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3B5" w:rsidRPr="00CF3899" w:rsidRDefault="001B63B5" w:rsidP="001B63B5">
      <w:pPr>
        <w:tabs>
          <w:tab w:val="left" w:pos="7635"/>
        </w:tabs>
        <w:jc w:val="center"/>
        <w:rPr>
          <w:b/>
        </w:rPr>
      </w:pPr>
      <w:r w:rsidRPr="00CF3899">
        <w:rPr>
          <w:b/>
        </w:rPr>
        <w:t>ПЕРЕЛІК   ПИТАНЬ</w:t>
      </w:r>
    </w:p>
    <w:p w:rsidR="001B63B5" w:rsidRPr="00BB295F" w:rsidRDefault="001B63B5" w:rsidP="001B63B5">
      <w:pPr>
        <w:jc w:val="center"/>
        <w:rPr>
          <w:b/>
          <w:i/>
        </w:rPr>
      </w:pPr>
      <w:r w:rsidRPr="00BB295F">
        <w:rPr>
          <w:b/>
        </w:rPr>
        <w:t xml:space="preserve">включених  в протокол </w:t>
      </w:r>
      <w:r>
        <w:rPr>
          <w:b/>
        </w:rPr>
        <w:t xml:space="preserve">першого пленарного </w:t>
      </w:r>
      <w:r w:rsidRPr="00BB295F">
        <w:rPr>
          <w:b/>
        </w:rPr>
        <w:t>засідання</w:t>
      </w:r>
      <w:r w:rsidRPr="00BB295F">
        <w:rPr>
          <w:b/>
          <w:i/>
        </w:rPr>
        <w:t xml:space="preserve"> </w:t>
      </w:r>
    </w:p>
    <w:p w:rsidR="001B63B5" w:rsidRPr="00BB295F" w:rsidRDefault="001B63B5" w:rsidP="001B63B5">
      <w:pPr>
        <w:tabs>
          <w:tab w:val="left" w:pos="7635"/>
        </w:tabs>
        <w:jc w:val="center"/>
        <w:rPr>
          <w:b/>
        </w:rPr>
      </w:pPr>
      <w:r>
        <w:rPr>
          <w:b/>
        </w:rPr>
        <w:t>п</w:t>
      </w:r>
      <w:r w:rsidRPr="00F80211">
        <w:rPr>
          <w:b/>
        </w:rPr>
        <w:t>’</w:t>
      </w:r>
      <w:r>
        <w:rPr>
          <w:b/>
        </w:rPr>
        <w:t xml:space="preserve">ятдесят третьої  </w:t>
      </w:r>
      <w:r w:rsidRPr="00BB295F">
        <w:rPr>
          <w:b/>
        </w:rPr>
        <w:t xml:space="preserve">сесії сільської ради </w:t>
      </w:r>
    </w:p>
    <w:p w:rsidR="001B63B5" w:rsidRDefault="001B63B5" w:rsidP="001B63B5">
      <w:pPr>
        <w:tabs>
          <w:tab w:val="left" w:pos="7635"/>
        </w:tabs>
        <w:jc w:val="center"/>
        <w:rPr>
          <w:b/>
        </w:rPr>
      </w:pPr>
      <w:r w:rsidRPr="00BB295F">
        <w:rPr>
          <w:b/>
        </w:rPr>
        <w:t xml:space="preserve">сьомого скликання від  </w:t>
      </w:r>
      <w:r>
        <w:rPr>
          <w:b/>
        </w:rPr>
        <w:t>26 червня</w:t>
      </w:r>
      <w:r w:rsidRPr="00BB295F">
        <w:rPr>
          <w:b/>
        </w:rPr>
        <w:t xml:space="preserve">   201</w:t>
      </w:r>
      <w:r>
        <w:rPr>
          <w:b/>
        </w:rPr>
        <w:t>9</w:t>
      </w:r>
      <w:r w:rsidRPr="00BB295F">
        <w:rPr>
          <w:b/>
        </w:rPr>
        <w:t xml:space="preserve">  року </w:t>
      </w:r>
    </w:p>
    <w:p w:rsidR="001B63B5" w:rsidRPr="0067611D" w:rsidRDefault="001B63B5" w:rsidP="001B63B5">
      <w:pPr>
        <w:tabs>
          <w:tab w:val="left" w:pos="7635"/>
        </w:tabs>
        <w:jc w:val="center"/>
        <w:rPr>
          <w:b/>
        </w:rPr>
      </w:pPr>
    </w:p>
    <w:p w:rsidR="001B63B5" w:rsidRPr="0067611D" w:rsidRDefault="001B63B5" w:rsidP="001B63B5">
      <w:pPr>
        <w:tabs>
          <w:tab w:val="left" w:pos="7635"/>
        </w:tabs>
        <w:jc w:val="center"/>
        <w:rPr>
          <w:b/>
        </w:rPr>
      </w:pPr>
      <w:r w:rsidRPr="0067611D">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318"/>
        <w:gridCol w:w="2410"/>
      </w:tblGrid>
      <w:tr w:rsidR="001B63B5" w:rsidRPr="0067611D" w:rsidTr="00C962BD">
        <w:tc>
          <w:tcPr>
            <w:tcW w:w="594" w:type="dxa"/>
          </w:tcPr>
          <w:p w:rsidR="001B63B5" w:rsidRPr="0067611D" w:rsidRDefault="001B63B5" w:rsidP="00C962BD">
            <w:pPr>
              <w:tabs>
                <w:tab w:val="left" w:pos="6280"/>
              </w:tabs>
            </w:pPr>
            <w:r w:rsidRPr="0067611D">
              <w:t>№</w:t>
            </w:r>
          </w:p>
          <w:p w:rsidR="001B63B5" w:rsidRPr="0067611D" w:rsidRDefault="001B63B5" w:rsidP="00C962BD">
            <w:pPr>
              <w:tabs>
                <w:tab w:val="left" w:pos="6280"/>
              </w:tabs>
            </w:pPr>
            <w:r w:rsidRPr="0067611D">
              <w:t>п/п</w:t>
            </w:r>
          </w:p>
        </w:tc>
        <w:tc>
          <w:tcPr>
            <w:tcW w:w="6318" w:type="dxa"/>
          </w:tcPr>
          <w:p w:rsidR="001B63B5" w:rsidRPr="0067611D" w:rsidRDefault="001B63B5" w:rsidP="00C962BD">
            <w:pPr>
              <w:tabs>
                <w:tab w:val="left" w:pos="6280"/>
              </w:tabs>
            </w:pPr>
            <w:r w:rsidRPr="0067611D">
              <w:t xml:space="preserve">                  Назва  рішень</w:t>
            </w:r>
          </w:p>
        </w:tc>
        <w:tc>
          <w:tcPr>
            <w:tcW w:w="2410" w:type="dxa"/>
          </w:tcPr>
          <w:p w:rsidR="001B63B5" w:rsidRPr="0067611D" w:rsidRDefault="001B63B5" w:rsidP="00C962BD">
            <w:pPr>
              <w:tabs>
                <w:tab w:val="left" w:pos="6280"/>
              </w:tabs>
            </w:pPr>
            <w:r w:rsidRPr="0067611D">
              <w:t xml:space="preserve">     Номер та дата</w:t>
            </w:r>
          </w:p>
          <w:p w:rsidR="001B63B5" w:rsidRPr="0067611D" w:rsidRDefault="001B63B5" w:rsidP="00C962BD">
            <w:pPr>
              <w:tabs>
                <w:tab w:val="left" w:pos="6280"/>
              </w:tabs>
            </w:pPr>
            <w:r w:rsidRPr="0067611D">
              <w:t>прийняття рішення</w:t>
            </w:r>
          </w:p>
        </w:tc>
      </w:tr>
      <w:tr w:rsidR="001B63B5" w:rsidRPr="0067611D" w:rsidTr="00C962BD">
        <w:trPr>
          <w:trHeight w:val="70"/>
        </w:trPr>
        <w:tc>
          <w:tcPr>
            <w:tcW w:w="594" w:type="dxa"/>
          </w:tcPr>
          <w:p w:rsidR="001B63B5" w:rsidRPr="0067611D" w:rsidRDefault="001B63B5" w:rsidP="00C962BD"/>
          <w:p w:rsidR="001B63B5" w:rsidRPr="0067611D" w:rsidRDefault="001B63B5" w:rsidP="00C962BD">
            <w:r w:rsidRPr="0067611D">
              <w:t>1.</w:t>
            </w:r>
          </w:p>
          <w:p w:rsidR="001B63B5" w:rsidRPr="0067611D" w:rsidRDefault="001B63B5" w:rsidP="00C962BD"/>
          <w:p w:rsidR="001B63B5" w:rsidRPr="0067611D" w:rsidRDefault="001B63B5" w:rsidP="00C962BD"/>
          <w:p w:rsidR="001B63B5" w:rsidRPr="0067611D" w:rsidRDefault="001B63B5" w:rsidP="00C962BD">
            <w:r w:rsidRPr="0067611D">
              <w:t>2.</w:t>
            </w:r>
          </w:p>
          <w:p w:rsidR="001B63B5" w:rsidRPr="0067611D" w:rsidRDefault="001B63B5" w:rsidP="00C962BD"/>
          <w:p w:rsidR="001B63B5" w:rsidRDefault="001B63B5" w:rsidP="00C962BD"/>
          <w:p w:rsidR="001B63B5" w:rsidRPr="0067611D" w:rsidRDefault="001B63B5" w:rsidP="00C962BD"/>
          <w:p w:rsidR="001B63B5" w:rsidRPr="0067611D" w:rsidRDefault="001B63B5" w:rsidP="00C962BD">
            <w:r w:rsidRPr="0067611D">
              <w:t>3.</w:t>
            </w:r>
          </w:p>
          <w:p w:rsidR="001B63B5" w:rsidRDefault="001B63B5" w:rsidP="00C962BD"/>
          <w:p w:rsidR="001B63B5" w:rsidRPr="0067611D" w:rsidRDefault="001B63B5" w:rsidP="00C962BD"/>
          <w:p w:rsidR="001B63B5" w:rsidRPr="0067611D" w:rsidRDefault="001B63B5" w:rsidP="00C962BD">
            <w:r w:rsidRPr="0067611D">
              <w:t>4.</w:t>
            </w:r>
          </w:p>
          <w:p w:rsidR="001B63B5" w:rsidRPr="0067611D" w:rsidRDefault="001B63B5" w:rsidP="00C962BD"/>
          <w:p w:rsidR="001B63B5" w:rsidRPr="0067611D" w:rsidRDefault="001B63B5" w:rsidP="00C962BD"/>
          <w:p w:rsidR="001B63B5" w:rsidRPr="0067611D" w:rsidRDefault="001B63B5" w:rsidP="00C962BD">
            <w:r w:rsidRPr="0067611D">
              <w:t>5.</w:t>
            </w:r>
          </w:p>
          <w:p w:rsidR="001B63B5" w:rsidRDefault="001B63B5" w:rsidP="00C962BD"/>
          <w:p w:rsidR="001B63B5" w:rsidRPr="0067611D" w:rsidRDefault="001B63B5" w:rsidP="00C962BD"/>
          <w:p w:rsidR="001B63B5" w:rsidRPr="0067611D" w:rsidRDefault="001B63B5" w:rsidP="00C962BD">
            <w:r w:rsidRPr="0067611D">
              <w:t>6.</w:t>
            </w:r>
          </w:p>
          <w:p w:rsidR="001B63B5" w:rsidRDefault="001B63B5" w:rsidP="00C962BD"/>
          <w:p w:rsidR="001B63B5" w:rsidRPr="0067611D" w:rsidRDefault="001B63B5" w:rsidP="00C962BD"/>
          <w:p w:rsidR="001B63B5" w:rsidRPr="0067611D" w:rsidRDefault="001B63B5" w:rsidP="00C962BD">
            <w:r w:rsidRPr="0067611D">
              <w:t>7.</w:t>
            </w:r>
          </w:p>
          <w:p w:rsidR="001B63B5" w:rsidRPr="0067611D" w:rsidRDefault="001B63B5" w:rsidP="00C962BD"/>
          <w:p w:rsidR="001B63B5" w:rsidRDefault="001B63B5" w:rsidP="00C962BD"/>
          <w:p w:rsidR="001B63B5" w:rsidRPr="00F16D36" w:rsidRDefault="001B63B5" w:rsidP="00C962BD"/>
          <w:p w:rsidR="001B63B5" w:rsidRDefault="001B63B5" w:rsidP="00C962BD">
            <w:r>
              <w:t>8.</w:t>
            </w:r>
          </w:p>
          <w:p w:rsidR="001B63B5" w:rsidRDefault="001B63B5" w:rsidP="00C962BD"/>
          <w:p w:rsidR="001B63B5" w:rsidRDefault="001B63B5" w:rsidP="00C962BD"/>
          <w:p w:rsidR="001B63B5" w:rsidRDefault="001B63B5" w:rsidP="00C962BD"/>
          <w:p w:rsidR="001B63B5" w:rsidRDefault="001B63B5" w:rsidP="00C962BD">
            <w:r>
              <w:t>9.</w:t>
            </w:r>
          </w:p>
          <w:p w:rsidR="001B63B5" w:rsidRDefault="001B63B5" w:rsidP="00C962BD"/>
          <w:p w:rsidR="001B63B5" w:rsidRDefault="001B63B5" w:rsidP="00C962BD"/>
          <w:p w:rsidR="001B63B5" w:rsidRDefault="001B63B5" w:rsidP="00C962BD"/>
          <w:p w:rsidR="001B63B5" w:rsidRDefault="001B63B5" w:rsidP="00C962BD"/>
          <w:p w:rsidR="001B63B5" w:rsidRPr="00F16D36" w:rsidRDefault="001B63B5" w:rsidP="00C962BD">
            <w:r>
              <w:t>10.</w:t>
            </w:r>
          </w:p>
          <w:p w:rsidR="001B63B5" w:rsidRPr="00F16D36" w:rsidRDefault="001B63B5" w:rsidP="00C962BD"/>
          <w:p w:rsidR="001B63B5" w:rsidRDefault="001B63B5" w:rsidP="00C962BD"/>
          <w:p w:rsidR="001B63B5" w:rsidRDefault="001B63B5" w:rsidP="00C962BD"/>
          <w:p w:rsidR="001B63B5" w:rsidRPr="00F16D36" w:rsidRDefault="001B63B5" w:rsidP="00C962BD"/>
          <w:p w:rsidR="001B63B5" w:rsidRDefault="001B63B5" w:rsidP="00C962BD">
            <w:r>
              <w:t>11.</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12.</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13.</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14.</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15.</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16.</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17.</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18.</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19.</w:t>
            </w:r>
          </w:p>
          <w:p w:rsidR="001B63B5" w:rsidRDefault="001B63B5" w:rsidP="00C962BD"/>
          <w:p w:rsidR="001B63B5" w:rsidRDefault="001B63B5" w:rsidP="00C962BD"/>
          <w:p w:rsidR="001B63B5" w:rsidRDefault="001B63B5" w:rsidP="00C962BD"/>
          <w:p w:rsidR="001B63B5" w:rsidRDefault="001B63B5" w:rsidP="00C962BD">
            <w:r>
              <w:t>20.</w:t>
            </w:r>
          </w:p>
          <w:p w:rsidR="001B63B5" w:rsidRDefault="001B63B5" w:rsidP="00C962BD"/>
          <w:p w:rsidR="001B63B5" w:rsidRDefault="001B63B5" w:rsidP="00C962BD"/>
          <w:p w:rsidR="001B63B5" w:rsidRDefault="001B63B5" w:rsidP="00C962BD"/>
          <w:p w:rsidR="001B63B5" w:rsidRPr="0020351E" w:rsidRDefault="001B63B5" w:rsidP="00C962BD"/>
          <w:p w:rsidR="001B63B5" w:rsidRDefault="001B63B5" w:rsidP="00C962BD">
            <w:r>
              <w:t>21.</w:t>
            </w:r>
          </w:p>
          <w:p w:rsidR="001B63B5" w:rsidRDefault="001B63B5" w:rsidP="00C962BD"/>
          <w:p w:rsidR="001B63B5" w:rsidRDefault="001B63B5" w:rsidP="00C962BD"/>
          <w:p w:rsidR="001B63B5" w:rsidRDefault="001B63B5" w:rsidP="00C962BD"/>
          <w:p w:rsidR="001B63B5" w:rsidRDefault="001B63B5" w:rsidP="00C962BD">
            <w:r>
              <w:t>22.</w:t>
            </w:r>
          </w:p>
          <w:p w:rsidR="001B63B5" w:rsidRDefault="001B63B5" w:rsidP="00C962BD"/>
          <w:p w:rsidR="001B63B5" w:rsidRDefault="001B63B5" w:rsidP="00C962BD"/>
          <w:p w:rsidR="001B63B5" w:rsidRDefault="001B63B5" w:rsidP="00C962BD"/>
          <w:p w:rsidR="001B63B5" w:rsidRDefault="001B63B5" w:rsidP="00C962BD">
            <w:r>
              <w:t>23.</w:t>
            </w:r>
          </w:p>
          <w:p w:rsidR="001B63B5" w:rsidRDefault="001B63B5" w:rsidP="00C962BD"/>
          <w:p w:rsidR="001B63B5" w:rsidRDefault="001B63B5" w:rsidP="00C962BD"/>
          <w:p w:rsidR="001B63B5" w:rsidRDefault="001B63B5" w:rsidP="00C962BD"/>
          <w:p w:rsidR="001B63B5" w:rsidRDefault="001B63B5" w:rsidP="00C962BD">
            <w:r>
              <w:t>24.</w:t>
            </w:r>
          </w:p>
          <w:p w:rsidR="001B63B5" w:rsidRDefault="001B63B5" w:rsidP="00C962BD"/>
          <w:p w:rsidR="001B63B5" w:rsidRDefault="001B63B5" w:rsidP="00C962BD"/>
          <w:p w:rsidR="001B63B5" w:rsidRDefault="001B63B5" w:rsidP="00C962BD"/>
          <w:p w:rsidR="001B63B5" w:rsidRDefault="001B63B5" w:rsidP="00C962BD">
            <w:r>
              <w:t>25.</w:t>
            </w:r>
          </w:p>
          <w:p w:rsidR="001B63B5" w:rsidRDefault="001B63B5" w:rsidP="00C962BD"/>
          <w:p w:rsidR="001B63B5" w:rsidRDefault="001B63B5" w:rsidP="00C962BD"/>
          <w:p w:rsidR="001B63B5" w:rsidRDefault="001B63B5" w:rsidP="00C962BD"/>
          <w:p w:rsidR="001B63B5" w:rsidRDefault="001B63B5" w:rsidP="00C962BD">
            <w:r>
              <w:t>26.</w:t>
            </w:r>
          </w:p>
          <w:p w:rsidR="001B63B5" w:rsidRDefault="001B63B5" w:rsidP="00C962BD"/>
          <w:p w:rsidR="001B63B5" w:rsidRDefault="001B63B5" w:rsidP="00C962BD"/>
          <w:p w:rsidR="001B63B5" w:rsidRDefault="001B63B5" w:rsidP="00C962BD"/>
          <w:p w:rsidR="001B63B5" w:rsidRDefault="001B63B5" w:rsidP="00C962BD">
            <w:r>
              <w:t>27.</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28.</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29.</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30.</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31.</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32.</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33.</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34.</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35.</w:t>
            </w:r>
          </w:p>
          <w:p w:rsidR="001B63B5" w:rsidRDefault="001B63B5" w:rsidP="00C962BD"/>
          <w:p w:rsidR="001B63B5" w:rsidRDefault="001B63B5" w:rsidP="00C962BD"/>
          <w:p w:rsidR="001B63B5" w:rsidRDefault="001B63B5" w:rsidP="00C962BD"/>
          <w:p w:rsidR="001B63B5" w:rsidRDefault="001B63B5" w:rsidP="00C962BD"/>
          <w:p w:rsidR="001B63B5" w:rsidRDefault="001B63B5" w:rsidP="00C962BD">
            <w:r>
              <w:t>36.</w:t>
            </w:r>
          </w:p>
          <w:p w:rsidR="001B63B5" w:rsidRDefault="001B63B5" w:rsidP="00C962BD"/>
          <w:p w:rsidR="001B63B5" w:rsidRDefault="001B63B5" w:rsidP="00C962BD"/>
          <w:p w:rsidR="001B63B5" w:rsidRDefault="001B63B5" w:rsidP="00C962BD">
            <w:r>
              <w:t>37.</w:t>
            </w:r>
          </w:p>
          <w:p w:rsidR="001B63B5" w:rsidRDefault="001B63B5" w:rsidP="00C962BD"/>
          <w:p w:rsidR="001B63B5" w:rsidRDefault="001B63B5" w:rsidP="00C962BD"/>
          <w:p w:rsidR="001B63B5" w:rsidRDefault="001B63B5" w:rsidP="00C962BD"/>
          <w:p w:rsidR="001B63B5" w:rsidRPr="00BB5BFE" w:rsidRDefault="001B63B5" w:rsidP="00C962BD"/>
        </w:tc>
        <w:tc>
          <w:tcPr>
            <w:tcW w:w="6318" w:type="dxa"/>
          </w:tcPr>
          <w:p w:rsidR="001B63B5" w:rsidRDefault="001B63B5" w:rsidP="00C962BD">
            <w:pPr>
              <w:tabs>
                <w:tab w:val="left" w:pos="6160"/>
              </w:tabs>
            </w:pPr>
          </w:p>
          <w:p w:rsidR="001B63B5" w:rsidRPr="00F80211" w:rsidRDefault="001B63B5" w:rsidP="00C962BD">
            <w:pPr>
              <w:jc w:val="both"/>
            </w:pPr>
            <w:r w:rsidRPr="00F10B89">
              <w:t xml:space="preserve"> </w:t>
            </w:r>
            <w:r w:rsidRPr="00F80211">
              <w:t xml:space="preserve">Про внесення змін до Програми «Благоустрій </w:t>
            </w:r>
            <w:proofErr w:type="spellStart"/>
            <w:r w:rsidRPr="00F80211">
              <w:t>Бугринської</w:t>
            </w:r>
            <w:proofErr w:type="spellEnd"/>
            <w:r w:rsidRPr="00F80211">
              <w:t xml:space="preserve"> сільської ради» на 2019-2021 роки.</w:t>
            </w:r>
          </w:p>
          <w:p w:rsidR="001B63B5" w:rsidRPr="00F80211" w:rsidRDefault="001B63B5" w:rsidP="00C962BD"/>
          <w:p w:rsidR="001B63B5" w:rsidRPr="00F80211" w:rsidRDefault="001B63B5" w:rsidP="00C962BD">
            <w:pPr>
              <w:jc w:val="both"/>
              <w:rPr>
                <w:bCs/>
                <w:lang w:eastAsia="uk-UA"/>
              </w:rPr>
            </w:pPr>
            <w:r w:rsidRPr="00F80211">
              <w:t>Про внесення змін до Програми</w:t>
            </w:r>
            <w:r w:rsidRPr="00F80211">
              <w:rPr>
                <w:bCs/>
                <w:lang w:eastAsia="uk-UA"/>
              </w:rPr>
              <w:t xml:space="preserve"> «</w:t>
            </w:r>
            <w:proofErr w:type="spellStart"/>
            <w:r w:rsidRPr="00F80211">
              <w:rPr>
                <w:bCs/>
                <w:lang w:eastAsia="uk-UA"/>
              </w:rPr>
              <w:t>Бугринський</w:t>
            </w:r>
            <w:proofErr w:type="spellEnd"/>
            <w:r w:rsidRPr="00F80211">
              <w:rPr>
                <w:bCs/>
                <w:lang w:eastAsia="uk-UA"/>
              </w:rPr>
              <w:t xml:space="preserve"> </w:t>
            </w:r>
            <w:r w:rsidRPr="00F80211">
              <w:t xml:space="preserve"> </w:t>
            </w:r>
            <w:r w:rsidRPr="00F80211">
              <w:rPr>
                <w:bCs/>
                <w:lang w:eastAsia="uk-UA"/>
              </w:rPr>
              <w:t xml:space="preserve">добробут» </w:t>
            </w:r>
            <w:proofErr w:type="spellStart"/>
            <w:r w:rsidRPr="00F80211">
              <w:rPr>
                <w:bCs/>
                <w:lang w:eastAsia="uk-UA"/>
              </w:rPr>
              <w:t>Бугринської</w:t>
            </w:r>
            <w:proofErr w:type="spellEnd"/>
            <w:r w:rsidRPr="00F80211">
              <w:rPr>
                <w:bCs/>
                <w:lang w:eastAsia="uk-UA"/>
              </w:rPr>
              <w:t xml:space="preserve"> сільської ради </w:t>
            </w:r>
            <w:proofErr w:type="spellStart"/>
            <w:r w:rsidRPr="00F80211">
              <w:rPr>
                <w:bCs/>
                <w:lang w:eastAsia="uk-UA"/>
              </w:rPr>
              <w:t>Гощанського</w:t>
            </w:r>
            <w:proofErr w:type="spellEnd"/>
            <w:r w:rsidRPr="00F80211">
              <w:rPr>
                <w:bCs/>
                <w:lang w:eastAsia="uk-UA"/>
              </w:rPr>
              <w:t xml:space="preserve"> </w:t>
            </w:r>
            <w:r w:rsidRPr="00F80211">
              <w:t xml:space="preserve"> </w:t>
            </w:r>
            <w:r w:rsidRPr="00F80211">
              <w:rPr>
                <w:bCs/>
                <w:lang w:eastAsia="uk-UA"/>
              </w:rPr>
              <w:t xml:space="preserve">району Рівненської області на 2019-2021 роки.  </w:t>
            </w:r>
          </w:p>
          <w:p w:rsidR="001B63B5" w:rsidRPr="00F80211" w:rsidRDefault="001B63B5" w:rsidP="00C962BD">
            <w:pPr>
              <w:jc w:val="both"/>
              <w:rPr>
                <w:bCs/>
                <w:lang w:eastAsia="uk-UA"/>
              </w:rPr>
            </w:pPr>
          </w:p>
          <w:p w:rsidR="001B63B5" w:rsidRDefault="001B63B5" w:rsidP="00C962BD">
            <w:r w:rsidRPr="00871144">
              <w:t xml:space="preserve">Про внесення змін до Програми «Розвиток освіти </w:t>
            </w:r>
            <w:proofErr w:type="spellStart"/>
            <w:r w:rsidRPr="00871144">
              <w:t>Бугрин</w:t>
            </w:r>
            <w:r>
              <w:t>-</w:t>
            </w:r>
            <w:proofErr w:type="spellEnd"/>
          </w:p>
          <w:p w:rsidR="001B63B5" w:rsidRPr="00871144" w:rsidRDefault="001B63B5" w:rsidP="00C962BD">
            <w:proofErr w:type="spellStart"/>
            <w:r w:rsidRPr="00871144">
              <w:t>ської</w:t>
            </w:r>
            <w:proofErr w:type="spellEnd"/>
            <w:r w:rsidRPr="00871144">
              <w:t xml:space="preserve"> сільської ради» на 2019-2021 роки.</w:t>
            </w:r>
          </w:p>
          <w:p w:rsidR="001B63B5" w:rsidRDefault="001B63B5" w:rsidP="00C962BD">
            <w:pPr>
              <w:jc w:val="both"/>
            </w:pPr>
          </w:p>
          <w:p w:rsidR="001B63B5" w:rsidRDefault="001B63B5" w:rsidP="00C962BD">
            <w:pPr>
              <w:jc w:val="both"/>
            </w:pPr>
            <w:r w:rsidRPr="00F80211">
              <w:t xml:space="preserve">Про внесення змін до </w:t>
            </w:r>
            <w:r>
              <w:t>сільського бюджету на 2019 рік.</w:t>
            </w:r>
          </w:p>
          <w:p w:rsidR="001B63B5" w:rsidRDefault="001B63B5" w:rsidP="00C962BD"/>
          <w:p w:rsidR="001B63B5" w:rsidRDefault="001B63B5" w:rsidP="00C962BD"/>
          <w:p w:rsidR="001B63B5" w:rsidRDefault="001B63B5" w:rsidP="00C962BD">
            <w:r>
              <w:t>Про надання  матеріальної допомоги на   лікування  та поховання.</w:t>
            </w:r>
          </w:p>
          <w:p w:rsidR="001B63B5" w:rsidRDefault="001B63B5" w:rsidP="00C962BD">
            <w:pPr>
              <w:jc w:val="both"/>
            </w:pPr>
          </w:p>
          <w:p w:rsidR="001B63B5" w:rsidRDefault="001B63B5" w:rsidP="00C962BD">
            <w:r>
              <w:t>Про передачу основних засобів.</w:t>
            </w:r>
          </w:p>
          <w:p w:rsidR="001B63B5" w:rsidRDefault="001B63B5" w:rsidP="00C962BD"/>
          <w:p w:rsidR="001B63B5" w:rsidRDefault="001B63B5" w:rsidP="00C962BD"/>
          <w:p w:rsidR="001B63B5" w:rsidRDefault="001B63B5" w:rsidP="00C962BD">
            <w:r>
              <w:t xml:space="preserve">Про внесення змін до Статуту </w:t>
            </w:r>
            <w:proofErr w:type="spellStart"/>
            <w:r>
              <w:t>КП</w:t>
            </w:r>
            <w:proofErr w:type="spellEnd"/>
            <w:r>
              <w:t xml:space="preserve"> «</w:t>
            </w:r>
            <w:proofErr w:type="spellStart"/>
            <w:r>
              <w:t>Бугринський</w:t>
            </w:r>
            <w:proofErr w:type="spellEnd"/>
            <w:r>
              <w:t xml:space="preserve"> </w:t>
            </w:r>
            <w:proofErr w:type="spellStart"/>
            <w:r>
              <w:t>добро-бут</w:t>
            </w:r>
            <w:proofErr w:type="spellEnd"/>
            <w:r>
              <w:t xml:space="preserve">» </w:t>
            </w:r>
            <w:proofErr w:type="spellStart"/>
            <w:r>
              <w:t>Бугринської</w:t>
            </w:r>
            <w:proofErr w:type="spellEnd"/>
            <w:r>
              <w:t xml:space="preserve"> сільської ради </w:t>
            </w:r>
            <w:proofErr w:type="spellStart"/>
            <w:r>
              <w:t>Гощанського</w:t>
            </w:r>
            <w:proofErr w:type="spellEnd"/>
            <w:r>
              <w:t xml:space="preserve"> району Рівненської області.</w:t>
            </w:r>
          </w:p>
          <w:p w:rsidR="001B63B5" w:rsidRDefault="001B63B5" w:rsidP="00C962BD">
            <w:pPr>
              <w:jc w:val="both"/>
            </w:pPr>
          </w:p>
          <w:p w:rsidR="001B63B5" w:rsidRPr="00B43878" w:rsidRDefault="001B63B5" w:rsidP="00C962BD">
            <w:pPr>
              <w:jc w:val="both"/>
            </w:pPr>
            <w:r>
              <w:t>Про внесення  змін до рішення  сесії від 28 січня 2019 року № 681 «Про організацію оплачуваних громадських робіт у 2019 році»</w:t>
            </w:r>
          </w:p>
          <w:p w:rsidR="001B63B5" w:rsidRPr="00B43878" w:rsidRDefault="001B63B5" w:rsidP="00C962BD">
            <w:pPr>
              <w:jc w:val="both"/>
            </w:pPr>
          </w:p>
          <w:p w:rsidR="001B63B5" w:rsidRDefault="001B63B5" w:rsidP="00C962BD">
            <w:pPr>
              <w:jc w:val="both"/>
            </w:pPr>
            <w:r>
              <w:t xml:space="preserve">Про внесення змін в рішення сесії від 18 березня 2019 року </w:t>
            </w:r>
            <w:r w:rsidRPr="00846ED9">
              <w:rPr>
                <w:color w:val="000000" w:themeColor="text1"/>
              </w:rPr>
              <w:t>№ 764</w:t>
            </w:r>
            <w:r>
              <w:t xml:space="preserve"> «Про включення земельних ділянок до переліку земельних ділянок право оренди на які виставляється на земельні  торги окремими лотами (сінокіс)».</w:t>
            </w:r>
          </w:p>
          <w:p w:rsidR="001B63B5" w:rsidRDefault="001B63B5" w:rsidP="00C962BD">
            <w:pPr>
              <w:jc w:val="both"/>
            </w:pPr>
          </w:p>
          <w:p w:rsidR="001B63B5" w:rsidRDefault="001B63B5" w:rsidP="00C962BD">
            <w:pPr>
              <w:jc w:val="both"/>
            </w:pPr>
            <w:r>
              <w:t>Про внесення змін в рішення сесії від 18 лютого 2019 року № 737 «Про включення земельних ділянок до переліку земельних ділянок право оренди на які виставляється на земельні торги окремими лотами».</w:t>
            </w:r>
          </w:p>
          <w:p w:rsidR="001B63B5" w:rsidRDefault="001B63B5" w:rsidP="00C962BD">
            <w:pPr>
              <w:jc w:val="both"/>
            </w:pPr>
          </w:p>
          <w:p w:rsidR="001B63B5" w:rsidRDefault="001B63B5" w:rsidP="00C962BD">
            <w:pPr>
              <w:jc w:val="both"/>
            </w:pPr>
            <w:r>
              <w:t xml:space="preserve">Про внесення змін в рішення сесії від 18 </w:t>
            </w:r>
            <w:r w:rsidR="00846ED9">
              <w:t xml:space="preserve">березня </w:t>
            </w:r>
            <w:r>
              <w:t xml:space="preserve"> 2019 року № </w:t>
            </w:r>
            <w:r w:rsidRPr="00846ED9">
              <w:rPr>
                <w:color w:val="000000" w:themeColor="text1"/>
              </w:rPr>
              <w:t>763</w:t>
            </w:r>
            <w:r>
              <w:t xml:space="preserve"> «Про включення земельних ділянок до переліку земельних ділянок право оренди на які виставляється на земельні торги окремими лотами (рілля)».</w:t>
            </w:r>
          </w:p>
          <w:p w:rsidR="001B63B5" w:rsidRDefault="001B63B5" w:rsidP="00C962BD">
            <w:pPr>
              <w:jc w:val="both"/>
            </w:pPr>
            <w:r>
              <w:t xml:space="preserve">Про надання  дозволу на виготовлення технічної </w:t>
            </w:r>
            <w:r>
              <w:lastRenderedPageBreak/>
              <w:t xml:space="preserve">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w:t>
            </w:r>
            <w:proofErr w:type="spellStart"/>
            <w:r>
              <w:t>Бугринської</w:t>
            </w:r>
            <w:proofErr w:type="spellEnd"/>
            <w:r>
              <w:t xml:space="preserve"> сільської ради гр.. Ковалю С.К.</w:t>
            </w:r>
          </w:p>
          <w:p w:rsidR="001B63B5" w:rsidRDefault="001B63B5" w:rsidP="00C962BD">
            <w:pPr>
              <w:jc w:val="both"/>
            </w:pPr>
          </w:p>
          <w:p w:rsidR="001B63B5" w:rsidRDefault="001B63B5" w:rsidP="00C962BD">
            <w:pPr>
              <w:jc w:val="both"/>
            </w:pPr>
            <w:r>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w:t>
            </w:r>
            <w:proofErr w:type="spellStart"/>
            <w:r>
              <w:t>Бугринської</w:t>
            </w:r>
            <w:proofErr w:type="spellEnd"/>
            <w:r>
              <w:t xml:space="preserve"> сільської ради гр.. Павлюк О.П.</w:t>
            </w:r>
          </w:p>
          <w:p w:rsidR="001B63B5" w:rsidRDefault="001B63B5" w:rsidP="00C962BD">
            <w:pPr>
              <w:jc w:val="both"/>
            </w:pPr>
          </w:p>
          <w:p w:rsidR="001B63B5" w:rsidRDefault="001B63B5" w:rsidP="00C962BD">
            <w:pPr>
              <w:jc w:val="both"/>
            </w:pPr>
            <w:r>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w:t>
            </w:r>
            <w:proofErr w:type="spellStart"/>
            <w:r>
              <w:t>Бугринської</w:t>
            </w:r>
            <w:proofErr w:type="spellEnd"/>
            <w:r>
              <w:t xml:space="preserve"> сільської ради гр.. </w:t>
            </w:r>
            <w:proofErr w:type="spellStart"/>
            <w:r>
              <w:t>Литвинюк</w:t>
            </w:r>
            <w:proofErr w:type="spellEnd"/>
            <w:r>
              <w:t xml:space="preserve"> Б.В.</w:t>
            </w:r>
          </w:p>
          <w:p w:rsidR="001B63B5" w:rsidRDefault="001B63B5" w:rsidP="00C962BD">
            <w:pPr>
              <w:jc w:val="both"/>
            </w:pPr>
          </w:p>
          <w:p w:rsidR="001B63B5" w:rsidRDefault="001B63B5" w:rsidP="00C962BD">
            <w:pPr>
              <w:jc w:val="both"/>
            </w:pPr>
            <w:r>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w:t>
            </w:r>
            <w:proofErr w:type="spellStart"/>
            <w:r>
              <w:t>Бугринської</w:t>
            </w:r>
            <w:proofErr w:type="spellEnd"/>
            <w:r>
              <w:t xml:space="preserve"> сільської ради гр.. Демчук Л.М.</w:t>
            </w:r>
          </w:p>
          <w:p w:rsidR="001B63B5" w:rsidRDefault="001B63B5" w:rsidP="00C962BD">
            <w:pPr>
              <w:jc w:val="both"/>
            </w:pPr>
          </w:p>
          <w:p w:rsidR="001B63B5" w:rsidRDefault="001B63B5" w:rsidP="00C962BD">
            <w:pPr>
              <w:jc w:val="both"/>
            </w:pPr>
            <w:r>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w:t>
            </w:r>
            <w:proofErr w:type="spellStart"/>
            <w:r>
              <w:t>Бугринської</w:t>
            </w:r>
            <w:proofErr w:type="spellEnd"/>
            <w:r>
              <w:t xml:space="preserve"> сільської ради гр.. Мельничук С.І.</w:t>
            </w:r>
          </w:p>
          <w:p w:rsidR="001B63B5" w:rsidRDefault="001B63B5" w:rsidP="00C962BD">
            <w:pPr>
              <w:jc w:val="both"/>
            </w:pPr>
          </w:p>
          <w:p w:rsidR="001B63B5" w:rsidRDefault="001B63B5" w:rsidP="00C962BD">
            <w:pPr>
              <w:jc w:val="both"/>
            </w:pPr>
            <w:r>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w:t>
            </w:r>
            <w:proofErr w:type="spellStart"/>
            <w:r>
              <w:t>Усар</w:t>
            </w:r>
            <w:proofErr w:type="spellEnd"/>
            <w:r>
              <w:t xml:space="preserve"> М.П.</w:t>
            </w:r>
          </w:p>
          <w:p w:rsidR="001B63B5" w:rsidRPr="00B43878" w:rsidRDefault="001B63B5" w:rsidP="00C962BD">
            <w:pPr>
              <w:jc w:val="both"/>
            </w:pPr>
          </w:p>
          <w:p w:rsidR="001B63B5" w:rsidRDefault="001B63B5" w:rsidP="00C962BD">
            <w:pPr>
              <w:jc w:val="both"/>
            </w:pPr>
            <w:r>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w:t>
            </w:r>
            <w:proofErr w:type="spellStart"/>
            <w:r>
              <w:t>Мовчанюк</w:t>
            </w:r>
            <w:proofErr w:type="spellEnd"/>
            <w:r>
              <w:t xml:space="preserve"> О.В.</w:t>
            </w:r>
          </w:p>
          <w:p w:rsidR="001B63B5" w:rsidRDefault="001B63B5" w:rsidP="00C962BD">
            <w:pPr>
              <w:jc w:val="both"/>
            </w:pPr>
          </w:p>
          <w:p w:rsidR="001B63B5" w:rsidRDefault="001B63B5" w:rsidP="00C962BD">
            <w:pPr>
              <w:jc w:val="both"/>
            </w:pPr>
            <w:r>
              <w:t xml:space="preserve">Про надання дозволу на виготовлення Проекту землеустрою щодо відведення земельної ділянки у власність гр.. </w:t>
            </w:r>
            <w:proofErr w:type="spellStart"/>
            <w:r>
              <w:t>Пилипчук</w:t>
            </w:r>
            <w:proofErr w:type="spellEnd"/>
            <w:r>
              <w:t xml:space="preserve"> М.І.</w:t>
            </w:r>
          </w:p>
          <w:p w:rsidR="001B63B5" w:rsidRDefault="001B63B5" w:rsidP="00C962BD">
            <w:pPr>
              <w:jc w:val="both"/>
            </w:pPr>
          </w:p>
          <w:p w:rsidR="001B63B5" w:rsidRDefault="001B63B5" w:rsidP="00C962BD">
            <w:pPr>
              <w:jc w:val="both"/>
            </w:pPr>
            <w:r>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w:t>
            </w:r>
            <w:proofErr w:type="spellStart"/>
            <w:r>
              <w:t>Пилипчук</w:t>
            </w:r>
            <w:proofErr w:type="spellEnd"/>
            <w:r>
              <w:t xml:space="preserve"> М.І.</w:t>
            </w:r>
          </w:p>
          <w:p w:rsidR="001B63B5" w:rsidRDefault="001B63B5" w:rsidP="00C962BD">
            <w:pPr>
              <w:jc w:val="both"/>
            </w:pPr>
          </w:p>
          <w:p w:rsidR="001B63B5" w:rsidRDefault="001B63B5" w:rsidP="00C962BD">
            <w:pPr>
              <w:jc w:val="both"/>
            </w:pPr>
            <w:r>
              <w:t>Про надання дозволу на виготовлення Проекту землеустрою щодо відведення земельної ділянки у власність гр.. Величко Г.З.</w:t>
            </w:r>
          </w:p>
          <w:p w:rsidR="001B63B5" w:rsidRDefault="001B63B5" w:rsidP="00C962BD">
            <w:pPr>
              <w:jc w:val="both"/>
            </w:pPr>
          </w:p>
          <w:p w:rsidR="001B63B5" w:rsidRDefault="001B63B5" w:rsidP="00C962BD">
            <w:pPr>
              <w:jc w:val="both"/>
            </w:pPr>
            <w:r>
              <w:t>Про надання дозволу на виготовлення Проекту землеустрою щодо відведення земельної ділянки у власність гр.. Романюк М.М.</w:t>
            </w:r>
          </w:p>
          <w:p w:rsidR="001B63B5" w:rsidRDefault="001B63B5" w:rsidP="00C962BD">
            <w:pPr>
              <w:jc w:val="both"/>
            </w:pPr>
          </w:p>
          <w:p w:rsidR="001B63B5" w:rsidRDefault="001B63B5" w:rsidP="00C962BD">
            <w:pPr>
              <w:jc w:val="both"/>
            </w:pPr>
            <w:r>
              <w:t xml:space="preserve">Про надання дозволу на виготовлення Проекту землеустрою щодо відведення земельної ділянки у власність гр.. </w:t>
            </w:r>
            <w:proofErr w:type="spellStart"/>
            <w:r>
              <w:t>Мамчур</w:t>
            </w:r>
            <w:proofErr w:type="spellEnd"/>
            <w:r>
              <w:t xml:space="preserve"> С.В.</w:t>
            </w:r>
          </w:p>
          <w:p w:rsidR="001B63B5" w:rsidRDefault="001B63B5" w:rsidP="00C962BD">
            <w:pPr>
              <w:jc w:val="both"/>
            </w:pPr>
          </w:p>
          <w:p w:rsidR="001B63B5" w:rsidRDefault="001B63B5" w:rsidP="00C962BD">
            <w:pPr>
              <w:jc w:val="both"/>
            </w:pPr>
            <w:r>
              <w:t>Про надання дозволу на виготовлення Проекту землеустрою щодо відведення земельної ділянки у власність гр.. Савчук Т.Г.</w:t>
            </w:r>
          </w:p>
          <w:p w:rsidR="001B63B5" w:rsidRDefault="001B63B5" w:rsidP="00C962BD">
            <w:pPr>
              <w:jc w:val="both"/>
            </w:pPr>
          </w:p>
          <w:p w:rsidR="001B63B5" w:rsidRDefault="001B63B5" w:rsidP="00C962BD">
            <w:pPr>
              <w:jc w:val="both"/>
            </w:pPr>
            <w:r>
              <w:t xml:space="preserve">Про передачу земельної ділянки в приватну  власність для ведення  особистого селянського господарства на території </w:t>
            </w:r>
            <w:proofErr w:type="spellStart"/>
            <w:r>
              <w:t>Бугринської</w:t>
            </w:r>
            <w:proofErr w:type="spellEnd"/>
            <w:r>
              <w:t xml:space="preserve"> сільської ради гр.. </w:t>
            </w:r>
            <w:proofErr w:type="spellStart"/>
            <w:r>
              <w:t>Щиглевській</w:t>
            </w:r>
            <w:proofErr w:type="spellEnd"/>
            <w:r>
              <w:t xml:space="preserve"> Т.І.</w:t>
            </w:r>
          </w:p>
          <w:p w:rsidR="001B63B5" w:rsidRDefault="001B63B5" w:rsidP="00C962BD">
            <w:pPr>
              <w:jc w:val="both"/>
            </w:pPr>
          </w:p>
          <w:p w:rsidR="001B63B5" w:rsidRDefault="001B63B5" w:rsidP="00C962BD">
            <w:pPr>
              <w:jc w:val="both"/>
            </w:pPr>
            <w:r>
              <w:t xml:space="preserve">Про передачу земельної ділянки в приватну  власність для ведення  особистого селянського господарства на території </w:t>
            </w:r>
            <w:proofErr w:type="spellStart"/>
            <w:r>
              <w:t>Бугринської</w:t>
            </w:r>
            <w:proofErr w:type="spellEnd"/>
            <w:r>
              <w:t xml:space="preserve"> сільської ради гр.. Романюк М.М.</w:t>
            </w:r>
          </w:p>
          <w:p w:rsidR="001B63B5" w:rsidRDefault="001B63B5" w:rsidP="00C962BD">
            <w:pPr>
              <w:jc w:val="both"/>
            </w:pPr>
          </w:p>
          <w:p w:rsidR="001B63B5" w:rsidRDefault="001B63B5" w:rsidP="00C962BD">
            <w:pPr>
              <w:jc w:val="both"/>
            </w:pPr>
            <w: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 </w:t>
            </w:r>
            <w:proofErr w:type="spellStart"/>
            <w:r>
              <w:t>М»ятин</w:t>
            </w:r>
            <w:proofErr w:type="spellEnd"/>
            <w:r>
              <w:t xml:space="preserve"> гр.. Романюк М.М.</w:t>
            </w:r>
          </w:p>
          <w:p w:rsidR="001B63B5" w:rsidRDefault="001B63B5" w:rsidP="00C962BD">
            <w:pPr>
              <w:jc w:val="both"/>
            </w:pPr>
          </w:p>
          <w:p w:rsidR="001B63B5" w:rsidRDefault="001B63B5" w:rsidP="00C962BD">
            <w:pPr>
              <w:jc w:val="both"/>
            </w:pPr>
            <w: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 </w:t>
            </w:r>
            <w:proofErr w:type="spellStart"/>
            <w:r>
              <w:t>Вільгір</w:t>
            </w:r>
            <w:proofErr w:type="spellEnd"/>
            <w:r>
              <w:t xml:space="preserve"> гр.. Величко Г.З.</w:t>
            </w:r>
          </w:p>
          <w:p w:rsidR="001B63B5" w:rsidRDefault="001B63B5" w:rsidP="00C962BD">
            <w:pPr>
              <w:jc w:val="both"/>
            </w:pPr>
          </w:p>
          <w:p w:rsidR="001B63B5" w:rsidRDefault="001B63B5" w:rsidP="00C962BD">
            <w:pPr>
              <w:jc w:val="both"/>
            </w:pPr>
            <w: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 </w:t>
            </w:r>
            <w:proofErr w:type="spellStart"/>
            <w:r>
              <w:t>Бугрин</w:t>
            </w:r>
            <w:proofErr w:type="spellEnd"/>
            <w:r>
              <w:t xml:space="preserve"> гр.. </w:t>
            </w:r>
            <w:proofErr w:type="spellStart"/>
            <w:r>
              <w:t>Воробей</w:t>
            </w:r>
            <w:proofErr w:type="spellEnd"/>
            <w:r>
              <w:t xml:space="preserve"> В.В.</w:t>
            </w:r>
          </w:p>
          <w:p w:rsidR="001B63B5" w:rsidRDefault="001B63B5" w:rsidP="00C962BD">
            <w:pPr>
              <w:jc w:val="both"/>
            </w:pPr>
          </w:p>
          <w:p w:rsidR="001B63B5" w:rsidRDefault="001B63B5" w:rsidP="00C962BD">
            <w:pPr>
              <w:jc w:val="both"/>
            </w:pPr>
            <w:r>
              <w:t xml:space="preserve">Про виділення  в натурі (на  місцевості) та передачу у власність земельної ділянки для ведення особистого селянського господарства на території </w:t>
            </w:r>
            <w:proofErr w:type="spellStart"/>
            <w:r>
              <w:t>Бугринської</w:t>
            </w:r>
            <w:proofErr w:type="spellEnd"/>
            <w:r>
              <w:t xml:space="preserve"> сільської ради гр.. </w:t>
            </w:r>
            <w:proofErr w:type="spellStart"/>
            <w:r>
              <w:t>Макарець</w:t>
            </w:r>
            <w:proofErr w:type="spellEnd"/>
            <w:r>
              <w:t xml:space="preserve"> М.П.</w:t>
            </w:r>
          </w:p>
          <w:p w:rsidR="001B63B5" w:rsidRDefault="001B63B5" w:rsidP="00C962BD">
            <w:pPr>
              <w:jc w:val="both"/>
            </w:pPr>
          </w:p>
          <w:p w:rsidR="001B63B5" w:rsidRDefault="001B63B5" w:rsidP="00C962BD">
            <w:pPr>
              <w:jc w:val="both"/>
            </w:pPr>
            <w:r>
              <w:t xml:space="preserve">Про виділення  в натурі (на місцевості) та передачу у власність земельної ділянки для ведення особистого селянського господарства на території </w:t>
            </w:r>
            <w:proofErr w:type="spellStart"/>
            <w:r>
              <w:t>Бугринської</w:t>
            </w:r>
            <w:proofErr w:type="spellEnd"/>
            <w:r>
              <w:t xml:space="preserve"> сільської ради гр.. Грищук В.Д. (с. </w:t>
            </w:r>
            <w:proofErr w:type="spellStart"/>
            <w:r>
              <w:t>Новоставці</w:t>
            </w:r>
            <w:proofErr w:type="spellEnd"/>
            <w:r>
              <w:t>).</w:t>
            </w:r>
          </w:p>
          <w:p w:rsidR="001B63B5" w:rsidRDefault="001B63B5" w:rsidP="00C962BD">
            <w:pPr>
              <w:jc w:val="both"/>
            </w:pPr>
          </w:p>
          <w:p w:rsidR="001B63B5" w:rsidRDefault="001B63B5" w:rsidP="00C962BD">
            <w:pPr>
              <w:jc w:val="both"/>
            </w:pPr>
            <w:r>
              <w:t xml:space="preserve">Про виділення  в натурі (на місцевості) та передачу у власність земельної ділянки для ведення особистого </w:t>
            </w:r>
            <w:r>
              <w:lastRenderedPageBreak/>
              <w:t xml:space="preserve">селянського господарства на території </w:t>
            </w:r>
            <w:proofErr w:type="spellStart"/>
            <w:r>
              <w:t>Бугринської</w:t>
            </w:r>
            <w:proofErr w:type="spellEnd"/>
            <w:r>
              <w:t xml:space="preserve"> сільської ради гр.. </w:t>
            </w:r>
            <w:proofErr w:type="spellStart"/>
            <w:r>
              <w:t>Лисюк</w:t>
            </w:r>
            <w:proofErr w:type="spellEnd"/>
            <w:r>
              <w:t xml:space="preserve"> В.В. (с. </w:t>
            </w:r>
            <w:proofErr w:type="spellStart"/>
            <w:r>
              <w:t>Бугрин</w:t>
            </w:r>
            <w:proofErr w:type="spellEnd"/>
            <w:r>
              <w:t>).</w:t>
            </w:r>
          </w:p>
          <w:p w:rsidR="001B63B5" w:rsidRDefault="001B63B5" w:rsidP="00C962BD">
            <w:pPr>
              <w:jc w:val="both"/>
            </w:pPr>
          </w:p>
          <w:p w:rsidR="001B63B5" w:rsidRDefault="001B63B5" w:rsidP="00C962BD">
            <w:pPr>
              <w:jc w:val="both"/>
            </w:pPr>
            <w:r>
              <w:t xml:space="preserve">Про виділення  в натурі (на місцевості) та передачу у власність земельної ділянки для ведення особистого селянського господарства на території </w:t>
            </w:r>
            <w:proofErr w:type="spellStart"/>
            <w:r>
              <w:t>Бугринської</w:t>
            </w:r>
            <w:proofErr w:type="spellEnd"/>
            <w:r>
              <w:t xml:space="preserve"> сільської ради гр.. </w:t>
            </w:r>
            <w:proofErr w:type="spellStart"/>
            <w:r>
              <w:t>Попіка</w:t>
            </w:r>
            <w:proofErr w:type="spellEnd"/>
            <w:r>
              <w:t xml:space="preserve"> Н.В. (с. </w:t>
            </w:r>
            <w:proofErr w:type="spellStart"/>
            <w:r>
              <w:t>Башине</w:t>
            </w:r>
            <w:proofErr w:type="spellEnd"/>
            <w:r>
              <w:t>).</w:t>
            </w:r>
          </w:p>
          <w:p w:rsidR="001B63B5" w:rsidRDefault="001B63B5" w:rsidP="00C962BD">
            <w:pPr>
              <w:jc w:val="both"/>
            </w:pPr>
          </w:p>
          <w:p w:rsidR="001B63B5" w:rsidRDefault="001B63B5" w:rsidP="00C962BD">
            <w:pPr>
              <w:jc w:val="both"/>
            </w:pPr>
            <w:r>
              <w:t xml:space="preserve">Про виділення  в натурі (на місцевості) та передачу у власність земельної ділянки для ведення особистого селянського господарства на території </w:t>
            </w:r>
            <w:proofErr w:type="spellStart"/>
            <w:r>
              <w:t>Бугринської</w:t>
            </w:r>
            <w:proofErr w:type="spellEnd"/>
            <w:r>
              <w:t xml:space="preserve"> сільської ради гр.. Луцик О.О., Луцик О.О. (с. </w:t>
            </w:r>
            <w:proofErr w:type="spellStart"/>
            <w:r>
              <w:t>Вільгір</w:t>
            </w:r>
            <w:proofErr w:type="spellEnd"/>
            <w:r>
              <w:t>).</w:t>
            </w:r>
          </w:p>
          <w:p w:rsidR="001B63B5" w:rsidRDefault="001B63B5" w:rsidP="00C962BD">
            <w:pPr>
              <w:jc w:val="both"/>
            </w:pPr>
          </w:p>
          <w:p w:rsidR="001B63B5" w:rsidRDefault="001B63B5" w:rsidP="00C962BD">
            <w:pPr>
              <w:jc w:val="both"/>
            </w:pPr>
            <w:r>
              <w:t>Про затвердження  Проекту  землеустрою щодо відведення земельної  ділянки в оренду строком на 7 (сім) років  для ведення  особистого сільськогосподарського виробництва гр.. Чухраю О.А.</w:t>
            </w:r>
          </w:p>
          <w:p w:rsidR="001B63B5" w:rsidRDefault="001B63B5" w:rsidP="00C962BD">
            <w:pPr>
              <w:jc w:val="both"/>
            </w:pPr>
          </w:p>
          <w:p w:rsidR="001B63B5" w:rsidRDefault="001B63B5" w:rsidP="00C962BD">
            <w:pPr>
              <w:jc w:val="both"/>
            </w:pPr>
            <w:r>
              <w:t>Про схвалення  проекту  договору про співробітництво.</w:t>
            </w:r>
          </w:p>
          <w:p w:rsidR="001B63B5" w:rsidRDefault="001B63B5" w:rsidP="00C962BD">
            <w:pPr>
              <w:jc w:val="both"/>
            </w:pPr>
          </w:p>
          <w:p w:rsidR="001B63B5" w:rsidRDefault="001B63B5" w:rsidP="00C962BD">
            <w:pPr>
              <w:jc w:val="both"/>
            </w:pPr>
          </w:p>
          <w:p w:rsidR="001B63B5" w:rsidRPr="00D330FE" w:rsidRDefault="001B63B5" w:rsidP="00C962BD">
            <w:pPr>
              <w:shd w:val="clear" w:color="auto" w:fill="FEFEFE"/>
              <w:jc w:val="both"/>
            </w:pPr>
            <w:r w:rsidRPr="00D330FE">
              <w:t xml:space="preserve">Про встановлення місцевих </w:t>
            </w:r>
            <w:r>
              <w:t xml:space="preserve"> </w:t>
            </w:r>
            <w:r w:rsidRPr="00D330FE">
              <w:t>податків і зборів</w:t>
            </w:r>
            <w:r>
              <w:rPr>
                <w:color w:val="333333"/>
              </w:rPr>
              <w:t>.</w:t>
            </w:r>
          </w:p>
          <w:p w:rsidR="001B63B5" w:rsidRDefault="001B63B5" w:rsidP="00C962BD">
            <w:pPr>
              <w:jc w:val="both"/>
            </w:pPr>
          </w:p>
          <w:p w:rsidR="001B63B5" w:rsidRPr="00F80211" w:rsidRDefault="001B63B5" w:rsidP="00C962BD">
            <w:pPr>
              <w:jc w:val="both"/>
            </w:pPr>
          </w:p>
          <w:p w:rsidR="001B63B5" w:rsidRPr="00F80211" w:rsidRDefault="001B63B5" w:rsidP="00C962BD">
            <w:pPr>
              <w:jc w:val="both"/>
            </w:pPr>
          </w:p>
          <w:p w:rsidR="001B63B5" w:rsidRPr="00E7514E" w:rsidRDefault="001B63B5" w:rsidP="00C962BD">
            <w:pPr>
              <w:tabs>
                <w:tab w:val="left" w:pos="1665"/>
              </w:tabs>
              <w:ind w:left="-1276"/>
            </w:pPr>
          </w:p>
        </w:tc>
        <w:tc>
          <w:tcPr>
            <w:tcW w:w="2410" w:type="dxa"/>
          </w:tcPr>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820</w:t>
            </w:r>
            <w:r w:rsidRPr="0067611D">
              <w:t xml:space="preserve"> від</w:t>
            </w:r>
          </w:p>
          <w:p w:rsidR="001B63B5" w:rsidRPr="0067611D" w:rsidRDefault="001B63B5" w:rsidP="00C962BD">
            <w:r>
              <w:t>26.06.2019</w:t>
            </w:r>
            <w:r w:rsidRPr="0067611D">
              <w:t xml:space="preserve"> р.</w:t>
            </w:r>
          </w:p>
          <w:p w:rsidR="001B63B5" w:rsidRDefault="001B63B5" w:rsidP="00C962BD"/>
          <w:p w:rsidR="001B63B5" w:rsidRPr="0067611D" w:rsidRDefault="001B63B5" w:rsidP="00C962BD">
            <w:proofErr w:type="spellStart"/>
            <w:r w:rsidRPr="0067611D">
              <w:t>Ріш</w:t>
            </w:r>
            <w:proofErr w:type="spellEnd"/>
            <w:r w:rsidRPr="0067611D">
              <w:t xml:space="preserve">. № </w:t>
            </w:r>
            <w:r>
              <w:t>821</w:t>
            </w:r>
            <w:r w:rsidRPr="0067611D">
              <w:t xml:space="preserve"> від</w:t>
            </w:r>
          </w:p>
          <w:p w:rsidR="001B63B5" w:rsidRDefault="001B63B5" w:rsidP="00C962BD">
            <w:r>
              <w:t>26.06.2019</w:t>
            </w:r>
            <w:r w:rsidRPr="0067611D">
              <w:t xml:space="preserve"> р.</w:t>
            </w:r>
          </w:p>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822</w:t>
            </w:r>
            <w:r w:rsidRPr="0067611D">
              <w:t xml:space="preserve"> від</w:t>
            </w:r>
          </w:p>
          <w:p w:rsidR="001B63B5" w:rsidRDefault="001B63B5" w:rsidP="00C962BD">
            <w:r>
              <w:t>26.06.2019</w:t>
            </w:r>
            <w:r w:rsidRPr="0067611D">
              <w:t xml:space="preserve"> р.</w:t>
            </w:r>
          </w:p>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823</w:t>
            </w:r>
            <w:r w:rsidRPr="0067611D">
              <w:t xml:space="preserve"> від</w:t>
            </w:r>
          </w:p>
          <w:p w:rsidR="001B63B5" w:rsidRDefault="001B63B5" w:rsidP="00C962BD">
            <w:r>
              <w:t>26.06.2019</w:t>
            </w:r>
            <w:r w:rsidRPr="0067611D">
              <w:t xml:space="preserve"> р.</w:t>
            </w:r>
          </w:p>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824</w:t>
            </w:r>
            <w:r w:rsidRPr="0067611D">
              <w:t xml:space="preserve"> від</w:t>
            </w:r>
          </w:p>
          <w:p w:rsidR="001B63B5" w:rsidRDefault="001B63B5" w:rsidP="00C962BD">
            <w:r>
              <w:t>26.06.2019</w:t>
            </w:r>
            <w:r w:rsidRPr="0067611D">
              <w:t xml:space="preserve"> р.</w:t>
            </w:r>
          </w:p>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825</w:t>
            </w:r>
            <w:r w:rsidRPr="0067611D">
              <w:t xml:space="preserve"> від</w:t>
            </w:r>
          </w:p>
          <w:p w:rsidR="001B63B5" w:rsidRDefault="001B63B5" w:rsidP="00C962BD">
            <w:r>
              <w:t>26.06.2019</w:t>
            </w:r>
            <w:r w:rsidRPr="0067611D">
              <w:t xml:space="preserve"> р.</w:t>
            </w:r>
          </w:p>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826</w:t>
            </w:r>
            <w:r w:rsidRPr="0067611D">
              <w:t xml:space="preserve"> від</w:t>
            </w:r>
          </w:p>
          <w:p w:rsidR="001B63B5" w:rsidRDefault="001B63B5" w:rsidP="00C962BD">
            <w:r>
              <w:t>26.06.2019</w:t>
            </w:r>
            <w:r w:rsidRPr="0067611D">
              <w:t xml:space="preserve"> р.</w:t>
            </w:r>
          </w:p>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827</w:t>
            </w:r>
            <w:r w:rsidRPr="0067611D">
              <w:t xml:space="preserve"> від</w:t>
            </w:r>
          </w:p>
          <w:p w:rsidR="001B63B5" w:rsidRDefault="001B63B5" w:rsidP="00C962BD">
            <w:r>
              <w:t>26.06.2019</w:t>
            </w:r>
            <w:r w:rsidRPr="0067611D">
              <w:t xml:space="preserve"> р.</w:t>
            </w:r>
          </w:p>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828</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829</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830</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831</w:t>
            </w:r>
            <w:r w:rsidRPr="0067611D">
              <w:t xml:space="preserve"> від</w:t>
            </w:r>
          </w:p>
          <w:p w:rsidR="001B63B5" w:rsidRDefault="001B63B5" w:rsidP="00C962BD">
            <w:r>
              <w:lastRenderedPageBreak/>
              <w:t>26.06.2019</w:t>
            </w:r>
            <w:r w:rsidRPr="0067611D">
              <w:t xml:space="preserve"> р.</w:t>
            </w:r>
          </w:p>
          <w:p w:rsidR="001B63B5" w:rsidRDefault="001B63B5" w:rsidP="00C962BD"/>
          <w:p w:rsidR="001B63B5" w:rsidRDefault="001B63B5" w:rsidP="00C962BD"/>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832</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833</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834</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835</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836</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837</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838</w:t>
            </w:r>
            <w:r w:rsidRPr="0067611D">
              <w:t xml:space="preserve"> від</w:t>
            </w:r>
          </w:p>
          <w:p w:rsidR="001B63B5" w:rsidRDefault="001B63B5" w:rsidP="00C962BD">
            <w:r>
              <w:t>26.06.2019</w:t>
            </w:r>
            <w:r w:rsidRPr="0067611D">
              <w:t xml:space="preserve"> р.</w:t>
            </w:r>
          </w:p>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839</w:t>
            </w:r>
            <w:r w:rsidRPr="0067611D">
              <w:t xml:space="preserve"> від</w:t>
            </w:r>
          </w:p>
          <w:p w:rsidR="001B63B5" w:rsidRPr="0067611D" w:rsidRDefault="001B63B5" w:rsidP="00C962BD">
            <w:r>
              <w:t>26.06.2019</w:t>
            </w:r>
            <w:r w:rsidRPr="0067611D">
              <w:t xml:space="preserve"> р.</w:t>
            </w:r>
          </w:p>
          <w:p w:rsidR="001B63B5" w:rsidRDefault="001B63B5" w:rsidP="00C962BD"/>
          <w:p w:rsidR="001B63B5" w:rsidRDefault="001B63B5" w:rsidP="00C962BD"/>
          <w:p w:rsidR="001B63B5" w:rsidRDefault="001B63B5" w:rsidP="00C962BD"/>
          <w:p w:rsidR="001B63B5" w:rsidRPr="0067611D" w:rsidRDefault="001B63B5" w:rsidP="00C962BD">
            <w:proofErr w:type="spellStart"/>
            <w:r w:rsidRPr="0067611D">
              <w:t>Ріш</w:t>
            </w:r>
            <w:proofErr w:type="spellEnd"/>
            <w:r w:rsidRPr="0067611D">
              <w:t xml:space="preserve">. № </w:t>
            </w:r>
            <w:r>
              <w:t>840</w:t>
            </w:r>
            <w:r w:rsidRPr="0067611D">
              <w:t xml:space="preserve"> від</w:t>
            </w:r>
          </w:p>
          <w:p w:rsidR="001B63B5" w:rsidRDefault="001B63B5" w:rsidP="00C962BD">
            <w:r>
              <w:t>26.06.2019</w:t>
            </w:r>
            <w:r w:rsidRPr="0067611D">
              <w:t xml:space="preserve"> р.</w:t>
            </w:r>
          </w:p>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841</w:t>
            </w:r>
            <w:r w:rsidRPr="0067611D">
              <w:t xml:space="preserve"> від</w:t>
            </w:r>
          </w:p>
          <w:p w:rsidR="001B63B5" w:rsidRDefault="001B63B5" w:rsidP="00C962BD">
            <w:r>
              <w:t>26.06.2019</w:t>
            </w:r>
            <w:r w:rsidRPr="0067611D">
              <w:t xml:space="preserve"> р.</w:t>
            </w:r>
          </w:p>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842</w:t>
            </w:r>
            <w:r w:rsidRPr="0067611D">
              <w:t xml:space="preserve"> від</w:t>
            </w:r>
          </w:p>
          <w:p w:rsidR="001B63B5" w:rsidRDefault="001B63B5" w:rsidP="00C962BD">
            <w:r>
              <w:t>26.06.2019</w:t>
            </w:r>
            <w:r w:rsidRPr="0067611D">
              <w:t xml:space="preserve"> р.</w:t>
            </w:r>
          </w:p>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843</w:t>
            </w:r>
            <w:r w:rsidRPr="0067611D">
              <w:t xml:space="preserve"> від</w:t>
            </w:r>
          </w:p>
          <w:p w:rsidR="001B63B5" w:rsidRDefault="001B63B5" w:rsidP="00C962BD">
            <w:r>
              <w:t>26.06.2019</w:t>
            </w:r>
            <w:r w:rsidRPr="0067611D">
              <w:t xml:space="preserve"> р.</w:t>
            </w:r>
          </w:p>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844</w:t>
            </w:r>
            <w:r w:rsidRPr="0067611D">
              <w:t xml:space="preserve"> від</w:t>
            </w:r>
          </w:p>
          <w:p w:rsidR="001B63B5" w:rsidRDefault="001B63B5" w:rsidP="00C962BD">
            <w:r>
              <w:t>26.06.2019</w:t>
            </w:r>
            <w:r w:rsidRPr="0067611D">
              <w:t xml:space="preserve"> р.</w:t>
            </w:r>
          </w:p>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845</w:t>
            </w:r>
            <w:r w:rsidRPr="0067611D">
              <w:t xml:space="preserve"> від</w:t>
            </w:r>
          </w:p>
          <w:p w:rsidR="001B63B5" w:rsidRDefault="001B63B5" w:rsidP="00C962BD">
            <w:r>
              <w:t>26.06.2019</w:t>
            </w:r>
            <w:r w:rsidRPr="0067611D">
              <w:t xml:space="preserve"> р.</w:t>
            </w:r>
          </w:p>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846</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847</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848</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849</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850</w:t>
            </w:r>
            <w:r w:rsidRPr="0067611D">
              <w:t xml:space="preserve"> від</w:t>
            </w:r>
          </w:p>
          <w:p w:rsidR="001B63B5" w:rsidRPr="0067611D" w:rsidRDefault="001B63B5" w:rsidP="00C962BD">
            <w:r>
              <w:t>26.06.2019</w:t>
            </w:r>
            <w:r w:rsidRPr="0067611D">
              <w:t xml:space="preserve"> р.</w:t>
            </w:r>
          </w:p>
          <w:p w:rsidR="001B63B5" w:rsidRPr="007F166A" w:rsidRDefault="001B63B5" w:rsidP="00C962BD">
            <w:pPr>
              <w:tabs>
                <w:tab w:val="left" w:pos="1665"/>
              </w:tabs>
              <w:ind w:left="-567"/>
              <w:rPr>
                <w:color w:val="000000"/>
              </w:rPr>
            </w:pPr>
          </w:p>
          <w:p w:rsidR="001B63B5" w:rsidRDefault="001B63B5" w:rsidP="00C962BD">
            <w:pPr>
              <w:tabs>
                <w:tab w:val="left" w:pos="1665"/>
              </w:tabs>
              <w:rPr>
                <w:color w:val="000000"/>
              </w:rPr>
            </w:pPr>
          </w:p>
          <w:p w:rsidR="001B63B5" w:rsidRDefault="001B63B5" w:rsidP="00C962BD">
            <w:pPr>
              <w:tabs>
                <w:tab w:val="left" w:pos="1665"/>
              </w:tabs>
              <w:rPr>
                <w:color w:val="000000"/>
              </w:rPr>
            </w:pPr>
          </w:p>
          <w:p w:rsidR="001B63B5" w:rsidRPr="0067611D" w:rsidRDefault="001B63B5" w:rsidP="00C962BD">
            <w:proofErr w:type="spellStart"/>
            <w:r w:rsidRPr="0067611D">
              <w:t>Ріш</w:t>
            </w:r>
            <w:proofErr w:type="spellEnd"/>
            <w:r w:rsidRPr="0067611D">
              <w:t xml:space="preserve">. № </w:t>
            </w:r>
            <w:r>
              <w:t>851</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852</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853</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854</w:t>
            </w:r>
            <w:r w:rsidRPr="0067611D">
              <w:t xml:space="preserve"> від</w:t>
            </w:r>
          </w:p>
          <w:p w:rsidR="001B63B5" w:rsidRDefault="001B63B5" w:rsidP="00C962BD">
            <w:r>
              <w:t>26.06.2019</w:t>
            </w:r>
            <w:r w:rsidRPr="0067611D">
              <w:t xml:space="preserve"> р.</w:t>
            </w:r>
          </w:p>
          <w:p w:rsidR="001B63B5" w:rsidRDefault="001B63B5" w:rsidP="00C962BD"/>
          <w:p w:rsidR="001B63B5" w:rsidRDefault="001B63B5" w:rsidP="00C962BD"/>
          <w:p w:rsidR="001B63B5" w:rsidRPr="0067611D" w:rsidRDefault="001B63B5" w:rsidP="00C962BD"/>
          <w:p w:rsidR="001B63B5" w:rsidRPr="0067611D" w:rsidRDefault="001B63B5" w:rsidP="00C962BD">
            <w:proofErr w:type="spellStart"/>
            <w:r w:rsidRPr="0067611D">
              <w:t>Ріш</w:t>
            </w:r>
            <w:proofErr w:type="spellEnd"/>
            <w:r w:rsidRPr="0067611D">
              <w:t xml:space="preserve">. № </w:t>
            </w:r>
            <w:r>
              <w:t>855</w:t>
            </w:r>
            <w:r w:rsidRPr="0067611D">
              <w:t xml:space="preserve"> від</w:t>
            </w:r>
          </w:p>
          <w:p w:rsidR="001B63B5" w:rsidRPr="0067611D" w:rsidRDefault="001B63B5" w:rsidP="00C962BD">
            <w:r>
              <w:t>26.06.2019</w:t>
            </w:r>
            <w:r w:rsidRPr="0067611D">
              <w:t xml:space="preserve"> р.</w:t>
            </w:r>
          </w:p>
          <w:p w:rsidR="001B63B5" w:rsidRDefault="001B63B5" w:rsidP="00C962BD">
            <w:pPr>
              <w:tabs>
                <w:tab w:val="left" w:pos="1665"/>
              </w:tabs>
              <w:rPr>
                <w:color w:val="000000"/>
              </w:rPr>
            </w:pPr>
          </w:p>
          <w:p w:rsidR="001B63B5" w:rsidRPr="0067611D" w:rsidRDefault="001B63B5" w:rsidP="00C962BD">
            <w:proofErr w:type="spellStart"/>
            <w:r w:rsidRPr="0067611D">
              <w:t>Ріш</w:t>
            </w:r>
            <w:proofErr w:type="spellEnd"/>
            <w:r w:rsidRPr="0067611D">
              <w:t xml:space="preserve">. № </w:t>
            </w:r>
            <w:r>
              <w:t>856</w:t>
            </w:r>
            <w:r w:rsidRPr="0067611D">
              <w:t xml:space="preserve"> від</w:t>
            </w:r>
          </w:p>
          <w:p w:rsidR="001B63B5" w:rsidRPr="0067611D" w:rsidRDefault="001B63B5" w:rsidP="00C962BD">
            <w:r>
              <w:t>26.06.2019</w:t>
            </w:r>
            <w:r w:rsidRPr="0067611D">
              <w:t xml:space="preserve"> р.</w:t>
            </w:r>
          </w:p>
          <w:p w:rsidR="001B63B5" w:rsidRPr="000C58A4" w:rsidRDefault="001B63B5" w:rsidP="00C962BD">
            <w:pPr>
              <w:tabs>
                <w:tab w:val="left" w:pos="1665"/>
              </w:tabs>
              <w:rPr>
                <w:color w:val="000000"/>
              </w:rPr>
            </w:pPr>
          </w:p>
        </w:tc>
      </w:tr>
    </w:tbl>
    <w:p w:rsidR="001B63B5" w:rsidRDefault="001B63B5" w:rsidP="001B63B5"/>
    <w:p w:rsidR="001B63B5" w:rsidRDefault="001B63B5" w:rsidP="001B63B5"/>
    <w:p w:rsidR="001B63B5" w:rsidRDefault="001B63B5" w:rsidP="001B63B5"/>
    <w:p w:rsidR="001B63B5" w:rsidRDefault="001B63B5" w:rsidP="001B63B5"/>
    <w:p w:rsidR="001B63B5" w:rsidRDefault="001B63B5" w:rsidP="001B63B5"/>
    <w:p w:rsidR="001B63B5" w:rsidRDefault="001B63B5" w:rsidP="001B63B5"/>
    <w:p w:rsidR="001B63B5" w:rsidRDefault="001B63B5" w:rsidP="001B63B5"/>
    <w:p w:rsidR="001B63B5" w:rsidRDefault="001B63B5" w:rsidP="001B63B5"/>
    <w:p w:rsidR="001B63B5" w:rsidRDefault="001B63B5" w:rsidP="001B63B5"/>
    <w:p w:rsidR="001B63B5" w:rsidRDefault="001B63B5" w:rsidP="001B63B5"/>
    <w:p w:rsidR="001B63B5" w:rsidRDefault="001B63B5" w:rsidP="001B63B5"/>
    <w:p w:rsidR="001B63B5" w:rsidRDefault="001B63B5" w:rsidP="001B63B5">
      <w:pPr>
        <w:shd w:val="clear" w:color="auto" w:fill="FFFFFF"/>
        <w:tabs>
          <w:tab w:val="left" w:pos="6740"/>
        </w:tabs>
        <w:rPr>
          <w:b/>
          <w:bCs/>
        </w:rPr>
      </w:pPr>
    </w:p>
    <w:p w:rsidR="001B63B5" w:rsidRDefault="001B63B5" w:rsidP="001B63B5">
      <w:pPr>
        <w:shd w:val="clear" w:color="auto" w:fill="FFFFFF"/>
        <w:tabs>
          <w:tab w:val="left" w:pos="6740"/>
        </w:tabs>
        <w:rPr>
          <w:b/>
          <w:bCs/>
        </w:rPr>
      </w:pPr>
    </w:p>
    <w:p w:rsidR="001B63B5" w:rsidRDefault="001B63B5" w:rsidP="001B63B5">
      <w:pPr>
        <w:shd w:val="clear" w:color="auto" w:fill="FFFFFF"/>
        <w:tabs>
          <w:tab w:val="left" w:pos="6740"/>
        </w:tabs>
        <w:rPr>
          <w:b/>
          <w:bCs/>
        </w:rPr>
      </w:pPr>
    </w:p>
    <w:p w:rsidR="001B63B5" w:rsidRDefault="001B63B5" w:rsidP="001B63B5">
      <w:pPr>
        <w:shd w:val="clear" w:color="auto" w:fill="FFFFFF"/>
        <w:tabs>
          <w:tab w:val="left" w:pos="6740"/>
        </w:tabs>
        <w:rPr>
          <w:b/>
          <w:bCs/>
        </w:rPr>
      </w:pPr>
    </w:p>
    <w:p w:rsidR="001B63B5" w:rsidRDefault="001B63B5" w:rsidP="001B63B5">
      <w:pPr>
        <w:shd w:val="clear" w:color="auto" w:fill="FFFFFF"/>
        <w:tabs>
          <w:tab w:val="left" w:pos="6740"/>
        </w:tabs>
        <w:rPr>
          <w:b/>
          <w:bCs/>
        </w:rPr>
      </w:pPr>
    </w:p>
    <w:p w:rsidR="001B63B5" w:rsidRDefault="001B63B5" w:rsidP="001B63B5">
      <w:pPr>
        <w:shd w:val="clear" w:color="auto" w:fill="FFFFFF"/>
        <w:tabs>
          <w:tab w:val="left" w:pos="6740"/>
        </w:tabs>
        <w:rPr>
          <w:b/>
          <w:bCs/>
        </w:rPr>
      </w:pPr>
    </w:p>
    <w:p w:rsidR="001B63B5" w:rsidRDefault="001B63B5" w:rsidP="001B63B5">
      <w:pPr>
        <w:shd w:val="clear" w:color="auto" w:fill="FFFFFF"/>
        <w:tabs>
          <w:tab w:val="left" w:pos="6740"/>
        </w:tabs>
        <w:rPr>
          <w:b/>
          <w:bCs/>
        </w:rPr>
      </w:pPr>
    </w:p>
    <w:p w:rsidR="001B63B5" w:rsidRDefault="001B63B5" w:rsidP="001B63B5">
      <w:pPr>
        <w:shd w:val="clear" w:color="auto" w:fill="FFFFFF"/>
        <w:tabs>
          <w:tab w:val="left" w:pos="6740"/>
        </w:tabs>
        <w:rPr>
          <w:b/>
          <w:bCs/>
        </w:rPr>
      </w:pPr>
    </w:p>
    <w:p w:rsidR="001B63B5" w:rsidRDefault="001B63B5" w:rsidP="001B63B5">
      <w:pPr>
        <w:shd w:val="clear" w:color="auto" w:fill="FFFFFF"/>
        <w:tabs>
          <w:tab w:val="left" w:pos="6740"/>
        </w:tabs>
        <w:rPr>
          <w:b/>
          <w:bCs/>
        </w:rPr>
      </w:pPr>
    </w:p>
    <w:p w:rsidR="001B63B5" w:rsidRDefault="001B63B5" w:rsidP="001B63B5">
      <w:pPr>
        <w:shd w:val="clear" w:color="auto" w:fill="FFFFFF"/>
        <w:tabs>
          <w:tab w:val="left" w:pos="6740"/>
        </w:tabs>
        <w:rPr>
          <w:b/>
          <w:bCs/>
        </w:rPr>
      </w:pPr>
    </w:p>
    <w:p w:rsidR="001B63B5" w:rsidRDefault="001B63B5" w:rsidP="001B63B5">
      <w:pPr>
        <w:shd w:val="clear" w:color="auto" w:fill="FFFFFF"/>
        <w:tabs>
          <w:tab w:val="left" w:pos="6740"/>
        </w:tabs>
        <w:rPr>
          <w:b/>
          <w:bCs/>
        </w:rPr>
      </w:pPr>
    </w:p>
    <w:p w:rsidR="001B63B5" w:rsidRDefault="001B63B5" w:rsidP="001B63B5">
      <w:pPr>
        <w:shd w:val="clear" w:color="auto" w:fill="FFFFFF"/>
        <w:tabs>
          <w:tab w:val="left" w:pos="6740"/>
        </w:tabs>
        <w:rPr>
          <w:b/>
          <w:bCs/>
        </w:rPr>
      </w:pPr>
    </w:p>
    <w:p w:rsidR="001B63B5" w:rsidRDefault="001B63B5" w:rsidP="001B63B5">
      <w:pPr>
        <w:shd w:val="clear" w:color="auto" w:fill="FFFFFF"/>
        <w:tabs>
          <w:tab w:val="left" w:pos="6740"/>
        </w:tabs>
        <w:rPr>
          <w:b/>
          <w:bCs/>
        </w:rPr>
      </w:pPr>
    </w:p>
    <w:p w:rsidR="001B63B5" w:rsidRDefault="001B63B5" w:rsidP="001B63B5">
      <w:pPr>
        <w:shd w:val="clear" w:color="auto" w:fill="FFFFFF"/>
        <w:tabs>
          <w:tab w:val="left" w:pos="6740"/>
        </w:tabs>
        <w:rPr>
          <w:b/>
          <w:bCs/>
        </w:rPr>
      </w:pPr>
    </w:p>
    <w:p w:rsidR="001B63B5" w:rsidRPr="00A54555" w:rsidRDefault="001B63B5" w:rsidP="001B63B5">
      <w:pPr>
        <w:shd w:val="clear" w:color="auto" w:fill="FFFFFF"/>
        <w:tabs>
          <w:tab w:val="left" w:pos="6740"/>
        </w:tabs>
        <w:rPr>
          <w:b/>
          <w:bCs/>
        </w:rPr>
      </w:pPr>
    </w:p>
    <w:p w:rsidR="00BE700C" w:rsidRDefault="00BE700C" w:rsidP="00BE700C">
      <w:pPr>
        <w:jc w:val="both"/>
      </w:pPr>
    </w:p>
    <w:p w:rsidR="00BE700C" w:rsidRDefault="00BE700C" w:rsidP="00BE700C">
      <w:pPr>
        <w:rPr>
          <w:sz w:val="28"/>
          <w:szCs w:val="28"/>
        </w:rPr>
      </w:pPr>
    </w:p>
    <w:p w:rsidR="00BE700C" w:rsidRDefault="00BE700C" w:rsidP="00BE700C">
      <w:pPr>
        <w:shd w:val="clear" w:color="auto" w:fill="FFFFFF"/>
        <w:tabs>
          <w:tab w:val="left" w:pos="7905"/>
        </w:tabs>
        <w:rPr>
          <w:bCs/>
        </w:rPr>
      </w:pPr>
    </w:p>
    <w:p w:rsidR="00BE700C" w:rsidRPr="005A2CCE" w:rsidRDefault="00BE700C" w:rsidP="00BE700C">
      <w:pPr>
        <w:shd w:val="clear" w:color="auto" w:fill="FFFFFF"/>
        <w:tabs>
          <w:tab w:val="left" w:pos="7905"/>
        </w:tabs>
        <w:rPr>
          <w:bCs/>
        </w:rPr>
      </w:pPr>
      <w:r>
        <w:rPr>
          <w:bCs/>
          <w:noProof/>
          <w:lang w:val="ru-RU"/>
        </w:rPr>
        <w:drawing>
          <wp:anchor distT="0" distB="0" distL="114300" distR="114300" simplePos="0" relativeHeight="251675648" behindDoc="0" locked="0" layoutInCell="1" allowOverlap="1">
            <wp:simplePos x="0" y="0"/>
            <wp:positionH relativeFrom="column">
              <wp:posOffset>2710815</wp:posOffset>
            </wp:positionH>
            <wp:positionV relativeFrom="paragraph">
              <wp:posOffset>-175260</wp:posOffset>
            </wp:positionV>
            <wp:extent cx="455295" cy="685800"/>
            <wp:effectExtent l="19050" t="0" r="1905" b="0"/>
            <wp:wrapNone/>
            <wp:docPr id="9"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5" r:link="rId6" cstate="print"/>
                    <a:srcRect/>
                    <a:stretch>
                      <a:fillRect/>
                    </a:stretch>
                  </pic:blipFill>
                  <pic:spPr bwMode="auto">
                    <a:xfrm>
                      <a:off x="0" y="0"/>
                      <a:ext cx="455295" cy="685800"/>
                    </a:xfrm>
                    <a:prstGeom prst="rect">
                      <a:avLst/>
                    </a:prstGeom>
                    <a:noFill/>
                    <a:ln w="9525">
                      <a:noFill/>
                      <a:miter lim="800000"/>
                      <a:headEnd/>
                      <a:tailEnd/>
                    </a:ln>
                  </pic:spPr>
                </pic:pic>
              </a:graphicData>
            </a:graphic>
          </wp:anchor>
        </w:drawing>
      </w:r>
      <w:r>
        <w:rPr>
          <w:bCs/>
        </w:rPr>
        <w:tab/>
      </w:r>
    </w:p>
    <w:p w:rsidR="00BE700C" w:rsidRPr="005A2CCE" w:rsidRDefault="00BE700C" w:rsidP="00BE700C">
      <w:pPr>
        <w:shd w:val="clear" w:color="auto" w:fill="FFFFFF"/>
        <w:tabs>
          <w:tab w:val="left" w:pos="6480"/>
        </w:tabs>
        <w:rPr>
          <w:bCs/>
        </w:rPr>
      </w:pPr>
      <w:r w:rsidRPr="005A2CCE">
        <w:rPr>
          <w:b/>
          <w:bCs/>
        </w:rPr>
        <w:tab/>
      </w:r>
      <w:r w:rsidRPr="005A2CCE">
        <w:rPr>
          <w:b/>
          <w:bCs/>
        </w:rPr>
        <w:tab/>
      </w:r>
    </w:p>
    <w:p w:rsidR="00BE700C" w:rsidRPr="005A2CCE" w:rsidRDefault="00BE700C" w:rsidP="00BE700C">
      <w:pPr>
        <w:shd w:val="clear" w:color="auto" w:fill="FFFFFF"/>
        <w:tabs>
          <w:tab w:val="left" w:pos="4590"/>
          <w:tab w:val="left" w:pos="6740"/>
        </w:tabs>
        <w:rPr>
          <w:bCs/>
        </w:rPr>
      </w:pPr>
      <w:r w:rsidRPr="005A2CCE">
        <w:rPr>
          <w:b/>
          <w:bCs/>
        </w:rPr>
        <w:tab/>
      </w:r>
      <w:r w:rsidRPr="005A2CCE">
        <w:rPr>
          <w:b/>
          <w:bCs/>
        </w:rPr>
        <w:tab/>
      </w:r>
    </w:p>
    <w:p w:rsidR="00BE700C" w:rsidRPr="005A2CCE" w:rsidRDefault="00BE700C" w:rsidP="00BE700C">
      <w:pPr>
        <w:pStyle w:val="a3"/>
        <w:spacing w:line="360" w:lineRule="auto"/>
        <w:rPr>
          <w:rFonts w:ascii="Arial" w:hAnsi="Arial"/>
          <w:sz w:val="24"/>
          <w:szCs w:val="24"/>
        </w:rPr>
      </w:pPr>
      <w:r w:rsidRPr="005A2CCE">
        <w:rPr>
          <w:sz w:val="24"/>
          <w:szCs w:val="24"/>
        </w:rPr>
        <w:t>УКРАЇНА</w:t>
      </w:r>
    </w:p>
    <w:p w:rsidR="00BE700C" w:rsidRPr="005A2CCE" w:rsidRDefault="00BE700C" w:rsidP="00BE700C">
      <w:pPr>
        <w:pStyle w:val="a3"/>
        <w:rPr>
          <w:sz w:val="24"/>
          <w:szCs w:val="24"/>
        </w:rPr>
      </w:pPr>
      <w:r w:rsidRPr="005A2CCE">
        <w:rPr>
          <w:sz w:val="24"/>
          <w:szCs w:val="24"/>
        </w:rPr>
        <w:t xml:space="preserve">БУГРИНСЬКА СІЛЬСЬКА РАДА </w:t>
      </w:r>
    </w:p>
    <w:p w:rsidR="00BE700C" w:rsidRPr="005A2CCE" w:rsidRDefault="00BE700C" w:rsidP="00BE700C">
      <w:pPr>
        <w:pStyle w:val="a3"/>
        <w:rPr>
          <w:sz w:val="24"/>
          <w:szCs w:val="24"/>
        </w:rPr>
      </w:pPr>
      <w:r w:rsidRPr="005A2CCE">
        <w:rPr>
          <w:sz w:val="24"/>
          <w:szCs w:val="24"/>
        </w:rPr>
        <w:t>ГОЩАНСЬКОГО РАЙОНУ</w:t>
      </w:r>
    </w:p>
    <w:p w:rsidR="00BE700C" w:rsidRPr="005A2CCE" w:rsidRDefault="00BE700C" w:rsidP="00BE700C">
      <w:pPr>
        <w:jc w:val="center"/>
        <w:rPr>
          <w:b/>
        </w:rPr>
      </w:pPr>
      <w:r w:rsidRPr="005A2CCE">
        <w:rPr>
          <w:b/>
        </w:rPr>
        <w:t>РІВНЕНСЬКОЇ ОБЛАСТІ</w:t>
      </w:r>
    </w:p>
    <w:p w:rsidR="00BE700C" w:rsidRPr="005A2CCE" w:rsidRDefault="00BE700C" w:rsidP="00BE700C">
      <w:pPr>
        <w:jc w:val="center"/>
        <w:rPr>
          <w:b/>
        </w:rPr>
      </w:pPr>
      <w:r w:rsidRPr="005A2CCE">
        <w:rPr>
          <w:b/>
        </w:rPr>
        <w:t>РІШЕННЯ</w:t>
      </w:r>
    </w:p>
    <w:p w:rsidR="00BE700C" w:rsidRDefault="001A1E7A" w:rsidP="00BE700C">
      <w:pPr>
        <w:jc w:val="center"/>
        <w:rPr>
          <w:i/>
          <w:sz w:val="22"/>
          <w:szCs w:val="22"/>
        </w:rPr>
      </w:pPr>
      <w:r w:rsidRPr="001A1E7A">
        <w:rPr>
          <w:bCs/>
          <w:i/>
          <w:noProof/>
          <w:sz w:val="22"/>
          <w:szCs w:val="22"/>
          <w:lang w:eastAsia="uk-UA"/>
        </w:rPr>
        <w:pict>
          <v:line id="_x0000_s1033" style="position:absolute;left:0;text-align:left;z-index:251674624" from="-.65pt,16.15pt" to="521.35pt,16.15pt" strokeweight="4.5pt">
            <v:stroke linestyle="thickThin"/>
          </v:line>
        </w:pict>
      </w:r>
      <w:r w:rsidR="00BE700C" w:rsidRPr="00E269EC">
        <w:rPr>
          <w:i/>
          <w:sz w:val="22"/>
          <w:szCs w:val="22"/>
        </w:rPr>
        <w:t>35442,Рівненська обл.,</w:t>
      </w:r>
      <w:proofErr w:type="spellStart"/>
      <w:r w:rsidR="00BE700C" w:rsidRPr="00E269EC">
        <w:rPr>
          <w:i/>
          <w:sz w:val="22"/>
          <w:szCs w:val="22"/>
        </w:rPr>
        <w:t>Гошанський</w:t>
      </w:r>
      <w:proofErr w:type="spellEnd"/>
      <w:r w:rsidR="00BE700C" w:rsidRPr="00E269EC">
        <w:rPr>
          <w:i/>
          <w:sz w:val="22"/>
          <w:szCs w:val="22"/>
        </w:rPr>
        <w:t xml:space="preserve"> район,</w:t>
      </w:r>
      <w:proofErr w:type="spellStart"/>
      <w:r w:rsidR="00BE700C" w:rsidRPr="00E269EC">
        <w:rPr>
          <w:i/>
          <w:sz w:val="22"/>
          <w:szCs w:val="22"/>
        </w:rPr>
        <w:t>с.Бугрин</w:t>
      </w:r>
      <w:proofErr w:type="spellEnd"/>
      <w:r w:rsidR="00BE700C" w:rsidRPr="00E269EC">
        <w:rPr>
          <w:i/>
          <w:sz w:val="22"/>
          <w:szCs w:val="22"/>
        </w:rPr>
        <w:t>,вул..Перемоги,1, тел.(03650) 42181</w:t>
      </w:r>
    </w:p>
    <w:p w:rsidR="00BE700C" w:rsidRDefault="00BE700C" w:rsidP="00BE700C">
      <w:pPr>
        <w:jc w:val="center"/>
        <w:rPr>
          <w:i/>
          <w:sz w:val="22"/>
          <w:szCs w:val="22"/>
        </w:rPr>
      </w:pPr>
    </w:p>
    <w:p w:rsidR="00BE700C" w:rsidRPr="002A0E26" w:rsidRDefault="00BE700C" w:rsidP="00BE700C">
      <w:pPr>
        <w:pStyle w:val="3"/>
        <w:spacing w:after="120"/>
        <w:jc w:val="left"/>
        <w:rPr>
          <w:i w:val="0"/>
          <w:sz w:val="24"/>
          <w:u w:val="none"/>
        </w:rPr>
      </w:pPr>
      <w:r w:rsidRPr="00825A40">
        <w:rPr>
          <w:i w:val="0"/>
          <w:sz w:val="24"/>
          <w:u w:val="none"/>
        </w:rPr>
        <w:t xml:space="preserve">від  </w:t>
      </w:r>
      <w:r>
        <w:rPr>
          <w:i w:val="0"/>
          <w:sz w:val="24"/>
          <w:u w:val="none"/>
        </w:rPr>
        <w:t xml:space="preserve">26 червня </w:t>
      </w:r>
      <w:r w:rsidRPr="00825A40">
        <w:rPr>
          <w:i w:val="0"/>
          <w:sz w:val="24"/>
          <w:u w:val="none"/>
        </w:rPr>
        <w:t xml:space="preserve">    201</w:t>
      </w:r>
      <w:r>
        <w:rPr>
          <w:i w:val="0"/>
          <w:sz w:val="24"/>
          <w:u w:val="none"/>
        </w:rPr>
        <w:t>9</w:t>
      </w:r>
      <w:r w:rsidRPr="00825A40">
        <w:rPr>
          <w:i w:val="0"/>
          <w:sz w:val="24"/>
          <w:u w:val="none"/>
        </w:rPr>
        <w:t xml:space="preserve"> року   № </w:t>
      </w:r>
      <w:r>
        <w:rPr>
          <w:i w:val="0"/>
          <w:sz w:val="24"/>
          <w:u w:val="none"/>
        </w:rPr>
        <w:t>820</w:t>
      </w:r>
    </w:p>
    <w:p w:rsidR="00BE700C" w:rsidRPr="002A0E26" w:rsidRDefault="00BE700C" w:rsidP="00BE700C">
      <w:pPr>
        <w:jc w:val="both"/>
      </w:pPr>
    </w:p>
    <w:p w:rsidR="00BE700C" w:rsidRDefault="00BE700C" w:rsidP="00BE700C">
      <w:r w:rsidRPr="0025374A">
        <w:t xml:space="preserve">Про </w:t>
      </w:r>
      <w:r>
        <w:t>внесення  змін до Програми</w:t>
      </w:r>
    </w:p>
    <w:p w:rsidR="00BE700C" w:rsidRDefault="00BE700C" w:rsidP="00BE700C">
      <w:r>
        <w:t xml:space="preserve">«Благоустрій   </w:t>
      </w:r>
      <w:proofErr w:type="spellStart"/>
      <w:r w:rsidRPr="0025374A">
        <w:t>Бугринської</w:t>
      </w:r>
      <w:proofErr w:type="spellEnd"/>
      <w:r w:rsidRPr="0025374A">
        <w:t xml:space="preserve"> </w:t>
      </w:r>
    </w:p>
    <w:p w:rsidR="00BE700C" w:rsidRPr="0025374A" w:rsidRDefault="00BE700C" w:rsidP="00BE700C">
      <w:r w:rsidRPr="0025374A">
        <w:t xml:space="preserve"> сільської ради</w:t>
      </w:r>
      <w:r>
        <w:t>»</w:t>
      </w:r>
      <w:r w:rsidRPr="0025374A">
        <w:t xml:space="preserve"> </w:t>
      </w:r>
      <w:r>
        <w:t xml:space="preserve"> на 2019-2021 роки</w:t>
      </w:r>
    </w:p>
    <w:p w:rsidR="00BE700C" w:rsidRDefault="00BE700C" w:rsidP="00BE700C"/>
    <w:p w:rsidR="00BE700C" w:rsidRPr="00ED7E7A" w:rsidRDefault="00BE700C" w:rsidP="00BE700C">
      <w:pPr>
        <w:tabs>
          <w:tab w:val="left" w:pos="1340"/>
        </w:tabs>
        <w:jc w:val="both"/>
      </w:pPr>
      <w:r>
        <w:rPr>
          <w:rFonts w:ascii="SourceSansPro" w:hAnsi="SourceSansPro"/>
          <w:color w:val="1D1D1B"/>
          <w:shd w:val="clear" w:color="auto" w:fill="FFFFFF"/>
        </w:rPr>
        <w:t xml:space="preserve">              </w:t>
      </w:r>
      <w:r w:rsidRPr="00605A54">
        <w:rPr>
          <w:rFonts w:ascii="SourceSansPro" w:hAnsi="SourceSansPro"/>
          <w:color w:val="1D1D1B"/>
          <w:shd w:val="clear" w:color="auto" w:fill="FFFFFF"/>
        </w:rPr>
        <w:t>Відповідно</w:t>
      </w:r>
      <w:r>
        <w:rPr>
          <w:rFonts w:ascii="SourceSansPro" w:hAnsi="SourceSansPro"/>
          <w:color w:val="1D1D1B"/>
          <w:shd w:val="clear" w:color="auto" w:fill="FFFFFF"/>
        </w:rPr>
        <w:t xml:space="preserve"> до </w:t>
      </w:r>
      <w:r w:rsidRPr="00605A54">
        <w:rPr>
          <w:rFonts w:ascii="SourceSansPro" w:hAnsi="SourceSansPro"/>
          <w:color w:val="1D1D1B"/>
          <w:shd w:val="clear" w:color="auto" w:fill="FFFFFF"/>
        </w:rPr>
        <w:t xml:space="preserve"> Закону України «Про місцеве самоврядування в Україні», </w:t>
      </w:r>
      <w:r>
        <w:rPr>
          <w:rFonts w:ascii="SourceSansPro" w:hAnsi="SourceSansPro"/>
          <w:color w:val="1D1D1B"/>
          <w:shd w:val="clear" w:color="auto" w:fill="FFFFFF"/>
        </w:rPr>
        <w:t xml:space="preserve">іншими  чинними нормативно-правовими актами з цих питань за погодженням з постійною комісією з питань фінансів, бюджету та соціально-економічного розвитку сільської ради </w:t>
      </w:r>
      <w:proofErr w:type="spellStart"/>
      <w:r w:rsidRPr="00ED7E7A">
        <w:t>Бугринська</w:t>
      </w:r>
      <w:proofErr w:type="spellEnd"/>
      <w:r w:rsidRPr="00ED7E7A">
        <w:t xml:space="preserve"> сільська рада</w:t>
      </w:r>
      <w:r>
        <w:t xml:space="preserve"> </w:t>
      </w:r>
      <w:proofErr w:type="spellStart"/>
      <w:r>
        <w:t>Гощанського</w:t>
      </w:r>
      <w:proofErr w:type="spellEnd"/>
      <w:r>
        <w:t xml:space="preserve"> району Рівненської області</w:t>
      </w:r>
    </w:p>
    <w:p w:rsidR="00BE700C" w:rsidRDefault="00BE700C" w:rsidP="00BE700C">
      <w:pPr>
        <w:tabs>
          <w:tab w:val="left" w:pos="1340"/>
        </w:tabs>
        <w:jc w:val="both"/>
      </w:pPr>
    </w:p>
    <w:p w:rsidR="00BE700C" w:rsidRPr="00ED7E7A" w:rsidRDefault="00BE700C" w:rsidP="00BE700C">
      <w:pPr>
        <w:tabs>
          <w:tab w:val="left" w:pos="1340"/>
        </w:tabs>
        <w:jc w:val="both"/>
      </w:pPr>
    </w:p>
    <w:p w:rsidR="00BE700C" w:rsidRPr="00ED7E7A" w:rsidRDefault="00BE700C" w:rsidP="00BE700C">
      <w:pPr>
        <w:tabs>
          <w:tab w:val="left" w:pos="1245"/>
        </w:tabs>
        <w:spacing w:line="360" w:lineRule="auto"/>
        <w:jc w:val="center"/>
        <w:rPr>
          <w:b/>
        </w:rPr>
      </w:pPr>
      <w:r>
        <w:rPr>
          <w:b/>
        </w:rPr>
        <w:t>ВИРІШИЛА:</w:t>
      </w:r>
    </w:p>
    <w:p w:rsidR="00BE700C" w:rsidRDefault="00BE700C" w:rsidP="00BE700C">
      <w:pPr>
        <w:tabs>
          <w:tab w:val="left" w:pos="1245"/>
        </w:tabs>
        <w:spacing w:line="360" w:lineRule="auto"/>
        <w:jc w:val="center"/>
      </w:pPr>
    </w:p>
    <w:p w:rsidR="00BE700C" w:rsidRPr="00740BA3" w:rsidRDefault="00BE700C" w:rsidP="00BE700C">
      <w:r>
        <w:t xml:space="preserve">              1. Внести зміни до   </w:t>
      </w:r>
      <w:r w:rsidRPr="0025374A">
        <w:t>Програм</w:t>
      </w:r>
      <w:r>
        <w:t xml:space="preserve">и  «Благоустрій  </w:t>
      </w:r>
      <w:proofErr w:type="spellStart"/>
      <w:r w:rsidRPr="0025374A">
        <w:t>Бугринської</w:t>
      </w:r>
      <w:proofErr w:type="spellEnd"/>
      <w:r w:rsidRPr="0025374A">
        <w:t xml:space="preserve">  сільської ради</w:t>
      </w:r>
      <w:r>
        <w:t>»</w:t>
      </w:r>
      <w:r w:rsidRPr="0025374A">
        <w:t xml:space="preserve"> </w:t>
      </w:r>
      <w:r>
        <w:t xml:space="preserve"> на 2019-2021 роки та викласти в наступній редакції </w:t>
      </w:r>
      <w:r w:rsidRPr="0025374A">
        <w:t xml:space="preserve"> </w:t>
      </w:r>
      <w:r w:rsidRPr="00740BA3">
        <w:t>(</w:t>
      </w:r>
      <w:r>
        <w:t xml:space="preserve">додаток </w:t>
      </w:r>
      <w:r w:rsidRPr="00740BA3">
        <w:t xml:space="preserve"> додається</w:t>
      </w:r>
      <w:r>
        <w:t>)</w:t>
      </w:r>
      <w:r w:rsidRPr="00740BA3">
        <w:t xml:space="preserve">.  </w:t>
      </w:r>
    </w:p>
    <w:p w:rsidR="00BE700C" w:rsidRPr="00ED7E7A" w:rsidRDefault="00BE700C" w:rsidP="00BE700C">
      <w:pPr>
        <w:tabs>
          <w:tab w:val="left" w:pos="1245"/>
        </w:tabs>
        <w:spacing w:line="360" w:lineRule="auto"/>
      </w:pPr>
    </w:p>
    <w:p w:rsidR="00BE700C" w:rsidRDefault="00BE700C" w:rsidP="00BE700C">
      <w:pPr>
        <w:ind w:left="360"/>
        <w:jc w:val="both"/>
      </w:pPr>
      <w:r>
        <w:t xml:space="preserve">       2. </w:t>
      </w:r>
      <w:r w:rsidRPr="00ED7E7A">
        <w:t xml:space="preserve">Контроль за виконанням даного  рішення покласти на постійну </w:t>
      </w:r>
      <w:r>
        <w:t xml:space="preserve">комісію з питань планування, фінансів, </w:t>
      </w:r>
      <w:r w:rsidRPr="005B030F">
        <w:t xml:space="preserve">бюджету, </w:t>
      </w:r>
      <w:r w:rsidRPr="00D574A4">
        <w:rPr>
          <w:sz w:val="28"/>
          <w:szCs w:val="28"/>
        </w:rPr>
        <w:t xml:space="preserve"> </w:t>
      </w:r>
      <w:r w:rsidRPr="005B030F">
        <w:t>соціально – економічного та культурного розвитку</w:t>
      </w:r>
    </w:p>
    <w:p w:rsidR="00BE700C" w:rsidRPr="00E71794" w:rsidRDefault="00BE700C" w:rsidP="00BE700C">
      <w:pPr>
        <w:ind w:left="360"/>
        <w:jc w:val="both"/>
        <w:rPr>
          <w:sz w:val="28"/>
          <w:szCs w:val="28"/>
        </w:rPr>
      </w:pPr>
      <w:r>
        <w:t>сільської ради.</w:t>
      </w:r>
    </w:p>
    <w:p w:rsidR="00BE700C" w:rsidRPr="00D132F4" w:rsidRDefault="00BE700C" w:rsidP="00BE700C">
      <w:pPr>
        <w:tabs>
          <w:tab w:val="left" w:pos="1245"/>
        </w:tabs>
      </w:pPr>
    </w:p>
    <w:p w:rsidR="00BE700C" w:rsidRPr="00D132F4" w:rsidRDefault="00BE700C" w:rsidP="00BE700C">
      <w:pPr>
        <w:tabs>
          <w:tab w:val="left" w:pos="1245"/>
        </w:tabs>
        <w:ind w:left="360"/>
      </w:pPr>
    </w:p>
    <w:p w:rsidR="00BE700C" w:rsidRDefault="00BE700C" w:rsidP="00BE700C">
      <w:pPr>
        <w:tabs>
          <w:tab w:val="left" w:pos="1245"/>
        </w:tabs>
        <w:ind w:left="360"/>
      </w:pPr>
    </w:p>
    <w:p w:rsidR="00BE700C" w:rsidRDefault="00BE700C" w:rsidP="00BE700C">
      <w:pPr>
        <w:tabs>
          <w:tab w:val="left" w:pos="1245"/>
        </w:tabs>
        <w:ind w:left="360"/>
      </w:pPr>
    </w:p>
    <w:p w:rsidR="00BE700C" w:rsidRDefault="00BE700C" w:rsidP="00BE700C">
      <w:pPr>
        <w:tabs>
          <w:tab w:val="left" w:pos="1245"/>
        </w:tabs>
        <w:ind w:left="360"/>
      </w:pPr>
    </w:p>
    <w:p w:rsidR="00BE700C" w:rsidRDefault="00BE700C" w:rsidP="00BE700C">
      <w:pPr>
        <w:tabs>
          <w:tab w:val="left" w:pos="1245"/>
        </w:tabs>
        <w:ind w:left="360"/>
      </w:pPr>
    </w:p>
    <w:p w:rsidR="00BE700C" w:rsidRDefault="00BE700C" w:rsidP="00BE700C">
      <w:pPr>
        <w:tabs>
          <w:tab w:val="left" w:pos="1245"/>
        </w:tabs>
        <w:ind w:left="360"/>
      </w:pPr>
    </w:p>
    <w:p w:rsidR="00BE700C" w:rsidRDefault="00BE700C" w:rsidP="00BE700C">
      <w:pPr>
        <w:tabs>
          <w:tab w:val="left" w:pos="1245"/>
        </w:tabs>
      </w:pPr>
    </w:p>
    <w:p w:rsidR="00BE700C" w:rsidRPr="00D132F4" w:rsidRDefault="00BE700C" w:rsidP="00BE700C">
      <w:pPr>
        <w:tabs>
          <w:tab w:val="left" w:pos="1245"/>
        </w:tabs>
      </w:pPr>
      <w:r w:rsidRPr="00D132F4">
        <w:t xml:space="preserve">Сільський голова                                                </w:t>
      </w:r>
      <w:r>
        <w:t xml:space="preserve">С. </w:t>
      </w:r>
      <w:proofErr w:type="spellStart"/>
      <w:r w:rsidRPr="00D132F4">
        <w:t>Пилипчук</w:t>
      </w:r>
      <w:proofErr w:type="spellEnd"/>
      <w:r>
        <w:t>.</w:t>
      </w:r>
    </w:p>
    <w:p w:rsidR="00BE700C" w:rsidRPr="00D132F4" w:rsidRDefault="00BE700C" w:rsidP="00BE700C">
      <w:pPr>
        <w:pStyle w:val="a9"/>
        <w:tabs>
          <w:tab w:val="left" w:pos="1245"/>
        </w:tabs>
        <w:jc w:val="both"/>
        <w:rPr>
          <w:rFonts w:ascii="Times New Roman"/>
          <w:sz w:val="24"/>
          <w:szCs w:val="24"/>
          <w:lang w:val="uk-UA"/>
        </w:rPr>
      </w:pPr>
    </w:p>
    <w:p w:rsidR="00BE700C" w:rsidRPr="00D132F4" w:rsidRDefault="00BE700C" w:rsidP="00BE700C">
      <w:pPr>
        <w:tabs>
          <w:tab w:val="left" w:pos="1340"/>
        </w:tabs>
        <w:jc w:val="center"/>
      </w:pPr>
    </w:p>
    <w:p w:rsidR="00BE700C" w:rsidRDefault="00BE700C" w:rsidP="00BE700C">
      <w:pPr>
        <w:jc w:val="both"/>
      </w:pPr>
    </w:p>
    <w:p w:rsidR="00BE700C" w:rsidRDefault="00BE700C" w:rsidP="00BE700C">
      <w:pPr>
        <w:jc w:val="both"/>
      </w:pPr>
    </w:p>
    <w:p w:rsidR="00BE700C" w:rsidRDefault="00BE700C" w:rsidP="00BE700C">
      <w:pPr>
        <w:jc w:val="both"/>
      </w:pPr>
    </w:p>
    <w:p w:rsidR="00BE700C" w:rsidRDefault="00BE700C" w:rsidP="00BE700C">
      <w:pPr>
        <w:jc w:val="both"/>
      </w:pPr>
    </w:p>
    <w:p w:rsidR="00BE700C" w:rsidRDefault="00BE700C" w:rsidP="00BE700C">
      <w:pPr>
        <w:rPr>
          <w:sz w:val="28"/>
          <w:szCs w:val="28"/>
        </w:rPr>
      </w:pPr>
    </w:p>
    <w:p w:rsidR="00BE700C" w:rsidRDefault="00BE700C" w:rsidP="00BE700C">
      <w:pPr>
        <w:shd w:val="clear" w:color="auto" w:fill="FFFFFF"/>
        <w:tabs>
          <w:tab w:val="left" w:pos="7905"/>
        </w:tabs>
        <w:rPr>
          <w:bCs/>
        </w:rPr>
      </w:pPr>
    </w:p>
    <w:p w:rsidR="00BE700C" w:rsidRPr="005A2CCE" w:rsidRDefault="00BE700C" w:rsidP="00BE700C">
      <w:pPr>
        <w:shd w:val="clear" w:color="auto" w:fill="FFFFFF"/>
        <w:tabs>
          <w:tab w:val="left" w:pos="7905"/>
        </w:tabs>
        <w:rPr>
          <w:bCs/>
        </w:rPr>
      </w:pPr>
      <w:r>
        <w:rPr>
          <w:bCs/>
          <w:noProof/>
          <w:lang w:val="ru-RU"/>
        </w:rPr>
        <w:drawing>
          <wp:anchor distT="0" distB="0" distL="114300" distR="114300" simplePos="0" relativeHeight="251677696" behindDoc="0" locked="0" layoutInCell="1" allowOverlap="1">
            <wp:simplePos x="0" y="0"/>
            <wp:positionH relativeFrom="column">
              <wp:posOffset>2710815</wp:posOffset>
            </wp:positionH>
            <wp:positionV relativeFrom="paragraph">
              <wp:posOffset>-175260</wp:posOffset>
            </wp:positionV>
            <wp:extent cx="455295" cy="685800"/>
            <wp:effectExtent l="19050" t="0" r="1905" b="0"/>
            <wp:wrapNone/>
            <wp:docPr id="11"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5" r:link="rId6" cstate="print"/>
                    <a:srcRect/>
                    <a:stretch>
                      <a:fillRect/>
                    </a:stretch>
                  </pic:blipFill>
                  <pic:spPr bwMode="auto">
                    <a:xfrm>
                      <a:off x="0" y="0"/>
                      <a:ext cx="455295" cy="685800"/>
                    </a:xfrm>
                    <a:prstGeom prst="rect">
                      <a:avLst/>
                    </a:prstGeom>
                    <a:noFill/>
                    <a:ln w="9525">
                      <a:noFill/>
                      <a:miter lim="800000"/>
                      <a:headEnd/>
                      <a:tailEnd/>
                    </a:ln>
                  </pic:spPr>
                </pic:pic>
              </a:graphicData>
            </a:graphic>
          </wp:anchor>
        </w:drawing>
      </w:r>
      <w:r>
        <w:rPr>
          <w:bCs/>
        </w:rPr>
        <w:tab/>
      </w:r>
    </w:p>
    <w:p w:rsidR="00BE700C" w:rsidRPr="005A2CCE" w:rsidRDefault="00BE700C" w:rsidP="00BE700C">
      <w:pPr>
        <w:shd w:val="clear" w:color="auto" w:fill="FFFFFF"/>
        <w:tabs>
          <w:tab w:val="left" w:pos="6480"/>
        </w:tabs>
        <w:rPr>
          <w:bCs/>
        </w:rPr>
      </w:pPr>
      <w:r w:rsidRPr="005A2CCE">
        <w:rPr>
          <w:b/>
          <w:bCs/>
        </w:rPr>
        <w:tab/>
      </w:r>
      <w:r w:rsidRPr="005A2CCE">
        <w:rPr>
          <w:b/>
          <w:bCs/>
        </w:rPr>
        <w:tab/>
      </w:r>
    </w:p>
    <w:p w:rsidR="00BE700C" w:rsidRPr="005A2CCE" w:rsidRDefault="00BE700C" w:rsidP="00BE700C">
      <w:pPr>
        <w:shd w:val="clear" w:color="auto" w:fill="FFFFFF"/>
        <w:tabs>
          <w:tab w:val="left" w:pos="4590"/>
          <w:tab w:val="left" w:pos="6740"/>
        </w:tabs>
        <w:rPr>
          <w:bCs/>
        </w:rPr>
      </w:pPr>
      <w:r w:rsidRPr="005A2CCE">
        <w:rPr>
          <w:b/>
          <w:bCs/>
        </w:rPr>
        <w:tab/>
      </w:r>
      <w:r w:rsidRPr="005A2CCE">
        <w:rPr>
          <w:b/>
          <w:bCs/>
        </w:rPr>
        <w:tab/>
      </w:r>
    </w:p>
    <w:p w:rsidR="00BE700C" w:rsidRPr="005A2CCE" w:rsidRDefault="00BE700C" w:rsidP="00BE700C">
      <w:pPr>
        <w:pStyle w:val="a3"/>
        <w:spacing w:line="360" w:lineRule="auto"/>
        <w:rPr>
          <w:rFonts w:ascii="Arial" w:hAnsi="Arial"/>
          <w:sz w:val="24"/>
          <w:szCs w:val="24"/>
        </w:rPr>
      </w:pPr>
      <w:r w:rsidRPr="005A2CCE">
        <w:rPr>
          <w:sz w:val="24"/>
          <w:szCs w:val="24"/>
        </w:rPr>
        <w:t>УКРАЇНА</w:t>
      </w:r>
    </w:p>
    <w:p w:rsidR="00BE700C" w:rsidRPr="005A2CCE" w:rsidRDefault="00BE700C" w:rsidP="00BE700C">
      <w:pPr>
        <w:pStyle w:val="a3"/>
        <w:rPr>
          <w:sz w:val="24"/>
          <w:szCs w:val="24"/>
        </w:rPr>
      </w:pPr>
      <w:r w:rsidRPr="005A2CCE">
        <w:rPr>
          <w:sz w:val="24"/>
          <w:szCs w:val="24"/>
        </w:rPr>
        <w:t xml:space="preserve">БУГРИНСЬКА СІЛЬСЬКА РАДА </w:t>
      </w:r>
    </w:p>
    <w:p w:rsidR="00BE700C" w:rsidRPr="005A2CCE" w:rsidRDefault="00BE700C" w:rsidP="00BE700C">
      <w:pPr>
        <w:pStyle w:val="a3"/>
        <w:rPr>
          <w:sz w:val="24"/>
          <w:szCs w:val="24"/>
        </w:rPr>
      </w:pPr>
      <w:r w:rsidRPr="005A2CCE">
        <w:rPr>
          <w:sz w:val="24"/>
          <w:szCs w:val="24"/>
        </w:rPr>
        <w:t>ГОЩАНСЬКОГО РАЙОНУ</w:t>
      </w:r>
    </w:p>
    <w:p w:rsidR="00BE700C" w:rsidRPr="005A2CCE" w:rsidRDefault="00BE700C" w:rsidP="00BE700C">
      <w:pPr>
        <w:jc w:val="center"/>
        <w:rPr>
          <w:b/>
        </w:rPr>
      </w:pPr>
      <w:r w:rsidRPr="005A2CCE">
        <w:rPr>
          <w:b/>
        </w:rPr>
        <w:t>РІВНЕНСЬКОЇ ОБЛАСТІ</w:t>
      </w:r>
    </w:p>
    <w:p w:rsidR="00BE700C" w:rsidRPr="005A2CCE" w:rsidRDefault="00BE700C" w:rsidP="00BE700C">
      <w:pPr>
        <w:jc w:val="center"/>
        <w:rPr>
          <w:b/>
        </w:rPr>
      </w:pPr>
      <w:r w:rsidRPr="005A2CCE">
        <w:rPr>
          <w:b/>
        </w:rPr>
        <w:t>РІШЕННЯ</w:t>
      </w:r>
    </w:p>
    <w:p w:rsidR="00BE700C" w:rsidRDefault="001A1E7A" w:rsidP="00BE700C">
      <w:pPr>
        <w:jc w:val="center"/>
        <w:rPr>
          <w:i/>
          <w:sz w:val="22"/>
          <w:szCs w:val="22"/>
        </w:rPr>
      </w:pPr>
      <w:r w:rsidRPr="001A1E7A">
        <w:rPr>
          <w:bCs/>
          <w:i/>
          <w:noProof/>
          <w:sz w:val="22"/>
          <w:szCs w:val="22"/>
          <w:lang w:eastAsia="uk-UA"/>
        </w:rPr>
        <w:pict>
          <v:line id="_x0000_s1034" style="position:absolute;left:0;text-align:left;z-index:251676672" from="-.65pt,16.15pt" to="521.35pt,16.15pt" strokeweight="4.5pt">
            <v:stroke linestyle="thickThin"/>
          </v:line>
        </w:pict>
      </w:r>
      <w:r w:rsidR="00BE700C" w:rsidRPr="00E269EC">
        <w:rPr>
          <w:i/>
          <w:sz w:val="22"/>
          <w:szCs w:val="22"/>
        </w:rPr>
        <w:t>35442,Рівненська обл.,</w:t>
      </w:r>
      <w:proofErr w:type="spellStart"/>
      <w:r w:rsidR="00BE700C" w:rsidRPr="00E269EC">
        <w:rPr>
          <w:i/>
          <w:sz w:val="22"/>
          <w:szCs w:val="22"/>
        </w:rPr>
        <w:t>Гошанський</w:t>
      </w:r>
      <w:proofErr w:type="spellEnd"/>
      <w:r w:rsidR="00BE700C" w:rsidRPr="00E269EC">
        <w:rPr>
          <w:i/>
          <w:sz w:val="22"/>
          <w:szCs w:val="22"/>
        </w:rPr>
        <w:t xml:space="preserve"> район,</w:t>
      </w:r>
      <w:proofErr w:type="spellStart"/>
      <w:r w:rsidR="00BE700C" w:rsidRPr="00E269EC">
        <w:rPr>
          <w:i/>
          <w:sz w:val="22"/>
          <w:szCs w:val="22"/>
        </w:rPr>
        <w:t>с.Бугрин</w:t>
      </w:r>
      <w:proofErr w:type="spellEnd"/>
      <w:r w:rsidR="00BE700C" w:rsidRPr="00E269EC">
        <w:rPr>
          <w:i/>
          <w:sz w:val="22"/>
          <w:szCs w:val="22"/>
        </w:rPr>
        <w:t>,вул..Перемоги,1, тел.(03650) 42181</w:t>
      </w:r>
    </w:p>
    <w:p w:rsidR="00BE700C" w:rsidRDefault="00BE700C" w:rsidP="00BE700C">
      <w:pPr>
        <w:jc w:val="center"/>
        <w:rPr>
          <w:i/>
          <w:sz w:val="22"/>
          <w:szCs w:val="22"/>
        </w:rPr>
      </w:pPr>
    </w:p>
    <w:p w:rsidR="00BE700C" w:rsidRDefault="00BE700C" w:rsidP="00BE700C">
      <w:pPr>
        <w:pStyle w:val="3"/>
        <w:spacing w:after="120"/>
        <w:jc w:val="left"/>
        <w:rPr>
          <w:i w:val="0"/>
          <w:sz w:val="24"/>
          <w:u w:val="none"/>
        </w:rPr>
      </w:pPr>
      <w:r w:rsidRPr="00825A40">
        <w:rPr>
          <w:i w:val="0"/>
          <w:sz w:val="24"/>
          <w:u w:val="none"/>
        </w:rPr>
        <w:t xml:space="preserve">від  </w:t>
      </w:r>
      <w:r>
        <w:rPr>
          <w:i w:val="0"/>
          <w:sz w:val="24"/>
          <w:u w:val="none"/>
        </w:rPr>
        <w:t xml:space="preserve">26 червня </w:t>
      </w:r>
      <w:r w:rsidRPr="00825A40">
        <w:rPr>
          <w:i w:val="0"/>
          <w:sz w:val="24"/>
          <w:u w:val="none"/>
        </w:rPr>
        <w:t xml:space="preserve">    201</w:t>
      </w:r>
      <w:r>
        <w:rPr>
          <w:i w:val="0"/>
          <w:sz w:val="24"/>
          <w:u w:val="none"/>
        </w:rPr>
        <w:t>9</w:t>
      </w:r>
      <w:r w:rsidRPr="00825A40">
        <w:rPr>
          <w:i w:val="0"/>
          <w:sz w:val="24"/>
          <w:u w:val="none"/>
        </w:rPr>
        <w:t xml:space="preserve"> року   № </w:t>
      </w:r>
      <w:r>
        <w:rPr>
          <w:i w:val="0"/>
          <w:sz w:val="24"/>
          <w:u w:val="none"/>
        </w:rPr>
        <w:t>821</w:t>
      </w:r>
    </w:p>
    <w:p w:rsidR="00BE700C" w:rsidRPr="006C191D" w:rsidRDefault="00BE700C" w:rsidP="00BE700C"/>
    <w:p w:rsidR="00BE700C" w:rsidRDefault="00BE700C" w:rsidP="00BE700C">
      <w:pPr>
        <w:jc w:val="both"/>
        <w:rPr>
          <w:bCs/>
          <w:lang w:eastAsia="uk-UA"/>
        </w:rPr>
      </w:pPr>
      <w:r w:rsidRPr="00F80211">
        <w:t>Про внесення змін до Програми</w:t>
      </w:r>
      <w:r w:rsidRPr="00F80211">
        <w:rPr>
          <w:bCs/>
          <w:lang w:eastAsia="uk-UA"/>
        </w:rPr>
        <w:t xml:space="preserve"> «</w:t>
      </w:r>
      <w:proofErr w:type="spellStart"/>
      <w:r w:rsidRPr="00F80211">
        <w:rPr>
          <w:bCs/>
          <w:lang w:eastAsia="uk-UA"/>
        </w:rPr>
        <w:t>Бугринський</w:t>
      </w:r>
      <w:proofErr w:type="spellEnd"/>
      <w:r w:rsidRPr="00F80211">
        <w:rPr>
          <w:bCs/>
          <w:lang w:eastAsia="uk-UA"/>
        </w:rPr>
        <w:t xml:space="preserve"> </w:t>
      </w:r>
    </w:p>
    <w:p w:rsidR="00BE700C" w:rsidRDefault="00BE700C" w:rsidP="00BE700C">
      <w:pPr>
        <w:jc w:val="both"/>
        <w:rPr>
          <w:bCs/>
          <w:lang w:eastAsia="uk-UA"/>
        </w:rPr>
      </w:pPr>
      <w:r w:rsidRPr="00F80211">
        <w:t xml:space="preserve"> </w:t>
      </w:r>
      <w:r w:rsidRPr="00F80211">
        <w:rPr>
          <w:bCs/>
          <w:lang w:eastAsia="uk-UA"/>
        </w:rPr>
        <w:t xml:space="preserve">добробут» </w:t>
      </w:r>
      <w:proofErr w:type="spellStart"/>
      <w:r w:rsidRPr="00F80211">
        <w:rPr>
          <w:bCs/>
          <w:lang w:eastAsia="uk-UA"/>
        </w:rPr>
        <w:t>Бугринської</w:t>
      </w:r>
      <w:proofErr w:type="spellEnd"/>
      <w:r w:rsidRPr="00F80211">
        <w:rPr>
          <w:bCs/>
          <w:lang w:eastAsia="uk-UA"/>
        </w:rPr>
        <w:t xml:space="preserve"> сільської ради </w:t>
      </w:r>
      <w:proofErr w:type="spellStart"/>
      <w:r w:rsidRPr="00F80211">
        <w:rPr>
          <w:bCs/>
          <w:lang w:eastAsia="uk-UA"/>
        </w:rPr>
        <w:t>Гощанського</w:t>
      </w:r>
      <w:proofErr w:type="spellEnd"/>
      <w:r w:rsidRPr="00F80211">
        <w:rPr>
          <w:bCs/>
          <w:lang w:eastAsia="uk-UA"/>
        </w:rPr>
        <w:t xml:space="preserve"> </w:t>
      </w:r>
    </w:p>
    <w:p w:rsidR="00BE700C" w:rsidRPr="00F80211" w:rsidRDefault="00BE700C" w:rsidP="00BE700C">
      <w:pPr>
        <w:jc w:val="both"/>
        <w:rPr>
          <w:bCs/>
          <w:lang w:eastAsia="uk-UA"/>
        </w:rPr>
      </w:pPr>
      <w:r w:rsidRPr="00F80211">
        <w:t xml:space="preserve"> </w:t>
      </w:r>
      <w:r w:rsidRPr="00F80211">
        <w:rPr>
          <w:bCs/>
          <w:lang w:eastAsia="uk-UA"/>
        </w:rPr>
        <w:t>району Рівненс</w:t>
      </w:r>
      <w:r>
        <w:rPr>
          <w:bCs/>
          <w:lang w:eastAsia="uk-UA"/>
        </w:rPr>
        <w:t>ької області на 2019-2021 роки</w:t>
      </w:r>
      <w:r w:rsidRPr="00F80211">
        <w:rPr>
          <w:bCs/>
          <w:lang w:eastAsia="uk-UA"/>
        </w:rPr>
        <w:t xml:space="preserve"> </w:t>
      </w:r>
    </w:p>
    <w:p w:rsidR="00BE700C" w:rsidRPr="00F80211" w:rsidRDefault="00BE700C" w:rsidP="00BE700C">
      <w:pPr>
        <w:jc w:val="both"/>
        <w:rPr>
          <w:bCs/>
          <w:lang w:eastAsia="uk-UA"/>
        </w:rPr>
      </w:pPr>
    </w:p>
    <w:p w:rsidR="00BE700C" w:rsidRPr="00ED7E7A" w:rsidRDefault="00BE700C" w:rsidP="00BE700C">
      <w:pPr>
        <w:tabs>
          <w:tab w:val="left" w:pos="1340"/>
        </w:tabs>
        <w:jc w:val="both"/>
      </w:pPr>
      <w:r>
        <w:rPr>
          <w:rFonts w:ascii="SourceSansPro" w:hAnsi="SourceSansPro"/>
          <w:color w:val="1D1D1B"/>
          <w:shd w:val="clear" w:color="auto" w:fill="FFFFFF"/>
        </w:rPr>
        <w:t xml:space="preserve">              </w:t>
      </w:r>
      <w:r w:rsidRPr="00605A54">
        <w:rPr>
          <w:rFonts w:ascii="SourceSansPro" w:hAnsi="SourceSansPro"/>
          <w:color w:val="1D1D1B"/>
          <w:shd w:val="clear" w:color="auto" w:fill="FFFFFF"/>
        </w:rPr>
        <w:t>Відповідно</w:t>
      </w:r>
      <w:r>
        <w:rPr>
          <w:rFonts w:ascii="SourceSansPro" w:hAnsi="SourceSansPro"/>
          <w:color w:val="1D1D1B"/>
          <w:shd w:val="clear" w:color="auto" w:fill="FFFFFF"/>
        </w:rPr>
        <w:t xml:space="preserve"> до </w:t>
      </w:r>
      <w:r w:rsidRPr="00605A54">
        <w:rPr>
          <w:rFonts w:ascii="SourceSansPro" w:hAnsi="SourceSansPro"/>
          <w:color w:val="1D1D1B"/>
          <w:shd w:val="clear" w:color="auto" w:fill="FFFFFF"/>
        </w:rPr>
        <w:t xml:space="preserve"> Закону України «Про місцеве самоврядування в Україні», </w:t>
      </w:r>
      <w:r>
        <w:rPr>
          <w:rFonts w:ascii="SourceSansPro" w:hAnsi="SourceSansPro"/>
          <w:color w:val="1D1D1B"/>
          <w:shd w:val="clear" w:color="auto" w:fill="FFFFFF"/>
        </w:rPr>
        <w:t xml:space="preserve">іншими  чинними нормативно-правовими актами з цих питань за погодженням з постійною комісією з питань фінансів, бюджету та соціально-економічного розвитку сільської ради </w:t>
      </w:r>
      <w:proofErr w:type="spellStart"/>
      <w:r w:rsidRPr="00ED7E7A">
        <w:t>Бугринська</w:t>
      </w:r>
      <w:proofErr w:type="spellEnd"/>
      <w:r w:rsidRPr="00ED7E7A">
        <w:t xml:space="preserve"> сільська рада</w:t>
      </w:r>
      <w:r>
        <w:t xml:space="preserve"> </w:t>
      </w:r>
      <w:proofErr w:type="spellStart"/>
      <w:r>
        <w:t>Гощанського</w:t>
      </w:r>
      <w:proofErr w:type="spellEnd"/>
      <w:r>
        <w:t xml:space="preserve"> району Рівненської області</w:t>
      </w:r>
    </w:p>
    <w:p w:rsidR="00BE700C" w:rsidRDefault="00BE700C" w:rsidP="00BE700C">
      <w:pPr>
        <w:tabs>
          <w:tab w:val="left" w:pos="1340"/>
        </w:tabs>
        <w:jc w:val="both"/>
      </w:pPr>
    </w:p>
    <w:p w:rsidR="00BE700C" w:rsidRPr="00ED7E7A" w:rsidRDefault="00BE700C" w:rsidP="00BE700C">
      <w:pPr>
        <w:tabs>
          <w:tab w:val="left" w:pos="1340"/>
        </w:tabs>
        <w:jc w:val="both"/>
      </w:pPr>
    </w:p>
    <w:p w:rsidR="00BE700C" w:rsidRPr="00ED7E7A" w:rsidRDefault="00BE700C" w:rsidP="00BE700C">
      <w:pPr>
        <w:tabs>
          <w:tab w:val="left" w:pos="1245"/>
        </w:tabs>
        <w:spacing w:line="360" w:lineRule="auto"/>
        <w:jc w:val="center"/>
        <w:rPr>
          <w:b/>
        </w:rPr>
      </w:pPr>
      <w:r>
        <w:rPr>
          <w:b/>
        </w:rPr>
        <w:t>ВИРІШИЛА:</w:t>
      </w:r>
    </w:p>
    <w:p w:rsidR="00BE700C" w:rsidRDefault="00BE700C" w:rsidP="00BE700C">
      <w:pPr>
        <w:tabs>
          <w:tab w:val="left" w:pos="1245"/>
        </w:tabs>
        <w:spacing w:line="360" w:lineRule="auto"/>
        <w:jc w:val="center"/>
      </w:pPr>
    </w:p>
    <w:p w:rsidR="00BE700C" w:rsidRDefault="00BE700C" w:rsidP="00BE700C">
      <w:r>
        <w:t xml:space="preserve">              1. Внести зміни до   </w:t>
      </w:r>
      <w:r w:rsidRPr="0025374A">
        <w:t>Програм</w:t>
      </w:r>
      <w:r>
        <w:t>и  «</w:t>
      </w:r>
      <w:proofErr w:type="spellStart"/>
      <w:r w:rsidRPr="00F80211">
        <w:rPr>
          <w:bCs/>
          <w:lang w:eastAsia="uk-UA"/>
        </w:rPr>
        <w:t>Бугринський</w:t>
      </w:r>
      <w:proofErr w:type="spellEnd"/>
      <w:r w:rsidRPr="00F80211">
        <w:rPr>
          <w:bCs/>
          <w:lang w:eastAsia="uk-UA"/>
        </w:rPr>
        <w:t xml:space="preserve"> </w:t>
      </w:r>
      <w:r w:rsidRPr="00F80211">
        <w:t xml:space="preserve"> </w:t>
      </w:r>
      <w:r w:rsidRPr="00F80211">
        <w:rPr>
          <w:bCs/>
          <w:lang w:eastAsia="uk-UA"/>
        </w:rPr>
        <w:t>добробут»</w:t>
      </w:r>
      <w:r>
        <w:t xml:space="preserve">  </w:t>
      </w:r>
      <w:proofErr w:type="spellStart"/>
      <w:r w:rsidRPr="0025374A">
        <w:t>Бугринської</w:t>
      </w:r>
      <w:proofErr w:type="spellEnd"/>
      <w:r w:rsidRPr="0025374A">
        <w:t xml:space="preserve">  сільської ради </w:t>
      </w:r>
      <w:r>
        <w:t xml:space="preserve"> на 2019-2021 роки та читати його у викладі  згідно додатку (додається).</w:t>
      </w:r>
    </w:p>
    <w:p w:rsidR="00BE700C" w:rsidRPr="00ED7E7A" w:rsidRDefault="00BE700C" w:rsidP="00BE700C">
      <w:pPr>
        <w:tabs>
          <w:tab w:val="left" w:pos="1245"/>
        </w:tabs>
        <w:spacing w:line="360" w:lineRule="auto"/>
      </w:pPr>
    </w:p>
    <w:p w:rsidR="00BE700C" w:rsidRDefault="00BE700C" w:rsidP="00BE700C">
      <w:pPr>
        <w:ind w:left="360"/>
        <w:jc w:val="both"/>
      </w:pPr>
      <w:r>
        <w:t xml:space="preserve">       2. </w:t>
      </w:r>
      <w:r w:rsidRPr="00ED7E7A">
        <w:t xml:space="preserve">Контроль за виконанням даного  рішення покласти на постійну </w:t>
      </w:r>
      <w:r>
        <w:t xml:space="preserve">комісію з питань планування, фінансів, </w:t>
      </w:r>
      <w:r w:rsidRPr="005B030F">
        <w:t xml:space="preserve">бюджету, </w:t>
      </w:r>
      <w:r w:rsidRPr="00D574A4">
        <w:rPr>
          <w:sz w:val="28"/>
          <w:szCs w:val="28"/>
        </w:rPr>
        <w:t xml:space="preserve"> </w:t>
      </w:r>
      <w:r w:rsidRPr="005B030F">
        <w:t>соціально – економічного та культурного розвитку</w:t>
      </w:r>
    </w:p>
    <w:p w:rsidR="00BE700C" w:rsidRPr="00E71794" w:rsidRDefault="00BE700C" w:rsidP="00BE700C">
      <w:pPr>
        <w:ind w:left="360"/>
        <w:jc w:val="both"/>
        <w:rPr>
          <w:sz w:val="28"/>
          <w:szCs w:val="28"/>
        </w:rPr>
      </w:pPr>
      <w:r>
        <w:t>сільської ради.</w:t>
      </w:r>
    </w:p>
    <w:p w:rsidR="00BE700C" w:rsidRPr="00D132F4" w:rsidRDefault="00BE700C" w:rsidP="00BE700C">
      <w:pPr>
        <w:tabs>
          <w:tab w:val="left" w:pos="1245"/>
        </w:tabs>
      </w:pPr>
    </w:p>
    <w:p w:rsidR="00BE700C" w:rsidRPr="00D132F4" w:rsidRDefault="00BE700C" w:rsidP="00BE700C">
      <w:pPr>
        <w:tabs>
          <w:tab w:val="left" w:pos="1245"/>
        </w:tabs>
        <w:ind w:left="360"/>
      </w:pPr>
    </w:p>
    <w:p w:rsidR="00BE700C" w:rsidRDefault="00BE700C" w:rsidP="00BE700C">
      <w:pPr>
        <w:tabs>
          <w:tab w:val="left" w:pos="1245"/>
        </w:tabs>
        <w:ind w:left="360"/>
      </w:pPr>
    </w:p>
    <w:p w:rsidR="00BE700C" w:rsidRDefault="00BE700C" w:rsidP="00BE700C">
      <w:pPr>
        <w:tabs>
          <w:tab w:val="left" w:pos="1245"/>
        </w:tabs>
        <w:ind w:left="360"/>
      </w:pPr>
    </w:p>
    <w:p w:rsidR="00BE700C" w:rsidRDefault="00BE700C" w:rsidP="00BE700C">
      <w:pPr>
        <w:tabs>
          <w:tab w:val="left" w:pos="1245"/>
        </w:tabs>
        <w:ind w:left="360"/>
      </w:pPr>
    </w:p>
    <w:p w:rsidR="00BE700C" w:rsidRDefault="00BE700C" w:rsidP="00BE700C">
      <w:pPr>
        <w:tabs>
          <w:tab w:val="left" w:pos="1245"/>
        </w:tabs>
        <w:ind w:left="360"/>
      </w:pPr>
    </w:p>
    <w:p w:rsidR="00BE700C" w:rsidRDefault="00BE700C" w:rsidP="00BE700C">
      <w:pPr>
        <w:tabs>
          <w:tab w:val="left" w:pos="1245"/>
        </w:tabs>
        <w:ind w:left="360"/>
      </w:pPr>
    </w:p>
    <w:p w:rsidR="00BE700C" w:rsidRDefault="00BE700C" w:rsidP="00BE700C">
      <w:pPr>
        <w:tabs>
          <w:tab w:val="left" w:pos="1245"/>
        </w:tabs>
      </w:pPr>
    </w:p>
    <w:p w:rsidR="00BE700C" w:rsidRDefault="00BE700C" w:rsidP="00BE700C">
      <w:pPr>
        <w:tabs>
          <w:tab w:val="left" w:pos="1245"/>
        </w:tabs>
      </w:pPr>
      <w:r w:rsidRPr="00D132F4">
        <w:t xml:space="preserve">Сільський голова                                                </w:t>
      </w:r>
      <w:r>
        <w:t xml:space="preserve">С. </w:t>
      </w:r>
      <w:proofErr w:type="spellStart"/>
      <w:r w:rsidRPr="00D132F4">
        <w:t>Пилипчук</w:t>
      </w:r>
      <w:proofErr w:type="spellEnd"/>
      <w:r>
        <w:t>.</w:t>
      </w:r>
    </w:p>
    <w:p w:rsidR="00BE700C" w:rsidRDefault="00BE700C" w:rsidP="00BE700C">
      <w:pPr>
        <w:tabs>
          <w:tab w:val="left" w:pos="1245"/>
        </w:tabs>
      </w:pPr>
    </w:p>
    <w:p w:rsidR="00BE700C" w:rsidRDefault="00BE700C" w:rsidP="00BE700C">
      <w:pPr>
        <w:tabs>
          <w:tab w:val="left" w:pos="1245"/>
        </w:tabs>
      </w:pPr>
    </w:p>
    <w:p w:rsidR="00BE700C" w:rsidRDefault="00BE700C" w:rsidP="00BE700C">
      <w:pPr>
        <w:tabs>
          <w:tab w:val="left" w:pos="1245"/>
        </w:tabs>
      </w:pPr>
    </w:p>
    <w:p w:rsidR="00BE700C" w:rsidRDefault="00BE700C" w:rsidP="00BE700C">
      <w:pPr>
        <w:tabs>
          <w:tab w:val="left" w:pos="1245"/>
        </w:tabs>
      </w:pPr>
    </w:p>
    <w:p w:rsidR="00BE700C" w:rsidRDefault="00BE700C" w:rsidP="00BE700C">
      <w:pPr>
        <w:jc w:val="both"/>
      </w:pPr>
    </w:p>
    <w:p w:rsidR="00BE700C" w:rsidRDefault="00BE700C" w:rsidP="00BE700C">
      <w:pPr>
        <w:jc w:val="both"/>
      </w:pPr>
    </w:p>
    <w:p w:rsidR="00BE700C" w:rsidRDefault="00BE700C" w:rsidP="00BE700C">
      <w:pPr>
        <w:jc w:val="both"/>
      </w:pPr>
    </w:p>
    <w:p w:rsidR="00BE700C" w:rsidRDefault="00BE700C" w:rsidP="00BE700C">
      <w:pPr>
        <w:jc w:val="both"/>
      </w:pPr>
    </w:p>
    <w:p w:rsidR="00BE700C" w:rsidRDefault="00BE700C" w:rsidP="00BE700C">
      <w:pPr>
        <w:jc w:val="both"/>
      </w:pPr>
    </w:p>
    <w:p w:rsidR="00BE700C" w:rsidRDefault="00BE700C" w:rsidP="00BE700C">
      <w:pPr>
        <w:rPr>
          <w:sz w:val="28"/>
          <w:szCs w:val="28"/>
        </w:rPr>
      </w:pPr>
    </w:p>
    <w:p w:rsidR="00BE700C" w:rsidRDefault="00BE700C" w:rsidP="00BE700C">
      <w:pPr>
        <w:shd w:val="clear" w:color="auto" w:fill="FFFFFF"/>
        <w:tabs>
          <w:tab w:val="left" w:pos="7905"/>
        </w:tabs>
        <w:rPr>
          <w:bCs/>
        </w:rPr>
      </w:pPr>
    </w:p>
    <w:p w:rsidR="00BE700C" w:rsidRPr="005A2CCE" w:rsidRDefault="00BE700C" w:rsidP="00BE700C">
      <w:pPr>
        <w:shd w:val="clear" w:color="auto" w:fill="FFFFFF"/>
        <w:tabs>
          <w:tab w:val="left" w:pos="7905"/>
        </w:tabs>
        <w:rPr>
          <w:bCs/>
        </w:rPr>
      </w:pPr>
      <w:r>
        <w:rPr>
          <w:bCs/>
          <w:noProof/>
          <w:lang w:val="ru-RU"/>
        </w:rPr>
        <w:drawing>
          <wp:anchor distT="0" distB="0" distL="114300" distR="114300" simplePos="0" relativeHeight="251663360" behindDoc="0" locked="0" layoutInCell="1" allowOverlap="1">
            <wp:simplePos x="0" y="0"/>
            <wp:positionH relativeFrom="column">
              <wp:posOffset>2710815</wp:posOffset>
            </wp:positionH>
            <wp:positionV relativeFrom="paragraph">
              <wp:posOffset>-175260</wp:posOffset>
            </wp:positionV>
            <wp:extent cx="455295" cy="685800"/>
            <wp:effectExtent l="19050" t="0" r="1905" b="0"/>
            <wp:wrapNone/>
            <wp:docPr id="2"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5" r:link="rId6" cstate="print"/>
                    <a:srcRect/>
                    <a:stretch>
                      <a:fillRect/>
                    </a:stretch>
                  </pic:blipFill>
                  <pic:spPr bwMode="auto">
                    <a:xfrm>
                      <a:off x="0" y="0"/>
                      <a:ext cx="455295" cy="685800"/>
                    </a:xfrm>
                    <a:prstGeom prst="rect">
                      <a:avLst/>
                    </a:prstGeom>
                    <a:noFill/>
                    <a:ln w="9525">
                      <a:noFill/>
                      <a:miter lim="800000"/>
                      <a:headEnd/>
                      <a:tailEnd/>
                    </a:ln>
                  </pic:spPr>
                </pic:pic>
              </a:graphicData>
            </a:graphic>
          </wp:anchor>
        </w:drawing>
      </w:r>
      <w:r>
        <w:rPr>
          <w:bCs/>
        </w:rPr>
        <w:tab/>
      </w:r>
    </w:p>
    <w:p w:rsidR="00BE700C" w:rsidRPr="005A2CCE" w:rsidRDefault="00BE700C" w:rsidP="00BE700C">
      <w:pPr>
        <w:shd w:val="clear" w:color="auto" w:fill="FFFFFF"/>
        <w:tabs>
          <w:tab w:val="left" w:pos="6480"/>
        </w:tabs>
        <w:rPr>
          <w:bCs/>
        </w:rPr>
      </w:pPr>
      <w:r w:rsidRPr="005A2CCE">
        <w:rPr>
          <w:b/>
          <w:bCs/>
        </w:rPr>
        <w:tab/>
      </w:r>
      <w:r w:rsidRPr="005A2CCE">
        <w:rPr>
          <w:b/>
          <w:bCs/>
        </w:rPr>
        <w:tab/>
      </w:r>
    </w:p>
    <w:p w:rsidR="00BE700C" w:rsidRPr="005A2CCE" w:rsidRDefault="00BE700C" w:rsidP="00BE700C">
      <w:pPr>
        <w:shd w:val="clear" w:color="auto" w:fill="FFFFFF"/>
        <w:tabs>
          <w:tab w:val="left" w:pos="4590"/>
          <w:tab w:val="left" w:pos="6740"/>
        </w:tabs>
        <w:rPr>
          <w:bCs/>
        </w:rPr>
      </w:pPr>
      <w:r w:rsidRPr="005A2CCE">
        <w:rPr>
          <w:b/>
          <w:bCs/>
        </w:rPr>
        <w:tab/>
      </w:r>
      <w:r w:rsidRPr="005A2CCE">
        <w:rPr>
          <w:b/>
          <w:bCs/>
        </w:rPr>
        <w:tab/>
      </w:r>
    </w:p>
    <w:p w:rsidR="00BE700C" w:rsidRPr="005A2CCE" w:rsidRDefault="00BE700C" w:rsidP="00BE700C">
      <w:pPr>
        <w:pStyle w:val="a3"/>
        <w:spacing w:line="360" w:lineRule="auto"/>
        <w:rPr>
          <w:rFonts w:ascii="Arial" w:hAnsi="Arial"/>
          <w:sz w:val="24"/>
          <w:szCs w:val="24"/>
        </w:rPr>
      </w:pPr>
      <w:r w:rsidRPr="005A2CCE">
        <w:rPr>
          <w:sz w:val="24"/>
          <w:szCs w:val="24"/>
        </w:rPr>
        <w:t>УКРАЇНА</w:t>
      </w:r>
    </w:p>
    <w:p w:rsidR="00BE700C" w:rsidRPr="005A2CCE" w:rsidRDefault="00BE700C" w:rsidP="00BE700C">
      <w:pPr>
        <w:pStyle w:val="a3"/>
        <w:rPr>
          <w:sz w:val="24"/>
          <w:szCs w:val="24"/>
        </w:rPr>
      </w:pPr>
      <w:r w:rsidRPr="005A2CCE">
        <w:rPr>
          <w:sz w:val="24"/>
          <w:szCs w:val="24"/>
        </w:rPr>
        <w:t xml:space="preserve">БУГРИНСЬКА СІЛЬСЬКА РАДА </w:t>
      </w:r>
    </w:p>
    <w:p w:rsidR="00BE700C" w:rsidRPr="005A2CCE" w:rsidRDefault="00BE700C" w:rsidP="00BE700C">
      <w:pPr>
        <w:pStyle w:val="a3"/>
        <w:rPr>
          <w:sz w:val="24"/>
          <w:szCs w:val="24"/>
        </w:rPr>
      </w:pPr>
      <w:r w:rsidRPr="005A2CCE">
        <w:rPr>
          <w:sz w:val="24"/>
          <w:szCs w:val="24"/>
        </w:rPr>
        <w:t>ГОЩАНСЬКОГО РАЙОНУ</w:t>
      </w:r>
    </w:p>
    <w:p w:rsidR="00BE700C" w:rsidRPr="005A2CCE" w:rsidRDefault="00BE700C" w:rsidP="00BE700C">
      <w:pPr>
        <w:jc w:val="center"/>
        <w:rPr>
          <w:b/>
        </w:rPr>
      </w:pPr>
      <w:r w:rsidRPr="005A2CCE">
        <w:rPr>
          <w:b/>
        </w:rPr>
        <w:t>РІВНЕНСЬКОЇ ОБЛАСТІ</w:t>
      </w:r>
    </w:p>
    <w:p w:rsidR="00BE700C" w:rsidRPr="005A2CCE" w:rsidRDefault="00BE700C" w:rsidP="00BE700C">
      <w:pPr>
        <w:jc w:val="center"/>
        <w:rPr>
          <w:b/>
        </w:rPr>
      </w:pPr>
      <w:r w:rsidRPr="005A2CCE">
        <w:rPr>
          <w:b/>
        </w:rPr>
        <w:t>РІШЕННЯ</w:t>
      </w:r>
    </w:p>
    <w:p w:rsidR="00BE700C" w:rsidRDefault="001A1E7A" w:rsidP="00BE700C">
      <w:pPr>
        <w:jc w:val="center"/>
        <w:rPr>
          <w:i/>
          <w:sz w:val="22"/>
          <w:szCs w:val="22"/>
        </w:rPr>
      </w:pPr>
      <w:r w:rsidRPr="001A1E7A">
        <w:rPr>
          <w:bCs/>
          <w:i/>
          <w:noProof/>
          <w:sz w:val="22"/>
          <w:szCs w:val="22"/>
          <w:lang w:eastAsia="uk-UA"/>
        </w:rPr>
        <w:pict>
          <v:line id="_x0000_s1027" style="position:absolute;left:0;text-align:left;z-index:251662336" from="-.65pt,16.15pt" to="521.35pt,16.15pt" strokeweight="4.5pt">
            <v:stroke linestyle="thickThin"/>
          </v:line>
        </w:pict>
      </w:r>
      <w:r w:rsidR="00BE700C" w:rsidRPr="00E269EC">
        <w:rPr>
          <w:i/>
          <w:sz w:val="22"/>
          <w:szCs w:val="22"/>
        </w:rPr>
        <w:t>35442,Рівненська обл.,</w:t>
      </w:r>
      <w:proofErr w:type="spellStart"/>
      <w:r w:rsidR="00BE700C" w:rsidRPr="00E269EC">
        <w:rPr>
          <w:i/>
          <w:sz w:val="22"/>
          <w:szCs w:val="22"/>
        </w:rPr>
        <w:t>Гошанський</w:t>
      </w:r>
      <w:proofErr w:type="spellEnd"/>
      <w:r w:rsidR="00BE700C" w:rsidRPr="00E269EC">
        <w:rPr>
          <w:i/>
          <w:sz w:val="22"/>
          <w:szCs w:val="22"/>
        </w:rPr>
        <w:t xml:space="preserve"> район,</w:t>
      </w:r>
      <w:proofErr w:type="spellStart"/>
      <w:r w:rsidR="00BE700C" w:rsidRPr="00E269EC">
        <w:rPr>
          <w:i/>
          <w:sz w:val="22"/>
          <w:szCs w:val="22"/>
        </w:rPr>
        <w:t>с.Бугрин</w:t>
      </w:r>
      <w:proofErr w:type="spellEnd"/>
      <w:r w:rsidR="00BE700C" w:rsidRPr="00E269EC">
        <w:rPr>
          <w:i/>
          <w:sz w:val="22"/>
          <w:szCs w:val="22"/>
        </w:rPr>
        <w:t>,вул..Перемоги,1, тел.(03650) 42181</w:t>
      </w:r>
    </w:p>
    <w:p w:rsidR="00BE700C" w:rsidRDefault="00BE700C" w:rsidP="00BE700C">
      <w:pPr>
        <w:jc w:val="center"/>
        <w:rPr>
          <w:i/>
          <w:sz w:val="22"/>
          <w:szCs w:val="22"/>
        </w:rPr>
      </w:pPr>
    </w:p>
    <w:p w:rsidR="00BE700C" w:rsidRPr="002A0E26" w:rsidRDefault="00BE700C" w:rsidP="00BE700C">
      <w:pPr>
        <w:pStyle w:val="3"/>
        <w:spacing w:after="120"/>
        <w:jc w:val="left"/>
        <w:rPr>
          <w:i w:val="0"/>
          <w:sz w:val="24"/>
          <w:u w:val="none"/>
        </w:rPr>
      </w:pPr>
      <w:r w:rsidRPr="00825A40">
        <w:rPr>
          <w:i w:val="0"/>
          <w:sz w:val="24"/>
          <w:u w:val="none"/>
        </w:rPr>
        <w:t xml:space="preserve">від  </w:t>
      </w:r>
      <w:r>
        <w:rPr>
          <w:i w:val="0"/>
          <w:sz w:val="24"/>
          <w:u w:val="none"/>
        </w:rPr>
        <w:t xml:space="preserve">26 червня </w:t>
      </w:r>
      <w:r w:rsidRPr="00825A40">
        <w:rPr>
          <w:i w:val="0"/>
          <w:sz w:val="24"/>
          <w:u w:val="none"/>
        </w:rPr>
        <w:t xml:space="preserve">    201</w:t>
      </w:r>
      <w:r>
        <w:rPr>
          <w:i w:val="0"/>
          <w:sz w:val="24"/>
          <w:u w:val="none"/>
        </w:rPr>
        <w:t>9</w:t>
      </w:r>
      <w:r w:rsidRPr="00825A40">
        <w:rPr>
          <w:i w:val="0"/>
          <w:sz w:val="24"/>
          <w:u w:val="none"/>
        </w:rPr>
        <w:t xml:space="preserve"> року   № </w:t>
      </w:r>
      <w:r>
        <w:rPr>
          <w:i w:val="0"/>
          <w:sz w:val="24"/>
          <w:u w:val="none"/>
        </w:rPr>
        <w:t>822</w:t>
      </w:r>
    </w:p>
    <w:p w:rsidR="00BE700C" w:rsidRDefault="00BE700C" w:rsidP="00BE700C">
      <w:r>
        <w:t>Про внесення змін до Програми «Розвиток освіти</w:t>
      </w:r>
    </w:p>
    <w:p w:rsidR="00BE700C" w:rsidRDefault="00BE700C" w:rsidP="00BE700C">
      <w:r>
        <w:t xml:space="preserve"> </w:t>
      </w:r>
      <w:proofErr w:type="spellStart"/>
      <w:r>
        <w:t>Бугринської</w:t>
      </w:r>
      <w:proofErr w:type="spellEnd"/>
      <w:r>
        <w:t xml:space="preserve"> сільської ради» на 2019-2021 роки</w:t>
      </w:r>
    </w:p>
    <w:p w:rsidR="00BE700C" w:rsidRDefault="00BE700C" w:rsidP="00BE700C">
      <w:pPr>
        <w:jc w:val="both"/>
      </w:pPr>
    </w:p>
    <w:p w:rsidR="00BE700C" w:rsidRDefault="00BE700C" w:rsidP="00BE700C">
      <w:pPr>
        <w:tabs>
          <w:tab w:val="left" w:pos="1340"/>
        </w:tabs>
        <w:jc w:val="both"/>
      </w:pPr>
      <w:r>
        <w:t xml:space="preserve">        Керуючись  Законом України «Про місцеве самоврядування  в Україні», Бюджетним  кодексом </w:t>
      </w:r>
      <w:proofErr w:type="spellStart"/>
      <w:r>
        <w:t>україни</w:t>
      </w:r>
      <w:proofErr w:type="spellEnd"/>
      <w:r>
        <w:t xml:space="preserve">, іншими чинними нормативно-правовими актами з цих питань, за погодженням з постійно, комісією з питань планування, фінансів, бюджету та соціально-економічного розвитку сільської ради, </w:t>
      </w:r>
      <w:proofErr w:type="spellStart"/>
      <w:r w:rsidRPr="00B258D3">
        <w:t>Бугринська</w:t>
      </w:r>
      <w:proofErr w:type="spellEnd"/>
      <w:r w:rsidRPr="00B258D3">
        <w:t xml:space="preserve"> сільська  рада</w:t>
      </w:r>
      <w:r>
        <w:t xml:space="preserve"> </w:t>
      </w:r>
      <w:proofErr w:type="spellStart"/>
      <w:r>
        <w:t>Гощанського</w:t>
      </w:r>
      <w:proofErr w:type="spellEnd"/>
      <w:r>
        <w:t xml:space="preserve"> район Рівненської області</w:t>
      </w:r>
    </w:p>
    <w:p w:rsidR="00BE700C" w:rsidRDefault="00BE700C" w:rsidP="00BE700C">
      <w:pPr>
        <w:tabs>
          <w:tab w:val="left" w:pos="1340"/>
        </w:tabs>
        <w:jc w:val="both"/>
      </w:pPr>
    </w:p>
    <w:p w:rsidR="00BE700C" w:rsidRPr="00B258D3" w:rsidRDefault="00BE700C" w:rsidP="00BE700C">
      <w:pPr>
        <w:tabs>
          <w:tab w:val="left" w:pos="1340"/>
        </w:tabs>
        <w:jc w:val="both"/>
      </w:pPr>
    </w:p>
    <w:p w:rsidR="00BE700C" w:rsidRDefault="00BE700C" w:rsidP="00BE700C">
      <w:pPr>
        <w:pStyle w:val="31"/>
        <w:jc w:val="center"/>
        <w:rPr>
          <w:b/>
          <w:sz w:val="24"/>
          <w:szCs w:val="24"/>
        </w:rPr>
      </w:pPr>
      <w:r w:rsidRPr="00B258D3">
        <w:rPr>
          <w:b/>
          <w:sz w:val="24"/>
          <w:szCs w:val="24"/>
        </w:rPr>
        <w:t>ВИРІШИЛА:</w:t>
      </w:r>
    </w:p>
    <w:p w:rsidR="00BE700C" w:rsidRPr="005A2C60" w:rsidRDefault="00BE700C" w:rsidP="00BE700C">
      <w:pPr>
        <w:pStyle w:val="31"/>
        <w:jc w:val="center"/>
        <w:rPr>
          <w:b/>
          <w:sz w:val="24"/>
          <w:szCs w:val="24"/>
        </w:rPr>
      </w:pPr>
    </w:p>
    <w:p w:rsidR="00BE700C" w:rsidRDefault="00BE700C" w:rsidP="00BE700C">
      <w:r>
        <w:t xml:space="preserve">         1. Внести зміни до програми «Розвиток освіти  </w:t>
      </w:r>
      <w:proofErr w:type="spellStart"/>
      <w:r>
        <w:t>Бугринської</w:t>
      </w:r>
      <w:proofErr w:type="spellEnd"/>
      <w:r>
        <w:t xml:space="preserve"> сільської ради» на 2019-2021 роки та читати його у викладі  згідно додатку (додається).</w:t>
      </w:r>
    </w:p>
    <w:p w:rsidR="00BE700C" w:rsidRDefault="00BE700C" w:rsidP="00BE700C"/>
    <w:p w:rsidR="00BE700C" w:rsidRPr="00EF0767" w:rsidRDefault="00BE700C" w:rsidP="00BE700C">
      <w:pPr>
        <w:rPr>
          <w:color w:val="000000" w:themeColor="text1"/>
        </w:rPr>
      </w:pPr>
      <w:r>
        <w:t xml:space="preserve">         2. </w:t>
      </w:r>
      <w:r w:rsidRPr="00193372">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сільської ради (В. </w:t>
      </w:r>
      <w:proofErr w:type="spellStart"/>
      <w:r w:rsidRPr="00193372">
        <w:t>Лящук</w:t>
      </w:r>
      <w:proofErr w:type="spellEnd"/>
      <w:r w:rsidRPr="00193372">
        <w:t>).</w:t>
      </w:r>
    </w:p>
    <w:p w:rsidR="00BE700C" w:rsidRDefault="00BE700C" w:rsidP="00BE700C">
      <w:pPr>
        <w:jc w:val="both"/>
      </w:pPr>
    </w:p>
    <w:p w:rsidR="00BE700C" w:rsidRDefault="00BE700C" w:rsidP="00BE700C">
      <w:pPr>
        <w:jc w:val="both"/>
      </w:pPr>
    </w:p>
    <w:p w:rsidR="00BE700C" w:rsidRDefault="00BE700C" w:rsidP="00BE700C">
      <w:pPr>
        <w:jc w:val="both"/>
      </w:pPr>
    </w:p>
    <w:p w:rsidR="00BE700C" w:rsidRDefault="00BE700C" w:rsidP="00BE700C">
      <w:pPr>
        <w:jc w:val="both"/>
      </w:pPr>
    </w:p>
    <w:p w:rsidR="00BE700C" w:rsidRDefault="00BE700C" w:rsidP="00BE700C">
      <w:pPr>
        <w:jc w:val="both"/>
      </w:pPr>
    </w:p>
    <w:p w:rsidR="00BE700C" w:rsidRPr="005A2C60" w:rsidRDefault="00BE700C" w:rsidP="00BE700C">
      <w:pPr>
        <w:jc w:val="both"/>
      </w:pPr>
    </w:p>
    <w:p w:rsidR="00BE700C" w:rsidRDefault="00BE700C" w:rsidP="00BE700C">
      <w:pPr>
        <w:tabs>
          <w:tab w:val="left" w:pos="1245"/>
        </w:tabs>
      </w:pPr>
      <w:r>
        <w:t xml:space="preserve">         </w:t>
      </w:r>
      <w:r w:rsidRPr="00B258D3">
        <w:t xml:space="preserve">Сільський голова                                                С. </w:t>
      </w:r>
      <w:proofErr w:type="spellStart"/>
      <w:r w:rsidRPr="00B258D3">
        <w:t>Пилипчук</w:t>
      </w:r>
      <w:proofErr w:type="spellEnd"/>
      <w:r w:rsidRPr="00B258D3">
        <w:t>.</w:t>
      </w:r>
    </w:p>
    <w:p w:rsidR="00BE700C" w:rsidRDefault="00BE700C" w:rsidP="00BE700C">
      <w:pPr>
        <w:tabs>
          <w:tab w:val="left" w:pos="2580"/>
        </w:tabs>
      </w:pPr>
    </w:p>
    <w:p w:rsidR="00BE700C" w:rsidRDefault="00BE700C" w:rsidP="00BE700C"/>
    <w:p w:rsidR="00BE700C" w:rsidRPr="002A0E26" w:rsidRDefault="00BE700C" w:rsidP="00BE700C">
      <w:pPr>
        <w:jc w:val="both"/>
      </w:pPr>
    </w:p>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Pr>
        <w:jc w:val="both"/>
        <w:rPr>
          <w:sz w:val="28"/>
          <w:szCs w:val="28"/>
        </w:rPr>
      </w:pPr>
    </w:p>
    <w:p w:rsidR="00BE700C" w:rsidRDefault="00BE700C" w:rsidP="00BE700C">
      <w:pPr>
        <w:rPr>
          <w:sz w:val="28"/>
          <w:szCs w:val="28"/>
        </w:rPr>
      </w:pPr>
    </w:p>
    <w:p w:rsidR="008D31D9" w:rsidRDefault="008D31D9" w:rsidP="008D31D9">
      <w:pPr>
        <w:shd w:val="clear" w:color="auto" w:fill="FFFFFF"/>
        <w:tabs>
          <w:tab w:val="left" w:pos="7905"/>
        </w:tabs>
        <w:rPr>
          <w:bCs/>
        </w:rPr>
      </w:pPr>
    </w:p>
    <w:p w:rsidR="008D31D9" w:rsidRPr="005A2CCE" w:rsidRDefault="008D31D9" w:rsidP="008D31D9">
      <w:pPr>
        <w:shd w:val="clear" w:color="auto" w:fill="FFFFFF"/>
        <w:tabs>
          <w:tab w:val="left" w:pos="7905"/>
        </w:tabs>
        <w:rPr>
          <w:bCs/>
        </w:rPr>
      </w:pPr>
      <w:r>
        <w:rPr>
          <w:bCs/>
          <w:noProof/>
          <w:lang w:val="ru-RU"/>
        </w:rPr>
        <w:drawing>
          <wp:anchor distT="0" distB="0" distL="114300" distR="114300" simplePos="0" relativeHeight="251683840" behindDoc="0" locked="0" layoutInCell="1" allowOverlap="1">
            <wp:simplePos x="0" y="0"/>
            <wp:positionH relativeFrom="column">
              <wp:posOffset>2710815</wp:posOffset>
            </wp:positionH>
            <wp:positionV relativeFrom="paragraph">
              <wp:posOffset>-175260</wp:posOffset>
            </wp:positionV>
            <wp:extent cx="455295" cy="685800"/>
            <wp:effectExtent l="19050" t="0" r="1905" b="0"/>
            <wp:wrapNone/>
            <wp:docPr id="1"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5" r:link="rId6" cstate="print"/>
                    <a:srcRect/>
                    <a:stretch>
                      <a:fillRect/>
                    </a:stretch>
                  </pic:blipFill>
                  <pic:spPr bwMode="auto">
                    <a:xfrm>
                      <a:off x="0" y="0"/>
                      <a:ext cx="455295" cy="685800"/>
                    </a:xfrm>
                    <a:prstGeom prst="rect">
                      <a:avLst/>
                    </a:prstGeom>
                    <a:noFill/>
                    <a:ln w="9525">
                      <a:noFill/>
                      <a:miter lim="800000"/>
                      <a:headEnd/>
                      <a:tailEnd/>
                    </a:ln>
                  </pic:spPr>
                </pic:pic>
              </a:graphicData>
            </a:graphic>
          </wp:anchor>
        </w:drawing>
      </w:r>
      <w:r>
        <w:rPr>
          <w:bCs/>
        </w:rPr>
        <w:tab/>
      </w:r>
    </w:p>
    <w:p w:rsidR="008D31D9" w:rsidRPr="005A2CCE" w:rsidRDefault="008D31D9" w:rsidP="008D31D9">
      <w:pPr>
        <w:shd w:val="clear" w:color="auto" w:fill="FFFFFF"/>
        <w:tabs>
          <w:tab w:val="left" w:pos="6480"/>
        </w:tabs>
        <w:rPr>
          <w:bCs/>
        </w:rPr>
      </w:pPr>
      <w:r w:rsidRPr="005A2CCE">
        <w:rPr>
          <w:b/>
          <w:bCs/>
        </w:rPr>
        <w:tab/>
      </w:r>
      <w:r w:rsidRPr="005A2CCE">
        <w:rPr>
          <w:b/>
          <w:bCs/>
        </w:rPr>
        <w:tab/>
      </w:r>
    </w:p>
    <w:p w:rsidR="008D31D9" w:rsidRPr="005A2CCE" w:rsidRDefault="008D31D9" w:rsidP="008D31D9">
      <w:pPr>
        <w:shd w:val="clear" w:color="auto" w:fill="FFFFFF"/>
        <w:tabs>
          <w:tab w:val="left" w:pos="4590"/>
          <w:tab w:val="left" w:pos="6740"/>
        </w:tabs>
        <w:rPr>
          <w:bCs/>
        </w:rPr>
      </w:pPr>
      <w:r w:rsidRPr="005A2CCE">
        <w:rPr>
          <w:b/>
          <w:bCs/>
        </w:rPr>
        <w:tab/>
      </w:r>
      <w:r w:rsidRPr="005A2CCE">
        <w:rPr>
          <w:b/>
          <w:bCs/>
        </w:rPr>
        <w:tab/>
      </w:r>
    </w:p>
    <w:p w:rsidR="008D31D9" w:rsidRPr="005A2CCE" w:rsidRDefault="008D31D9" w:rsidP="008D31D9">
      <w:pPr>
        <w:pStyle w:val="a3"/>
        <w:spacing w:line="360" w:lineRule="auto"/>
        <w:rPr>
          <w:rFonts w:ascii="Arial" w:hAnsi="Arial"/>
          <w:sz w:val="24"/>
          <w:szCs w:val="24"/>
        </w:rPr>
      </w:pPr>
      <w:r w:rsidRPr="005A2CCE">
        <w:rPr>
          <w:sz w:val="24"/>
          <w:szCs w:val="24"/>
        </w:rPr>
        <w:t>УКРАЇНА</w:t>
      </w:r>
    </w:p>
    <w:p w:rsidR="008D31D9" w:rsidRPr="005A2CCE" w:rsidRDefault="008D31D9" w:rsidP="008D31D9">
      <w:pPr>
        <w:pStyle w:val="a3"/>
        <w:rPr>
          <w:sz w:val="24"/>
          <w:szCs w:val="24"/>
        </w:rPr>
      </w:pPr>
      <w:r w:rsidRPr="005A2CCE">
        <w:rPr>
          <w:sz w:val="24"/>
          <w:szCs w:val="24"/>
        </w:rPr>
        <w:t xml:space="preserve">БУГРИНСЬКА СІЛЬСЬКА РАДА </w:t>
      </w:r>
    </w:p>
    <w:p w:rsidR="008D31D9" w:rsidRPr="005A2CCE" w:rsidRDefault="008D31D9" w:rsidP="008D31D9">
      <w:pPr>
        <w:pStyle w:val="a3"/>
        <w:rPr>
          <w:sz w:val="24"/>
          <w:szCs w:val="24"/>
        </w:rPr>
      </w:pPr>
      <w:r w:rsidRPr="005A2CCE">
        <w:rPr>
          <w:sz w:val="24"/>
          <w:szCs w:val="24"/>
        </w:rPr>
        <w:t>ГОЩАНСЬКОГО РАЙОНУ</w:t>
      </w:r>
    </w:p>
    <w:p w:rsidR="008D31D9" w:rsidRPr="005A2CCE" w:rsidRDefault="008D31D9" w:rsidP="008D31D9">
      <w:pPr>
        <w:jc w:val="center"/>
        <w:rPr>
          <w:b/>
        </w:rPr>
      </w:pPr>
      <w:r w:rsidRPr="005A2CCE">
        <w:rPr>
          <w:b/>
        </w:rPr>
        <w:t>РІВНЕНСЬКОЇ ОБЛАСТІ</w:t>
      </w:r>
    </w:p>
    <w:p w:rsidR="008D31D9" w:rsidRPr="005A2CCE" w:rsidRDefault="008D31D9" w:rsidP="008D31D9">
      <w:pPr>
        <w:jc w:val="center"/>
        <w:rPr>
          <w:b/>
        </w:rPr>
      </w:pPr>
      <w:r w:rsidRPr="005A2CCE">
        <w:rPr>
          <w:b/>
        </w:rPr>
        <w:t>РІШЕННЯ</w:t>
      </w:r>
    </w:p>
    <w:p w:rsidR="008D31D9" w:rsidRDefault="001A1E7A" w:rsidP="008D31D9">
      <w:pPr>
        <w:jc w:val="center"/>
        <w:rPr>
          <w:i/>
          <w:sz w:val="22"/>
          <w:szCs w:val="22"/>
        </w:rPr>
      </w:pPr>
      <w:r w:rsidRPr="001A1E7A">
        <w:rPr>
          <w:bCs/>
          <w:i/>
          <w:noProof/>
          <w:sz w:val="22"/>
          <w:szCs w:val="22"/>
          <w:lang w:eastAsia="uk-UA"/>
        </w:rPr>
        <w:pict>
          <v:line id="_x0000_s1036" style="position:absolute;left:0;text-align:left;z-index:251682816" from="-.65pt,16.15pt" to="521.35pt,16.15pt" strokeweight="4.5pt">
            <v:stroke linestyle="thickThin"/>
          </v:line>
        </w:pict>
      </w:r>
      <w:r w:rsidR="008D31D9" w:rsidRPr="00E269EC">
        <w:rPr>
          <w:i/>
          <w:sz w:val="22"/>
          <w:szCs w:val="22"/>
        </w:rPr>
        <w:t>35442,Рівненська обл.,</w:t>
      </w:r>
      <w:proofErr w:type="spellStart"/>
      <w:r w:rsidR="008D31D9" w:rsidRPr="00E269EC">
        <w:rPr>
          <w:i/>
          <w:sz w:val="22"/>
          <w:szCs w:val="22"/>
        </w:rPr>
        <w:t>Гошанський</w:t>
      </w:r>
      <w:proofErr w:type="spellEnd"/>
      <w:r w:rsidR="008D31D9" w:rsidRPr="00E269EC">
        <w:rPr>
          <w:i/>
          <w:sz w:val="22"/>
          <w:szCs w:val="22"/>
        </w:rPr>
        <w:t xml:space="preserve"> район,</w:t>
      </w:r>
      <w:proofErr w:type="spellStart"/>
      <w:r w:rsidR="008D31D9" w:rsidRPr="00E269EC">
        <w:rPr>
          <w:i/>
          <w:sz w:val="22"/>
          <w:szCs w:val="22"/>
        </w:rPr>
        <w:t>с.Бугрин</w:t>
      </w:r>
      <w:proofErr w:type="spellEnd"/>
      <w:r w:rsidR="008D31D9" w:rsidRPr="00E269EC">
        <w:rPr>
          <w:i/>
          <w:sz w:val="22"/>
          <w:szCs w:val="22"/>
        </w:rPr>
        <w:t>,вул..Перемоги,1, тел.(03650) 42181</w:t>
      </w:r>
    </w:p>
    <w:p w:rsidR="008D31D9" w:rsidRDefault="008D31D9" w:rsidP="008D31D9">
      <w:pPr>
        <w:jc w:val="center"/>
        <w:rPr>
          <w:i/>
          <w:sz w:val="22"/>
          <w:szCs w:val="22"/>
        </w:rPr>
      </w:pPr>
    </w:p>
    <w:p w:rsidR="008D31D9" w:rsidRPr="002A0E26" w:rsidRDefault="008D31D9" w:rsidP="008D31D9">
      <w:pPr>
        <w:pStyle w:val="3"/>
        <w:spacing w:after="120"/>
        <w:jc w:val="left"/>
        <w:rPr>
          <w:i w:val="0"/>
          <w:sz w:val="24"/>
          <w:u w:val="none"/>
        </w:rPr>
      </w:pPr>
      <w:r w:rsidRPr="00825A40">
        <w:rPr>
          <w:i w:val="0"/>
          <w:sz w:val="24"/>
          <w:u w:val="none"/>
        </w:rPr>
        <w:t xml:space="preserve">від  </w:t>
      </w:r>
      <w:r>
        <w:rPr>
          <w:i w:val="0"/>
          <w:sz w:val="24"/>
          <w:u w:val="none"/>
        </w:rPr>
        <w:t xml:space="preserve">26 червня </w:t>
      </w:r>
      <w:r w:rsidRPr="00825A40">
        <w:rPr>
          <w:i w:val="0"/>
          <w:sz w:val="24"/>
          <w:u w:val="none"/>
        </w:rPr>
        <w:t xml:space="preserve">    201</w:t>
      </w:r>
      <w:r>
        <w:rPr>
          <w:i w:val="0"/>
          <w:sz w:val="24"/>
          <w:u w:val="none"/>
        </w:rPr>
        <w:t>9</w:t>
      </w:r>
      <w:r w:rsidRPr="00825A40">
        <w:rPr>
          <w:i w:val="0"/>
          <w:sz w:val="24"/>
          <w:u w:val="none"/>
        </w:rPr>
        <w:t xml:space="preserve"> року   № </w:t>
      </w:r>
      <w:r>
        <w:rPr>
          <w:i w:val="0"/>
          <w:sz w:val="24"/>
          <w:u w:val="none"/>
        </w:rPr>
        <w:t>823</w:t>
      </w:r>
    </w:p>
    <w:p w:rsidR="008D31D9" w:rsidRPr="005833B1" w:rsidRDefault="008D31D9" w:rsidP="008D31D9">
      <w:r w:rsidRPr="005833B1">
        <w:t>Про внесення змін до сільського бюджету</w:t>
      </w:r>
    </w:p>
    <w:p w:rsidR="008D31D9" w:rsidRPr="005833B1" w:rsidRDefault="008D31D9" w:rsidP="008D31D9">
      <w:r w:rsidRPr="005833B1">
        <w:t>на 2019рік</w:t>
      </w:r>
    </w:p>
    <w:p w:rsidR="008D31D9" w:rsidRPr="005833B1" w:rsidRDefault="008D31D9" w:rsidP="008D31D9"/>
    <w:p w:rsidR="008D31D9" w:rsidRDefault="008D31D9" w:rsidP="008D31D9">
      <w:pPr>
        <w:ind w:firstLine="567"/>
        <w:jc w:val="both"/>
        <w:rPr>
          <w:sz w:val="22"/>
          <w:szCs w:val="22"/>
        </w:rPr>
      </w:pPr>
      <w:r w:rsidRPr="00153AF4">
        <w:rPr>
          <w:sz w:val="22"/>
          <w:szCs w:val="22"/>
        </w:rPr>
        <w:t xml:space="preserve">Керуючись Законом України "Про місцеве самоврядування в Україні" Бюджетним кодексом України, іншими чинними нормативно – правовими актами з цих питань за погодженням з постійною комісією з питань планування, фінансів, бюджету та </w:t>
      </w:r>
      <w:proofErr w:type="spellStart"/>
      <w:r w:rsidRPr="00153AF4">
        <w:rPr>
          <w:sz w:val="22"/>
          <w:szCs w:val="22"/>
        </w:rPr>
        <w:t>соціально-</w:t>
      </w:r>
      <w:proofErr w:type="spellEnd"/>
      <w:r w:rsidRPr="00153AF4">
        <w:rPr>
          <w:sz w:val="22"/>
          <w:szCs w:val="22"/>
        </w:rPr>
        <w:t xml:space="preserve"> економічного розвитку сільської ради, </w:t>
      </w:r>
      <w:proofErr w:type="spellStart"/>
      <w:r w:rsidRPr="00153AF4">
        <w:rPr>
          <w:sz w:val="22"/>
          <w:szCs w:val="22"/>
        </w:rPr>
        <w:t>Бугринська</w:t>
      </w:r>
      <w:proofErr w:type="spellEnd"/>
      <w:r w:rsidRPr="00153AF4">
        <w:rPr>
          <w:sz w:val="22"/>
          <w:szCs w:val="22"/>
        </w:rPr>
        <w:t xml:space="preserve"> сільська рада </w:t>
      </w:r>
      <w:proofErr w:type="spellStart"/>
      <w:r w:rsidRPr="00153AF4">
        <w:rPr>
          <w:sz w:val="22"/>
          <w:szCs w:val="22"/>
        </w:rPr>
        <w:t>Гощанського</w:t>
      </w:r>
      <w:proofErr w:type="spellEnd"/>
      <w:r w:rsidRPr="00153AF4">
        <w:rPr>
          <w:sz w:val="22"/>
          <w:szCs w:val="22"/>
        </w:rPr>
        <w:t xml:space="preserve"> району Рівненської області</w:t>
      </w:r>
    </w:p>
    <w:p w:rsidR="008D31D9" w:rsidRPr="00153AF4" w:rsidRDefault="008D31D9" w:rsidP="008D31D9">
      <w:pPr>
        <w:ind w:firstLine="567"/>
        <w:jc w:val="both"/>
        <w:rPr>
          <w:sz w:val="22"/>
          <w:szCs w:val="22"/>
        </w:rPr>
      </w:pPr>
    </w:p>
    <w:p w:rsidR="008D31D9" w:rsidRDefault="008D31D9" w:rsidP="008D31D9">
      <w:pPr>
        <w:jc w:val="center"/>
        <w:rPr>
          <w:b/>
        </w:rPr>
      </w:pPr>
      <w:r>
        <w:rPr>
          <w:b/>
        </w:rPr>
        <w:t>вирішила</w:t>
      </w:r>
      <w:r w:rsidRPr="00153AF4">
        <w:rPr>
          <w:b/>
        </w:rPr>
        <w:t xml:space="preserve"> : </w:t>
      </w:r>
    </w:p>
    <w:p w:rsidR="008D31D9" w:rsidRDefault="008D31D9" w:rsidP="008D31D9">
      <w:pPr>
        <w:jc w:val="center"/>
        <w:rPr>
          <w:b/>
        </w:rPr>
      </w:pPr>
    </w:p>
    <w:p w:rsidR="008D31D9" w:rsidRPr="00E15B90" w:rsidRDefault="008D31D9" w:rsidP="008D31D9">
      <w:pPr>
        <w:jc w:val="both"/>
      </w:pPr>
      <w:r>
        <w:t xml:space="preserve">    </w:t>
      </w:r>
      <w:r w:rsidRPr="00E15B90">
        <w:t>Внести зміни до рішення сесії сільської ради від 2</w:t>
      </w:r>
      <w:r>
        <w:t>1</w:t>
      </w:r>
      <w:r w:rsidRPr="00E15B90">
        <w:t xml:space="preserve"> грудня  201</w:t>
      </w:r>
      <w:r>
        <w:t>8</w:t>
      </w:r>
      <w:r w:rsidRPr="00E15B90">
        <w:t xml:space="preserve"> року № </w:t>
      </w:r>
      <w:r>
        <w:t>661</w:t>
      </w:r>
      <w:r w:rsidRPr="00E15B90">
        <w:t xml:space="preserve"> «Про сільський бюджет на 201</w:t>
      </w:r>
      <w:r>
        <w:t>9</w:t>
      </w:r>
      <w:r w:rsidRPr="00E15B90">
        <w:t xml:space="preserve"> рік ,</w:t>
      </w:r>
      <w:r>
        <w:t>від 28 січня 2019р. № 682, від 18 лютого 2019р. №711 , від 18 березня  2019р. №574, від 22 квітня 2019р. №767 «Про внесення змін до сільського бюджету»</w:t>
      </w:r>
      <w:r w:rsidRPr="000661E8">
        <w:t xml:space="preserve"> </w:t>
      </w:r>
      <w:r>
        <w:t>від 23 травня 2019 р.№800 «Про внесення змін до сільського бюджету»</w:t>
      </w:r>
      <w:r w:rsidRPr="00E15B90">
        <w:t xml:space="preserve"> </w:t>
      </w:r>
      <w:r>
        <w:t xml:space="preserve"> </w:t>
      </w:r>
      <w:r w:rsidRPr="00E15B90">
        <w:t>а саме:</w:t>
      </w:r>
    </w:p>
    <w:p w:rsidR="008D31D9" w:rsidRPr="003658D2" w:rsidRDefault="008D31D9" w:rsidP="008D31D9">
      <w:pPr>
        <w:pStyle w:val="a9"/>
        <w:shd w:val="clear" w:color="auto" w:fill="FFFFFF"/>
        <w:spacing w:line="256" w:lineRule="atLeast"/>
        <w:ind w:left="1287"/>
        <w:jc w:val="both"/>
        <w:textAlignment w:val="baseline"/>
        <w:rPr>
          <w:rFonts w:ascii="Times New Roman"/>
          <w:sz w:val="24"/>
          <w:szCs w:val="24"/>
          <w:lang w:val="uk-UA"/>
        </w:rPr>
      </w:pPr>
    </w:p>
    <w:p w:rsidR="008D31D9" w:rsidRPr="001B2413" w:rsidRDefault="008D31D9" w:rsidP="008D31D9">
      <w:pPr>
        <w:pStyle w:val="a9"/>
        <w:numPr>
          <w:ilvl w:val="0"/>
          <w:numId w:val="27"/>
        </w:numPr>
        <w:shd w:val="clear" w:color="auto" w:fill="FFFFFF"/>
        <w:spacing w:after="200" w:line="256" w:lineRule="atLeast"/>
        <w:ind w:left="567" w:hanging="567"/>
        <w:jc w:val="both"/>
        <w:textAlignment w:val="baseline"/>
        <w:rPr>
          <w:rFonts w:ascii="Times New Roman"/>
          <w:sz w:val="24"/>
          <w:szCs w:val="24"/>
          <w:lang w:val="uk-UA"/>
        </w:rPr>
      </w:pPr>
      <w:r w:rsidRPr="001B2413">
        <w:rPr>
          <w:rFonts w:ascii="Times New Roman"/>
          <w:sz w:val="24"/>
          <w:szCs w:val="24"/>
          <w:bdr w:val="none" w:sz="0" w:space="0" w:color="auto" w:frame="1"/>
          <w:lang w:val="uk-UA"/>
        </w:rPr>
        <w:t xml:space="preserve">Збільшити  доходи  загального фонду сільського бюджету на суму  </w:t>
      </w:r>
      <w:r>
        <w:rPr>
          <w:rFonts w:ascii="Times New Roman"/>
          <w:sz w:val="24"/>
          <w:szCs w:val="24"/>
          <w:bdr w:val="none" w:sz="0" w:space="0" w:color="auto" w:frame="1"/>
          <w:lang w:val="uk-UA"/>
        </w:rPr>
        <w:t>1559097,00</w:t>
      </w:r>
      <w:r w:rsidRPr="001B2413">
        <w:rPr>
          <w:rFonts w:ascii="Times New Roman"/>
          <w:sz w:val="24"/>
          <w:szCs w:val="24"/>
          <w:bdr w:val="none" w:sz="0" w:space="0" w:color="auto" w:frame="1"/>
          <w:lang w:val="uk-UA"/>
        </w:rPr>
        <w:t xml:space="preserve"> грн., за рахунок:</w:t>
      </w:r>
    </w:p>
    <w:p w:rsidR="008D31D9" w:rsidRPr="00C576F3" w:rsidRDefault="008D31D9" w:rsidP="008D31D9">
      <w:pPr>
        <w:pStyle w:val="a9"/>
        <w:numPr>
          <w:ilvl w:val="0"/>
          <w:numId w:val="30"/>
        </w:numPr>
        <w:shd w:val="clear" w:color="auto" w:fill="FFFFFF"/>
        <w:spacing w:after="200" w:line="256" w:lineRule="atLeast"/>
        <w:jc w:val="both"/>
        <w:textAlignment w:val="baseline"/>
        <w:rPr>
          <w:rFonts w:ascii="Times New Roman"/>
          <w:sz w:val="24"/>
          <w:szCs w:val="24"/>
          <w:lang w:val="uk-UA"/>
        </w:rPr>
      </w:pPr>
      <w:r w:rsidRPr="001B2413">
        <w:rPr>
          <w:rFonts w:ascii="Times New Roman"/>
          <w:sz w:val="24"/>
          <w:szCs w:val="24"/>
          <w:lang w:val="uk-UA"/>
        </w:rPr>
        <w:t xml:space="preserve">Субвенція з державного бюджету місцевим бюджетам </w:t>
      </w:r>
      <w:r>
        <w:rPr>
          <w:rFonts w:ascii="Times New Roman"/>
          <w:sz w:val="24"/>
          <w:szCs w:val="24"/>
          <w:lang w:val="uk-UA"/>
        </w:rPr>
        <w:t xml:space="preserve">на формування інфраструктури об’єднаних територіальних громад </w:t>
      </w:r>
      <w:r w:rsidRPr="001B2413">
        <w:rPr>
          <w:rFonts w:ascii="Times New Roman"/>
          <w:sz w:val="24"/>
          <w:szCs w:val="24"/>
          <w:lang w:val="uk-UA"/>
        </w:rPr>
        <w:t>-</w:t>
      </w:r>
      <w:r>
        <w:rPr>
          <w:rFonts w:ascii="Times New Roman"/>
          <w:sz w:val="24"/>
          <w:szCs w:val="24"/>
          <w:lang w:val="uk-UA"/>
        </w:rPr>
        <w:t>1546100,00</w:t>
      </w:r>
      <w:r w:rsidRPr="001B2413">
        <w:rPr>
          <w:rFonts w:ascii="Times New Roman"/>
          <w:sz w:val="24"/>
          <w:szCs w:val="24"/>
          <w:lang w:val="uk-UA"/>
        </w:rPr>
        <w:t xml:space="preserve"> грн.</w:t>
      </w:r>
      <w:r w:rsidRPr="001B2413">
        <w:rPr>
          <w:rFonts w:ascii="Times New Roman"/>
          <w:sz w:val="24"/>
          <w:szCs w:val="24"/>
          <w:bdr w:val="none" w:sz="0" w:space="0" w:color="auto" w:frame="1"/>
          <w:lang w:val="uk-UA"/>
        </w:rPr>
        <w:t xml:space="preserve"> ( додаток 1) </w:t>
      </w:r>
      <w:bookmarkStart w:id="0" w:name="_GoBack"/>
      <w:bookmarkEnd w:id="0"/>
    </w:p>
    <w:p w:rsidR="008D31D9" w:rsidRPr="00C576F3" w:rsidRDefault="008D31D9" w:rsidP="008D31D9">
      <w:pPr>
        <w:pStyle w:val="a9"/>
        <w:numPr>
          <w:ilvl w:val="0"/>
          <w:numId w:val="30"/>
        </w:numPr>
        <w:shd w:val="clear" w:color="auto" w:fill="FFFFFF"/>
        <w:spacing w:after="200" w:line="256" w:lineRule="atLeast"/>
        <w:jc w:val="both"/>
        <w:textAlignment w:val="baseline"/>
        <w:rPr>
          <w:rFonts w:ascii="Times New Roman"/>
          <w:sz w:val="24"/>
          <w:szCs w:val="24"/>
          <w:lang w:val="uk-UA"/>
        </w:rPr>
      </w:pPr>
      <w:r>
        <w:rPr>
          <w:rFonts w:ascii="Times New Roman"/>
          <w:sz w:val="24"/>
          <w:szCs w:val="24"/>
          <w:bdr w:val="none" w:sz="0" w:space="0" w:color="auto" w:frame="1"/>
          <w:lang w:val="uk-UA"/>
        </w:rPr>
        <w:t>Субвенція з місцевого бюджету на забезпечення якісної, сучасної ,та доступної загальної середньої освіти « Нова українська школа» за рахунок відповідної субвенції з державного бюджету»-3997,00 грн.</w:t>
      </w:r>
    </w:p>
    <w:p w:rsidR="008D31D9" w:rsidRPr="00EF2854" w:rsidRDefault="008D31D9" w:rsidP="008D31D9">
      <w:pPr>
        <w:pStyle w:val="a9"/>
        <w:numPr>
          <w:ilvl w:val="0"/>
          <w:numId w:val="30"/>
        </w:numPr>
        <w:shd w:val="clear" w:color="auto" w:fill="FFFFFF"/>
        <w:spacing w:after="200" w:line="256" w:lineRule="atLeast"/>
        <w:jc w:val="both"/>
        <w:textAlignment w:val="baseline"/>
        <w:rPr>
          <w:rFonts w:ascii="Times New Roman"/>
          <w:sz w:val="24"/>
          <w:szCs w:val="24"/>
          <w:lang w:val="uk-UA"/>
        </w:rPr>
      </w:pPr>
      <w:r>
        <w:rPr>
          <w:rFonts w:ascii="Times New Roman"/>
          <w:sz w:val="24"/>
          <w:szCs w:val="24"/>
          <w:bdr w:val="none" w:sz="0" w:space="0" w:color="auto" w:frame="1"/>
          <w:lang w:val="uk-UA"/>
        </w:rPr>
        <w:t>Субвенція з місцевого бюджету на реалізацію заходів, спрямованих на підвищення якості освіти за рахунок відповідної субвенції з державного бюджету» -9000,00грн.</w:t>
      </w:r>
    </w:p>
    <w:p w:rsidR="008D31D9" w:rsidRPr="00C576F3" w:rsidRDefault="008D31D9" w:rsidP="008D31D9">
      <w:pPr>
        <w:pStyle w:val="a9"/>
        <w:shd w:val="clear" w:color="auto" w:fill="FFFFFF"/>
        <w:spacing w:line="256" w:lineRule="atLeast"/>
        <w:ind w:left="1287"/>
        <w:jc w:val="both"/>
        <w:textAlignment w:val="baseline"/>
        <w:rPr>
          <w:rFonts w:ascii="Times New Roman"/>
          <w:sz w:val="24"/>
          <w:szCs w:val="24"/>
          <w:lang w:val="uk-UA"/>
        </w:rPr>
      </w:pPr>
    </w:p>
    <w:p w:rsidR="008D31D9" w:rsidRPr="00EB77C1" w:rsidRDefault="008D31D9" w:rsidP="008D31D9">
      <w:pPr>
        <w:pStyle w:val="a9"/>
        <w:numPr>
          <w:ilvl w:val="0"/>
          <w:numId w:val="27"/>
        </w:numPr>
        <w:shd w:val="clear" w:color="auto" w:fill="FFFFFF"/>
        <w:spacing w:after="200" w:line="256" w:lineRule="atLeast"/>
        <w:ind w:left="567" w:hanging="567"/>
        <w:jc w:val="both"/>
        <w:textAlignment w:val="baseline"/>
        <w:rPr>
          <w:rFonts w:ascii="Times New Roman"/>
          <w:sz w:val="24"/>
          <w:szCs w:val="24"/>
          <w:lang w:val="uk-UA"/>
        </w:rPr>
      </w:pPr>
      <w:r>
        <w:rPr>
          <w:rFonts w:ascii="Times New Roman"/>
          <w:sz w:val="24"/>
          <w:szCs w:val="24"/>
          <w:bdr w:val="none" w:sz="0" w:space="0" w:color="auto" w:frame="1"/>
          <w:lang w:val="uk-UA"/>
        </w:rPr>
        <w:t xml:space="preserve">Збільшити </w:t>
      </w:r>
      <w:r w:rsidRPr="00623DFC">
        <w:rPr>
          <w:rFonts w:ascii="Times New Roman"/>
          <w:sz w:val="24"/>
          <w:szCs w:val="24"/>
          <w:bdr w:val="none" w:sz="0" w:space="0" w:color="auto" w:frame="1"/>
          <w:lang w:val="uk-UA"/>
        </w:rPr>
        <w:t xml:space="preserve"> видатки </w:t>
      </w:r>
      <w:r>
        <w:rPr>
          <w:rFonts w:ascii="Times New Roman"/>
          <w:sz w:val="24"/>
          <w:szCs w:val="24"/>
          <w:bdr w:val="none" w:sz="0" w:space="0" w:color="auto" w:frame="1"/>
          <w:lang w:val="uk-UA"/>
        </w:rPr>
        <w:t>загального</w:t>
      </w:r>
      <w:r w:rsidRPr="00623DFC">
        <w:rPr>
          <w:rFonts w:ascii="Times New Roman"/>
          <w:sz w:val="24"/>
          <w:szCs w:val="24"/>
          <w:bdr w:val="none" w:sz="0" w:space="0" w:color="auto" w:frame="1"/>
          <w:lang w:val="uk-UA"/>
        </w:rPr>
        <w:t xml:space="preserve"> фонду сільського бюджету на суму </w:t>
      </w:r>
      <w:r>
        <w:rPr>
          <w:rFonts w:ascii="Times New Roman"/>
          <w:sz w:val="24"/>
          <w:szCs w:val="24"/>
          <w:bdr w:val="none" w:sz="0" w:space="0" w:color="auto" w:frame="1"/>
          <w:lang w:val="uk-UA"/>
        </w:rPr>
        <w:t xml:space="preserve"> 327997,00 </w:t>
      </w:r>
      <w:r w:rsidRPr="00623DFC">
        <w:rPr>
          <w:rFonts w:ascii="Times New Roman"/>
          <w:sz w:val="24"/>
          <w:szCs w:val="24"/>
          <w:bdr w:val="none" w:sz="0" w:space="0" w:color="auto" w:frame="1"/>
          <w:lang w:val="uk-UA"/>
        </w:rPr>
        <w:t>грн.,</w:t>
      </w:r>
      <w:r>
        <w:rPr>
          <w:rFonts w:ascii="Times New Roman"/>
          <w:sz w:val="24"/>
          <w:szCs w:val="24"/>
          <w:bdr w:val="none" w:sz="0" w:space="0" w:color="auto" w:frame="1"/>
          <w:lang w:val="uk-UA"/>
        </w:rPr>
        <w:t xml:space="preserve">      </w:t>
      </w:r>
      <w:r w:rsidRPr="00623DFC">
        <w:rPr>
          <w:rFonts w:ascii="Times New Roman"/>
          <w:sz w:val="24"/>
          <w:szCs w:val="24"/>
          <w:bdr w:val="none" w:sz="0" w:space="0" w:color="auto" w:frame="1"/>
          <w:lang w:val="uk-UA"/>
        </w:rPr>
        <w:t xml:space="preserve"> </w:t>
      </w:r>
      <w:r w:rsidRPr="004D0C20">
        <w:rPr>
          <w:rFonts w:ascii="Times New Roman"/>
          <w:sz w:val="24"/>
          <w:szCs w:val="24"/>
          <w:bdr w:val="none" w:sz="0" w:space="0" w:color="auto" w:frame="1"/>
          <w:lang w:val="uk-UA"/>
        </w:rPr>
        <w:t xml:space="preserve">( додаток </w:t>
      </w:r>
      <w:r>
        <w:rPr>
          <w:rFonts w:ascii="Times New Roman"/>
          <w:sz w:val="24"/>
          <w:szCs w:val="24"/>
          <w:bdr w:val="none" w:sz="0" w:space="0" w:color="auto" w:frame="1"/>
          <w:lang w:val="uk-UA"/>
        </w:rPr>
        <w:t>2</w:t>
      </w:r>
      <w:r w:rsidRPr="004D0C20">
        <w:rPr>
          <w:rFonts w:ascii="Times New Roman"/>
          <w:sz w:val="24"/>
          <w:szCs w:val="24"/>
          <w:bdr w:val="none" w:sz="0" w:space="0" w:color="auto" w:frame="1"/>
          <w:lang w:val="uk-UA"/>
        </w:rPr>
        <w:t xml:space="preserve">, </w:t>
      </w:r>
      <w:r>
        <w:rPr>
          <w:rFonts w:ascii="Times New Roman"/>
          <w:sz w:val="24"/>
          <w:szCs w:val="24"/>
          <w:bdr w:val="none" w:sz="0" w:space="0" w:color="auto" w:frame="1"/>
          <w:lang w:val="uk-UA"/>
        </w:rPr>
        <w:t>2</w:t>
      </w:r>
      <w:r w:rsidRPr="004D0C20">
        <w:rPr>
          <w:rFonts w:ascii="Times New Roman"/>
          <w:sz w:val="24"/>
          <w:szCs w:val="24"/>
          <w:bdr w:val="none" w:sz="0" w:space="0" w:color="auto" w:frame="1"/>
          <w:lang w:val="uk-UA"/>
        </w:rPr>
        <w:t>.1)</w:t>
      </w:r>
      <w:r>
        <w:rPr>
          <w:rFonts w:ascii="Times New Roman"/>
          <w:sz w:val="24"/>
          <w:szCs w:val="24"/>
          <w:bdr w:val="none" w:sz="0" w:space="0" w:color="auto" w:frame="1"/>
          <w:lang w:val="uk-UA"/>
        </w:rPr>
        <w:t xml:space="preserve"> </w:t>
      </w:r>
      <w:r w:rsidRPr="00623DFC">
        <w:rPr>
          <w:rFonts w:ascii="Times New Roman"/>
          <w:sz w:val="24"/>
          <w:szCs w:val="24"/>
          <w:bdr w:val="none" w:sz="0" w:space="0" w:color="auto" w:frame="1"/>
          <w:lang w:val="uk-UA"/>
        </w:rPr>
        <w:t>за рахунок:</w:t>
      </w:r>
    </w:p>
    <w:p w:rsidR="008D31D9" w:rsidRDefault="008D31D9" w:rsidP="008D31D9">
      <w:pPr>
        <w:pStyle w:val="a9"/>
        <w:shd w:val="clear" w:color="auto" w:fill="FFFFFF"/>
        <w:spacing w:line="256" w:lineRule="atLeast"/>
        <w:ind w:left="567" w:hanging="567"/>
        <w:jc w:val="both"/>
        <w:textAlignment w:val="baseline"/>
        <w:rPr>
          <w:rFonts w:ascii="Times New Roman"/>
          <w:sz w:val="24"/>
          <w:szCs w:val="24"/>
          <w:bdr w:val="none" w:sz="0" w:space="0" w:color="auto" w:frame="1"/>
          <w:lang w:val="uk-UA"/>
        </w:rPr>
      </w:pPr>
      <w:r>
        <w:rPr>
          <w:rFonts w:ascii="Times New Roman"/>
          <w:sz w:val="24"/>
          <w:szCs w:val="24"/>
          <w:bdr w:val="none" w:sz="0" w:space="0" w:color="auto" w:frame="1"/>
          <w:lang w:val="uk-UA"/>
        </w:rPr>
        <w:t xml:space="preserve">     збільшення:</w:t>
      </w:r>
    </w:p>
    <w:p w:rsidR="008D31D9" w:rsidRDefault="008D31D9" w:rsidP="008D31D9">
      <w:pPr>
        <w:pStyle w:val="a9"/>
        <w:shd w:val="clear" w:color="auto" w:fill="FFFFFF"/>
        <w:spacing w:line="256" w:lineRule="atLeast"/>
        <w:ind w:left="567" w:hanging="567"/>
        <w:jc w:val="both"/>
        <w:textAlignment w:val="baseline"/>
        <w:rPr>
          <w:rFonts w:ascii="Times New Roman"/>
          <w:sz w:val="24"/>
          <w:szCs w:val="24"/>
          <w:bdr w:val="none" w:sz="0" w:space="0" w:color="auto" w:frame="1"/>
          <w:lang w:val="uk-UA"/>
        </w:rPr>
      </w:pPr>
    </w:p>
    <w:p w:rsidR="008D31D9" w:rsidRPr="00494BCF" w:rsidRDefault="008D31D9" w:rsidP="008D31D9">
      <w:pPr>
        <w:pStyle w:val="a9"/>
        <w:numPr>
          <w:ilvl w:val="0"/>
          <w:numId w:val="31"/>
        </w:numPr>
        <w:shd w:val="clear" w:color="auto" w:fill="FFFFFF"/>
        <w:spacing w:after="200" w:line="256" w:lineRule="atLeast"/>
        <w:ind w:left="1276" w:hanging="256"/>
        <w:jc w:val="both"/>
        <w:textAlignment w:val="baseline"/>
        <w:rPr>
          <w:rFonts w:ascii="Times New Roman"/>
          <w:sz w:val="24"/>
          <w:szCs w:val="24"/>
        </w:rPr>
      </w:pPr>
      <w:r w:rsidRPr="00494BCF">
        <w:rPr>
          <w:rFonts w:ascii="Times New Roman"/>
          <w:sz w:val="24"/>
          <w:szCs w:val="24"/>
          <w:bdr w:val="none" w:sz="0" w:space="0" w:color="auto" w:frame="1"/>
          <w:lang w:val="uk-UA"/>
        </w:rPr>
        <w:t>вільного залишку бюджетних коштів загального фонду в сумі 315000,00 грн.</w:t>
      </w:r>
    </w:p>
    <w:p w:rsidR="008D31D9" w:rsidRPr="00494BCF" w:rsidRDefault="008D31D9" w:rsidP="008D31D9">
      <w:pPr>
        <w:pStyle w:val="a9"/>
        <w:numPr>
          <w:ilvl w:val="0"/>
          <w:numId w:val="29"/>
        </w:numPr>
        <w:shd w:val="clear" w:color="auto" w:fill="FFFFFF"/>
        <w:spacing w:after="200" w:line="256" w:lineRule="atLeast"/>
        <w:ind w:left="1276" w:hanging="256"/>
        <w:jc w:val="both"/>
        <w:textAlignment w:val="baseline"/>
        <w:rPr>
          <w:rFonts w:ascii="Times New Roman"/>
          <w:sz w:val="24"/>
          <w:szCs w:val="24"/>
          <w:lang w:val="uk-UA"/>
        </w:rPr>
      </w:pPr>
      <w:r>
        <w:rPr>
          <w:rFonts w:ascii="Times New Roman"/>
          <w:sz w:val="24"/>
          <w:szCs w:val="24"/>
          <w:bdr w:val="none" w:sz="0" w:space="0" w:color="auto" w:frame="1"/>
          <w:lang w:val="uk-UA"/>
        </w:rPr>
        <w:t>субвенція з місцевого бюджету на забезпечення якісної, сучасної ,та доступної загальної середньої освіти « Нова українська школа» за рахунок відповідної субвенції з державного бюджету-3997,00 грн.</w:t>
      </w:r>
    </w:p>
    <w:p w:rsidR="008D31D9" w:rsidRPr="00EF2854" w:rsidRDefault="008D31D9" w:rsidP="008D31D9">
      <w:pPr>
        <w:pStyle w:val="a9"/>
        <w:numPr>
          <w:ilvl w:val="0"/>
          <w:numId w:val="29"/>
        </w:numPr>
        <w:shd w:val="clear" w:color="auto" w:fill="FFFFFF"/>
        <w:spacing w:after="200" w:line="256" w:lineRule="atLeast"/>
        <w:ind w:left="1276" w:hanging="256"/>
        <w:jc w:val="both"/>
        <w:textAlignment w:val="baseline"/>
        <w:rPr>
          <w:rFonts w:ascii="Times New Roman"/>
          <w:sz w:val="24"/>
          <w:szCs w:val="24"/>
          <w:lang w:val="uk-UA"/>
        </w:rPr>
      </w:pPr>
      <w:r>
        <w:rPr>
          <w:rFonts w:ascii="Times New Roman"/>
          <w:sz w:val="24"/>
          <w:szCs w:val="24"/>
          <w:bdr w:val="none" w:sz="0" w:space="0" w:color="auto" w:frame="1"/>
          <w:lang w:val="uk-UA"/>
        </w:rPr>
        <w:t>субвенція з місцевого бюджету на реалізацію заходів, спрямованих на підвищення якості освіти за рахунок відповідної субвенції з державного бюджету -9000,00грн.</w:t>
      </w:r>
    </w:p>
    <w:p w:rsidR="008D31D9" w:rsidRDefault="008D31D9" w:rsidP="008D31D9">
      <w:pPr>
        <w:shd w:val="clear" w:color="auto" w:fill="FFFFFF"/>
        <w:spacing w:line="256" w:lineRule="atLeast"/>
        <w:jc w:val="both"/>
        <w:textAlignment w:val="baseline"/>
      </w:pPr>
    </w:p>
    <w:p w:rsidR="008D31D9" w:rsidRDefault="008D31D9" w:rsidP="008D31D9">
      <w:pPr>
        <w:shd w:val="clear" w:color="auto" w:fill="FFFFFF"/>
        <w:spacing w:line="256" w:lineRule="atLeast"/>
        <w:jc w:val="both"/>
        <w:textAlignment w:val="baseline"/>
      </w:pPr>
    </w:p>
    <w:p w:rsidR="008D31D9" w:rsidRPr="00EF2854" w:rsidRDefault="008D31D9" w:rsidP="008D31D9">
      <w:pPr>
        <w:shd w:val="clear" w:color="auto" w:fill="FFFFFF"/>
        <w:spacing w:line="256" w:lineRule="atLeast"/>
        <w:jc w:val="both"/>
        <w:textAlignment w:val="baseline"/>
      </w:pPr>
    </w:p>
    <w:p w:rsidR="008D31D9" w:rsidRDefault="008D31D9" w:rsidP="008D31D9">
      <w:pPr>
        <w:shd w:val="clear" w:color="auto" w:fill="FFFFFF"/>
        <w:spacing w:line="256" w:lineRule="atLeast"/>
        <w:ind w:left="567" w:hanging="567"/>
        <w:jc w:val="both"/>
        <w:textAlignment w:val="baseline"/>
        <w:rPr>
          <w:bdr w:val="none" w:sz="0" w:space="0" w:color="auto" w:frame="1"/>
        </w:rPr>
      </w:pPr>
      <w:r>
        <w:rPr>
          <w:bdr w:val="none" w:sz="0" w:space="0" w:color="auto" w:frame="1"/>
        </w:rPr>
        <w:t xml:space="preserve">     зменшення:</w:t>
      </w:r>
    </w:p>
    <w:p w:rsidR="008D31D9" w:rsidRPr="00046388" w:rsidRDefault="008D31D9" w:rsidP="008D31D9">
      <w:pPr>
        <w:pStyle w:val="a9"/>
        <w:numPr>
          <w:ilvl w:val="0"/>
          <w:numId w:val="31"/>
        </w:numPr>
        <w:shd w:val="clear" w:color="auto" w:fill="FFFFFF"/>
        <w:spacing w:after="0" w:line="256" w:lineRule="atLeast"/>
        <w:jc w:val="both"/>
        <w:textAlignment w:val="baseline"/>
        <w:rPr>
          <w:rFonts w:ascii="Times New Roman"/>
          <w:sz w:val="24"/>
          <w:szCs w:val="24"/>
          <w:bdr w:val="none" w:sz="0" w:space="0" w:color="auto" w:frame="1"/>
          <w:lang w:val="uk-UA"/>
        </w:rPr>
      </w:pPr>
      <w:r w:rsidRPr="00046388">
        <w:rPr>
          <w:rFonts w:ascii="Times New Roman"/>
          <w:sz w:val="24"/>
          <w:szCs w:val="24"/>
          <w:bdr w:val="none" w:sz="0" w:space="0" w:color="auto" w:frame="1"/>
          <w:lang w:val="uk-UA"/>
        </w:rPr>
        <w:t>коштів, що передаються із загального фонду до бюджету розвитку ( спеціального фонду) в сумі</w:t>
      </w:r>
      <w:r>
        <w:rPr>
          <w:rFonts w:ascii="Times New Roman"/>
          <w:sz w:val="24"/>
          <w:szCs w:val="24"/>
          <w:bdr w:val="none" w:sz="0" w:space="0" w:color="auto" w:frame="1"/>
          <w:lang w:val="uk-UA"/>
        </w:rPr>
        <w:t xml:space="preserve"> </w:t>
      </w:r>
      <w:r w:rsidRPr="00046388">
        <w:rPr>
          <w:rFonts w:ascii="Times New Roman"/>
          <w:sz w:val="24"/>
          <w:szCs w:val="24"/>
          <w:bdr w:val="none" w:sz="0" w:space="0" w:color="auto" w:frame="1"/>
          <w:lang w:val="uk-UA"/>
        </w:rPr>
        <w:t xml:space="preserve"> </w:t>
      </w:r>
      <w:r>
        <w:rPr>
          <w:rFonts w:ascii="Times New Roman"/>
          <w:sz w:val="24"/>
          <w:szCs w:val="24"/>
          <w:bdr w:val="none" w:sz="0" w:space="0" w:color="auto" w:frame="1"/>
          <w:lang w:val="uk-UA"/>
        </w:rPr>
        <w:t>1666100,00</w:t>
      </w:r>
      <w:r w:rsidRPr="00046388">
        <w:rPr>
          <w:rFonts w:ascii="Times New Roman"/>
          <w:sz w:val="24"/>
          <w:szCs w:val="24"/>
          <w:bdr w:val="none" w:sz="0" w:space="0" w:color="auto" w:frame="1"/>
          <w:lang w:val="uk-UA"/>
        </w:rPr>
        <w:t xml:space="preserve"> грн.,</w:t>
      </w:r>
      <w:r>
        <w:rPr>
          <w:rFonts w:ascii="Times New Roman"/>
          <w:sz w:val="24"/>
          <w:szCs w:val="24"/>
          <w:bdr w:val="none" w:sz="0" w:space="0" w:color="auto" w:frame="1"/>
          <w:lang w:val="uk-UA"/>
        </w:rPr>
        <w:t xml:space="preserve"> з них </w:t>
      </w:r>
      <w:r w:rsidRPr="00046388">
        <w:rPr>
          <w:rFonts w:ascii="Times New Roman"/>
          <w:sz w:val="24"/>
          <w:szCs w:val="24"/>
          <w:bdr w:val="none" w:sz="0" w:space="0" w:color="auto" w:frame="1"/>
          <w:lang w:val="uk-UA"/>
        </w:rPr>
        <w:t xml:space="preserve">залишку освітньої субвенції з державного бюджету місцевим бюджетам, що склались на 01.01.2019року в сумі </w:t>
      </w:r>
      <w:r>
        <w:rPr>
          <w:rFonts w:ascii="Times New Roman"/>
          <w:sz w:val="24"/>
          <w:szCs w:val="24"/>
          <w:bdr w:val="none" w:sz="0" w:space="0" w:color="auto" w:frame="1"/>
          <w:lang w:val="uk-UA"/>
        </w:rPr>
        <w:t>120000,00</w:t>
      </w:r>
      <w:r w:rsidRPr="00046388">
        <w:rPr>
          <w:rFonts w:ascii="Times New Roman"/>
          <w:sz w:val="24"/>
          <w:szCs w:val="24"/>
          <w:bdr w:val="none" w:sz="0" w:space="0" w:color="auto" w:frame="1"/>
          <w:lang w:val="uk-UA"/>
        </w:rPr>
        <w:t xml:space="preserve"> грн.</w:t>
      </w:r>
      <w:r>
        <w:rPr>
          <w:rFonts w:ascii="Times New Roman"/>
          <w:sz w:val="24"/>
          <w:szCs w:val="24"/>
          <w:bdr w:val="none" w:sz="0" w:space="0" w:color="auto" w:frame="1"/>
          <w:lang w:val="uk-UA"/>
        </w:rPr>
        <w:t>,</w:t>
      </w:r>
      <w:r w:rsidRPr="00A828A0">
        <w:rPr>
          <w:rFonts w:ascii="Times New Roman"/>
          <w:sz w:val="24"/>
          <w:szCs w:val="24"/>
          <w:lang w:val="uk-UA"/>
        </w:rPr>
        <w:t xml:space="preserve"> </w:t>
      </w:r>
      <w:r>
        <w:rPr>
          <w:rFonts w:ascii="Times New Roman"/>
          <w:sz w:val="24"/>
          <w:szCs w:val="24"/>
          <w:lang w:val="uk-UA"/>
        </w:rPr>
        <w:t>с</w:t>
      </w:r>
      <w:r w:rsidRPr="001B2413">
        <w:rPr>
          <w:rFonts w:ascii="Times New Roman"/>
          <w:sz w:val="24"/>
          <w:szCs w:val="24"/>
          <w:lang w:val="uk-UA"/>
        </w:rPr>
        <w:t>убвенці</w:t>
      </w:r>
      <w:r>
        <w:rPr>
          <w:rFonts w:ascii="Times New Roman"/>
          <w:sz w:val="24"/>
          <w:szCs w:val="24"/>
          <w:lang w:val="uk-UA"/>
        </w:rPr>
        <w:t>ї</w:t>
      </w:r>
      <w:r w:rsidRPr="001B2413">
        <w:rPr>
          <w:rFonts w:ascii="Times New Roman"/>
          <w:sz w:val="24"/>
          <w:szCs w:val="24"/>
          <w:lang w:val="uk-UA"/>
        </w:rPr>
        <w:t xml:space="preserve"> з державного бюджету місцевим бюджетам </w:t>
      </w:r>
      <w:r>
        <w:rPr>
          <w:rFonts w:ascii="Times New Roman"/>
          <w:sz w:val="24"/>
          <w:szCs w:val="24"/>
          <w:lang w:val="uk-UA"/>
        </w:rPr>
        <w:t>на формування інфраструктури об’єднаних територіальних громад 1546100,00</w:t>
      </w:r>
      <w:r w:rsidRPr="001B2413">
        <w:rPr>
          <w:rFonts w:ascii="Times New Roman"/>
          <w:sz w:val="24"/>
          <w:szCs w:val="24"/>
          <w:lang w:val="uk-UA"/>
        </w:rPr>
        <w:t xml:space="preserve"> грн.</w:t>
      </w:r>
      <w:r w:rsidRPr="00046388">
        <w:rPr>
          <w:rFonts w:ascii="Times New Roman"/>
          <w:sz w:val="24"/>
          <w:szCs w:val="24"/>
          <w:bdr w:val="none" w:sz="0" w:space="0" w:color="auto" w:frame="1"/>
          <w:lang w:val="uk-UA"/>
        </w:rPr>
        <w:t xml:space="preserve">; </w:t>
      </w:r>
    </w:p>
    <w:p w:rsidR="008D31D9" w:rsidRPr="00EF2854" w:rsidRDefault="008D31D9" w:rsidP="008D31D9">
      <w:pPr>
        <w:shd w:val="clear" w:color="auto" w:fill="FFFFFF"/>
        <w:spacing w:line="256" w:lineRule="atLeast"/>
        <w:ind w:left="1069"/>
        <w:jc w:val="both"/>
        <w:textAlignment w:val="baseline"/>
      </w:pPr>
    </w:p>
    <w:p w:rsidR="008D31D9" w:rsidRPr="00C576F3" w:rsidRDefault="008D31D9" w:rsidP="008D31D9">
      <w:pPr>
        <w:pStyle w:val="a9"/>
        <w:shd w:val="clear" w:color="auto" w:fill="FFFFFF"/>
        <w:spacing w:line="256" w:lineRule="atLeast"/>
        <w:ind w:left="1276" w:hanging="1276"/>
        <w:jc w:val="both"/>
        <w:textAlignment w:val="baseline"/>
        <w:rPr>
          <w:rFonts w:ascii="Times New Roman"/>
          <w:sz w:val="24"/>
          <w:szCs w:val="24"/>
          <w:lang w:val="uk-UA"/>
        </w:rPr>
      </w:pPr>
    </w:p>
    <w:p w:rsidR="008D31D9" w:rsidRPr="00494BCF" w:rsidRDefault="008D31D9" w:rsidP="008D31D9">
      <w:pPr>
        <w:shd w:val="clear" w:color="auto" w:fill="FFFFFF"/>
        <w:spacing w:line="256" w:lineRule="atLeast"/>
        <w:jc w:val="both"/>
        <w:textAlignment w:val="baseline"/>
      </w:pPr>
    </w:p>
    <w:p w:rsidR="008D31D9" w:rsidRPr="00DB2B63" w:rsidRDefault="008D31D9" w:rsidP="008D31D9">
      <w:pPr>
        <w:pStyle w:val="a9"/>
        <w:numPr>
          <w:ilvl w:val="0"/>
          <w:numId w:val="27"/>
        </w:numPr>
        <w:shd w:val="clear" w:color="auto" w:fill="FFFFFF"/>
        <w:spacing w:after="200" w:line="256" w:lineRule="atLeast"/>
        <w:jc w:val="both"/>
        <w:textAlignment w:val="baseline"/>
        <w:rPr>
          <w:rFonts w:ascii="Times New Roman"/>
          <w:sz w:val="24"/>
          <w:szCs w:val="24"/>
          <w:bdr w:val="none" w:sz="0" w:space="0" w:color="auto" w:frame="1"/>
          <w:lang w:val="uk-UA"/>
        </w:rPr>
      </w:pPr>
      <w:r w:rsidRPr="00DB2B63">
        <w:rPr>
          <w:rFonts w:ascii="Times New Roman"/>
          <w:sz w:val="24"/>
          <w:szCs w:val="24"/>
          <w:bdr w:val="none" w:sz="0" w:space="0" w:color="auto" w:frame="1"/>
          <w:lang w:val="uk-UA"/>
        </w:rPr>
        <w:t>Здійснити перерозподіл коштів за функціональною та економічною класифікацією видатків</w:t>
      </w:r>
      <w:r>
        <w:rPr>
          <w:rFonts w:ascii="Times New Roman"/>
          <w:sz w:val="24"/>
          <w:szCs w:val="24"/>
          <w:bdr w:val="none" w:sz="0" w:space="0" w:color="auto" w:frame="1"/>
          <w:lang w:val="uk-UA"/>
        </w:rPr>
        <w:t>.</w:t>
      </w:r>
    </w:p>
    <w:p w:rsidR="008D31D9" w:rsidRPr="00036AB5" w:rsidRDefault="008D31D9" w:rsidP="008D31D9">
      <w:pPr>
        <w:pStyle w:val="a9"/>
        <w:shd w:val="clear" w:color="auto" w:fill="FFFFFF"/>
        <w:tabs>
          <w:tab w:val="left" w:pos="567"/>
        </w:tabs>
        <w:spacing w:line="256" w:lineRule="atLeast"/>
        <w:ind w:left="567"/>
        <w:jc w:val="both"/>
        <w:textAlignment w:val="baseline"/>
        <w:rPr>
          <w:rFonts w:ascii="Times New Roman"/>
          <w:sz w:val="24"/>
          <w:szCs w:val="24"/>
          <w:highlight w:val="yellow"/>
          <w:bdr w:val="none" w:sz="0" w:space="0" w:color="auto" w:frame="1"/>
          <w:lang w:val="uk-UA"/>
        </w:rPr>
      </w:pPr>
    </w:p>
    <w:p w:rsidR="008D31D9" w:rsidRPr="00A861C8" w:rsidRDefault="008D31D9" w:rsidP="008D31D9">
      <w:pPr>
        <w:pStyle w:val="a9"/>
        <w:numPr>
          <w:ilvl w:val="0"/>
          <w:numId w:val="27"/>
        </w:numPr>
        <w:shd w:val="clear" w:color="auto" w:fill="FFFFFF"/>
        <w:tabs>
          <w:tab w:val="left" w:pos="567"/>
        </w:tabs>
        <w:spacing w:before="240" w:after="200" w:line="256" w:lineRule="atLeast"/>
        <w:ind w:left="567" w:hanging="567"/>
        <w:jc w:val="both"/>
        <w:textAlignment w:val="baseline"/>
        <w:rPr>
          <w:rFonts w:ascii="Times New Roman"/>
          <w:sz w:val="24"/>
          <w:szCs w:val="24"/>
          <w:lang w:val="uk-UA"/>
        </w:rPr>
      </w:pPr>
      <w:r w:rsidRPr="00A861C8">
        <w:rPr>
          <w:rFonts w:ascii="Times New Roman"/>
          <w:sz w:val="24"/>
          <w:szCs w:val="24"/>
          <w:lang w:val="uk-UA"/>
        </w:rPr>
        <w:t xml:space="preserve">Затвердити обсяг   доходів загального фонду сільського бюджету в сумі </w:t>
      </w:r>
      <w:r>
        <w:rPr>
          <w:rFonts w:ascii="Times New Roman"/>
          <w:sz w:val="24"/>
          <w:szCs w:val="24"/>
          <w:lang w:val="uk-UA"/>
        </w:rPr>
        <w:t>32112423,00</w:t>
      </w:r>
      <w:r w:rsidRPr="00A861C8">
        <w:rPr>
          <w:rFonts w:ascii="Times New Roman"/>
          <w:sz w:val="24"/>
          <w:szCs w:val="24"/>
          <w:lang w:val="uk-UA"/>
        </w:rPr>
        <w:t xml:space="preserve"> грн. обсяг  видатків загального фонду сільського бюджету в сумі </w:t>
      </w:r>
      <w:r>
        <w:rPr>
          <w:rFonts w:ascii="Times New Roman"/>
          <w:sz w:val="24"/>
          <w:szCs w:val="24"/>
          <w:lang w:val="uk-UA"/>
        </w:rPr>
        <w:t>31331807,00</w:t>
      </w:r>
      <w:r w:rsidRPr="00A861C8">
        <w:rPr>
          <w:rFonts w:ascii="Times New Roman"/>
          <w:sz w:val="24"/>
          <w:szCs w:val="24"/>
          <w:lang w:val="uk-UA"/>
        </w:rPr>
        <w:t xml:space="preserve"> грн.  та </w:t>
      </w:r>
      <w:r>
        <w:rPr>
          <w:rFonts w:ascii="Times New Roman"/>
          <w:sz w:val="24"/>
          <w:szCs w:val="24"/>
          <w:lang w:val="uk-UA"/>
        </w:rPr>
        <w:t>профіцит</w:t>
      </w:r>
      <w:r w:rsidRPr="00A861C8">
        <w:rPr>
          <w:rFonts w:ascii="Times New Roman"/>
          <w:sz w:val="24"/>
          <w:szCs w:val="24"/>
          <w:lang w:val="uk-UA"/>
        </w:rPr>
        <w:t xml:space="preserve"> загального фонду в сумі </w:t>
      </w:r>
      <w:r>
        <w:rPr>
          <w:rFonts w:ascii="Times New Roman"/>
          <w:sz w:val="24"/>
          <w:szCs w:val="24"/>
          <w:lang w:val="uk-UA"/>
        </w:rPr>
        <w:t>780616,00</w:t>
      </w:r>
      <w:r w:rsidRPr="00A861C8">
        <w:rPr>
          <w:rFonts w:ascii="Times New Roman"/>
          <w:sz w:val="24"/>
          <w:szCs w:val="24"/>
          <w:lang w:val="uk-UA"/>
        </w:rPr>
        <w:t xml:space="preserve"> грн.</w:t>
      </w:r>
    </w:p>
    <w:p w:rsidR="008D31D9" w:rsidRPr="00036AB5" w:rsidRDefault="008D31D9" w:rsidP="008D31D9">
      <w:pPr>
        <w:pStyle w:val="a9"/>
        <w:shd w:val="clear" w:color="auto" w:fill="FFFFFF"/>
        <w:spacing w:line="256" w:lineRule="atLeast"/>
        <w:ind w:left="927"/>
        <w:jc w:val="both"/>
        <w:textAlignment w:val="baseline"/>
        <w:rPr>
          <w:rFonts w:ascii="Times New Roman"/>
          <w:sz w:val="24"/>
          <w:szCs w:val="24"/>
          <w:highlight w:val="yellow"/>
          <w:lang w:val="uk-UA"/>
        </w:rPr>
      </w:pPr>
    </w:p>
    <w:p w:rsidR="008D31D9" w:rsidRPr="005833B1" w:rsidRDefault="008D31D9" w:rsidP="008D31D9">
      <w:pPr>
        <w:pStyle w:val="a9"/>
        <w:numPr>
          <w:ilvl w:val="0"/>
          <w:numId w:val="27"/>
        </w:numPr>
        <w:shd w:val="clear" w:color="auto" w:fill="FFFFFF"/>
        <w:tabs>
          <w:tab w:val="left" w:pos="567"/>
        </w:tabs>
        <w:spacing w:before="240" w:after="200" w:line="256" w:lineRule="atLeast"/>
        <w:jc w:val="both"/>
        <w:textAlignment w:val="baseline"/>
        <w:rPr>
          <w:rFonts w:ascii="Times New Roman"/>
          <w:sz w:val="24"/>
          <w:szCs w:val="24"/>
          <w:lang w:val="uk-UA"/>
        </w:rPr>
      </w:pPr>
      <w:r w:rsidRPr="005833B1">
        <w:rPr>
          <w:rFonts w:ascii="Times New Roman"/>
          <w:sz w:val="24"/>
          <w:szCs w:val="24"/>
          <w:bdr w:val="none" w:sz="0" w:space="0" w:color="auto" w:frame="1"/>
          <w:lang w:val="uk-UA"/>
        </w:rPr>
        <w:t xml:space="preserve">Збільшити  видатки спеціального фонду сільського бюджету (додатки </w:t>
      </w:r>
      <w:r>
        <w:rPr>
          <w:rFonts w:ascii="Times New Roman"/>
          <w:sz w:val="24"/>
          <w:szCs w:val="24"/>
          <w:bdr w:val="none" w:sz="0" w:space="0" w:color="auto" w:frame="1"/>
          <w:lang w:val="uk-UA"/>
        </w:rPr>
        <w:t>2</w:t>
      </w:r>
      <w:r w:rsidRPr="005833B1">
        <w:rPr>
          <w:rFonts w:ascii="Times New Roman"/>
          <w:sz w:val="24"/>
          <w:szCs w:val="24"/>
          <w:bdr w:val="none" w:sz="0" w:space="0" w:color="auto" w:frame="1"/>
          <w:lang w:val="uk-UA"/>
        </w:rPr>
        <w:t>,</w:t>
      </w:r>
      <w:r>
        <w:rPr>
          <w:rFonts w:ascii="Times New Roman"/>
          <w:sz w:val="24"/>
          <w:szCs w:val="24"/>
          <w:bdr w:val="none" w:sz="0" w:space="0" w:color="auto" w:frame="1"/>
          <w:lang w:val="uk-UA"/>
        </w:rPr>
        <w:t>2</w:t>
      </w:r>
      <w:r w:rsidRPr="005833B1">
        <w:rPr>
          <w:rFonts w:ascii="Times New Roman"/>
          <w:sz w:val="24"/>
          <w:szCs w:val="24"/>
          <w:bdr w:val="none" w:sz="0" w:space="0" w:color="auto" w:frame="1"/>
          <w:lang w:val="uk-UA"/>
        </w:rPr>
        <w:t xml:space="preserve">.1)на суму </w:t>
      </w:r>
      <w:r>
        <w:rPr>
          <w:rFonts w:ascii="Times New Roman"/>
          <w:sz w:val="24"/>
          <w:szCs w:val="24"/>
          <w:bdr w:val="none" w:sz="0" w:space="0" w:color="auto" w:frame="1"/>
          <w:lang w:val="uk-UA"/>
        </w:rPr>
        <w:t>1666100,00</w:t>
      </w:r>
      <w:r w:rsidRPr="005833B1">
        <w:rPr>
          <w:rFonts w:ascii="Times New Roman"/>
          <w:sz w:val="24"/>
          <w:szCs w:val="24"/>
          <w:bdr w:val="none" w:sz="0" w:space="0" w:color="auto" w:frame="1"/>
          <w:lang w:val="uk-UA"/>
        </w:rPr>
        <w:t xml:space="preserve"> грн. за рахунок:</w:t>
      </w:r>
    </w:p>
    <w:p w:rsidR="008D31D9" w:rsidRPr="00EF2854" w:rsidRDefault="008D31D9" w:rsidP="008D31D9">
      <w:pPr>
        <w:pStyle w:val="a9"/>
        <w:rPr>
          <w:sz w:val="24"/>
          <w:szCs w:val="24"/>
          <w:bdr w:val="none" w:sz="0" w:space="0" w:color="auto" w:frame="1"/>
          <w:lang w:val="uk-UA"/>
        </w:rPr>
      </w:pPr>
    </w:p>
    <w:p w:rsidR="008D31D9" w:rsidRPr="00EF2854" w:rsidRDefault="008D31D9" w:rsidP="008D31D9">
      <w:pPr>
        <w:pStyle w:val="a9"/>
        <w:numPr>
          <w:ilvl w:val="0"/>
          <w:numId w:val="31"/>
        </w:numPr>
        <w:shd w:val="clear" w:color="auto" w:fill="FFFFFF"/>
        <w:spacing w:after="200" w:line="256" w:lineRule="atLeast"/>
        <w:jc w:val="both"/>
        <w:textAlignment w:val="baseline"/>
        <w:rPr>
          <w:rFonts w:ascii="Times New Roman"/>
          <w:sz w:val="24"/>
          <w:szCs w:val="24"/>
          <w:lang w:val="uk-UA"/>
        </w:rPr>
      </w:pPr>
      <w:r w:rsidRPr="00EF2854">
        <w:rPr>
          <w:rFonts w:ascii="Times New Roman"/>
          <w:sz w:val="24"/>
          <w:szCs w:val="24"/>
          <w:bdr w:val="none" w:sz="0" w:space="0" w:color="auto" w:frame="1"/>
          <w:lang w:val="uk-UA"/>
        </w:rPr>
        <w:t>коштів ,що  передається із загального фонду до бюджету розвитку (спеціального фонду)в сумі 1546100,00 грн. за рахунок с</w:t>
      </w:r>
      <w:r w:rsidRPr="00EF2854">
        <w:rPr>
          <w:rFonts w:ascii="Times New Roman"/>
          <w:sz w:val="24"/>
          <w:szCs w:val="24"/>
          <w:lang w:val="uk-UA"/>
        </w:rPr>
        <w:t xml:space="preserve">убвенції з державного бюджету місцевим бюджетам на формування інфраструктури об’єднаних територіальних громад 1546100,00 грн. </w:t>
      </w:r>
      <w:r w:rsidRPr="00EF2854">
        <w:rPr>
          <w:rFonts w:ascii="Times New Roman"/>
          <w:sz w:val="24"/>
          <w:szCs w:val="24"/>
          <w:bdr w:val="none" w:sz="0" w:space="0" w:color="auto" w:frame="1"/>
          <w:lang w:val="uk-UA"/>
        </w:rPr>
        <w:t>вільного залишку бюджетних коштів (освітньої субвенції) в сумі.</w:t>
      </w:r>
      <w:r w:rsidRPr="00EF2854">
        <w:rPr>
          <w:rFonts w:ascii="Times New Roman"/>
          <w:lang w:val="uk-UA"/>
        </w:rPr>
        <w:t xml:space="preserve"> </w:t>
      </w:r>
      <w:r w:rsidRPr="00EF2854">
        <w:rPr>
          <w:rFonts w:ascii="Times New Roman"/>
          <w:sz w:val="24"/>
          <w:szCs w:val="24"/>
          <w:lang w:val="uk-UA"/>
        </w:rPr>
        <w:t>-120000,00грн.</w:t>
      </w:r>
    </w:p>
    <w:p w:rsidR="008D31D9" w:rsidRPr="00696EA6" w:rsidRDefault="008D31D9" w:rsidP="008D31D9">
      <w:pPr>
        <w:pStyle w:val="a9"/>
        <w:shd w:val="clear" w:color="auto" w:fill="FFFFFF"/>
        <w:tabs>
          <w:tab w:val="left" w:pos="567"/>
        </w:tabs>
        <w:spacing w:after="0" w:line="256" w:lineRule="atLeast"/>
        <w:ind w:left="567"/>
        <w:jc w:val="both"/>
        <w:textAlignment w:val="baseline"/>
        <w:rPr>
          <w:rFonts w:ascii="Times New Roman"/>
          <w:sz w:val="24"/>
          <w:szCs w:val="24"/>
          <w:lang w:val="uk-UA"/>
        </w:rPr>
      </w:pPr>
    </w:p>
    <w:p w:rsidR="008D31D9" w:rsidRPr="005833B1" w:rsidRDefault="008D31D9" w:rsidP="008D31D9">
      <w:pPr>
        <w:pStyle w:val="a9"/>
        <w:numPr>
          <w:ilvl w:val="0"/>
          <w:numId w:val="27"/>
        </w:numPr>
        <w:shd w:val="clear" w:color="auto" w:fill="FFFFFF"/>
        <w:spacing w:after="200" w:line="256" w:lineRule="atLeast"/>
        <w:jc w:val="both"/>
        <w:textAlignment w:val="baseline"/>
        <w:rPr>
          <w:rFonts w:ascii="Times New Roman"/>
          <w:sz w:val="24"/>
          <w:szCs w:val="24"/>
          <w:lang w:val="uk-UA"/>
        </w:rPr>
      </w:pPr>
      <w:r w:rsidRPr="005833B1">
        <w:rPr>
          <w:rFonts w:ascii="Times New Roman"/>
          <w:sz w:val="24"/>
          <w:szCs w:val="24"/>
          <w:lang w:val="uk-UA"/>
        </w:rPr>
        <w:t xml:space="preserve">Збільшити дефіцит спеціального фонду сільського бюджету  в сумі </w:t>
      </w:r>
      <w:r>
        <w:rPr>
          <w:rFonts w:ascii="Times New Roman"/>
          <w:sz w:val="24"/>
          <w:szCs w:val="24"/>
          <w:lang w:val="uk-UA"/>
        </w:rPr>
        <w:t>1666100,00</w:t>
      </w:r>
      <w:r w:rsidRPr="005833B1">
        <w:rPr>
          <w:rFonts w:ascii="Times New Roman"/>
          <w:sz w:val="24"/>
          <w:szCs w:val="24"/>
          <w:lang w:val="uk-UA"/>
        </w:rPr>
        <w:t xml:space="preserve"> грн</w:t>
      </w:r>
      <w:r>
        <w:rPr>
          <w:rFonts w:ascii="Times New Roman"/>
          <w:sz w:val="24"/>
          <w:szCs w:val="24"/>
          <w:lang w:val="uk-UA"/>
        </w:rPr>
        <w:t xml:space="preserve">. </w:t>
      </w:r>
      <w:r w:rsidRPr="005833B1">
        <w:rPr>
          <w:rFonts w:ascii="Times New Roman"/>
          <w:sz w:val="24"/>
          <w:szCs w:val="24"/>
          <w:lang w:val="uk-UA"/>
        </w:rPr>
        <w:t xml:space="preserve"> ( додаток 2)   та затвердити дефіцит спеціального фонду в сумі </w:t>
      </w:r>
      <w:r>
        <w:rPr>
          <w:rFonts w:ascii="Times New Roman"/>
          <w:sz w:val="24"/>
          <w:szCs w:val="24"/>
          <w:lang w:val="uk-UA"/>
        </w:rPr>
        <w:t>3339300,00грн</w:t>
      </w:r>
      <w:r w:rsidRPr="005833B1">
        <w:rPr>
          <w:rFonts w:ascii="Times New Roman"/>
          <w:sz w:val="24"/>
          <w:szCs w:val="24"/>
          <w:lang w:val="uk-UA"/>
        </w:rPr>
        <w:t>.</w:t>
      </w:r>
      <w:r>
        <w:rPr>
          <w:rFonts w:ascii="Times New Roman"/>
          <w:sz w:val="24"/>
          <w:szCs w:val="24"/>
          <w:lang w:val="uk-UA"/>
        </w:rPr>
        <w:t>, джерелом покриття якого є кошти, що передаються із загального фонду бюджету до бюджету розвитку (спеціального фонду) в сумі 2996800,00грн, та кошти на початок року -342500,00грн.</w:t>
      </w:r>
    </w:p>
    <w:p w:rsidR="008D31D9" w:rsidRPr="005833B1" w:rsidRDefault="008D31D9" w:rsidP="008D31D9">
      <w:pPr>
        <w:pStyle w:val="a9"/>
        <w:shd w:val="clear" w:color="auto" w:fill="FFFFFF"/>
        <w:spacing w:line="256" w:lineRule="atLeast"/>
        <w:ind w:left="360"/>
        <w:jc w:val="both"/>
        <w:textAlignment w:val="baseline"/>
        <w:rPr>
          <w:rFonts w:ascii="Times New Roman"/>
          <w:sz w:val="24"/>
          <w:szCs w:val="24"/>
          <w:lang w:val="uk-UA"/>
        </w:rPr>
      </w:pPr>
    </w:p>
    <w:p w:rsidR="008D31D9" w:rsidRPr="0029066D" w:rsidRDefault="008D31D9" w:rsidP="008D31D9">
      <w:pPr>
        <w:pStyle w:val="a9"/>
        <w:numPr>
          <w:ilvl w:val="0"/>
          <w:numId w:val="27"/>
        </w:numPr>
        <w:shd w:val="clear" w:color="auto" w:fill="FFFFFF"/>
        <w:spacing w:after="0" w:line="256" w:lineRule="atLeast"/>
        <w:ind w:left="567" w:hanging="567"/>
        <w:jc w:val="both"/>
        <w:textAlignment w:val="baseline"/>
        <w:rPr>
          <w:rFonts w:ascii="Times New Roman"/>
          <w:sz w:val="24"/>
          <w:szCs w:val="24"/>
          <w:lang w:val="uk-UA"/>
        </w:rPr>
      </w:pPr>
      <w:r w:rsidRPr="00EA6814">
        <w:rPr>
          <w:rFonts w:ascii="Times New Roman"/>
          <w:sz w:val="24"/>
          <w:szCs w:val="24"/>
          <w:bdr w:val="none" w:sz="0" w:space="0" w:color="auto" w:frame="1"/>
          <w:lang w:val="uk-UA"/>
        </w:rPr>
        <w:t xml:space="preserve">Затвердити зміни до </w:t>
      </w:r>
      <w:r w:rsidRPr="005E1133">
        <w:rPr>
          <w:rFonts w:ascii="Times New Roman"/>
          <w:color w:val="000000"/>
          <w:sz w:val="24"/>
          <w:szCs w:val="24"/>
          <w:lang w:val="uk-UA"/>
        </w:rPr>
        <w:t xml:space="preserve">розподілу витрат сільського бюджету на реалізацію </w:t>
      </w:r>
      <w:r w:rsidRPr="00EA6814">
        <w:rPr>
          <w:rFonts w:ascii="Times New Roman"/>
          <w:sz w:val="24"/>
          <w:szCs w:val="24"/>
          <w:bdr w:val="none" w:sz="0" w:space="0" w:color="auto" w:frame="1"/>
          <w:lang w:val="uk-UA"/>
        </w:rPr>
        <w:t>місцевих (регіональних) програм, у 2019 році</w:t>
      </w:r>
      <w:r w:rsidRPr="00A861C8">
        <w:rPr>
          <w:rFonts w:ascii="Times New Roman"/>
          <w:sz w:val="24"/>
          <w:szCs w:val="24"/>
          <w:bdr w:val="none" w:sz="0" w:space="0" w:color="auto" w:frame="1"/>
          <w:lang w:val="uk-UA"/>
        </w:rPr>
        <w:t xml:space="preserve"> (додаток </w:t>
      </w:r>
      <w:r>
        <w:rPr>
          <w:rFonts w:ascii="Times New Roman"/>
          <w:sz w:val="24"/>
          <w:szCs w:val="24"/>
          <w:bdr w:val="none" w:sz="0" w:space="0" w:color="auto" w:frame="1"/>
          <w:lang w:val="uk-UA"/>
        </w:rPr>
        <w:t>4</w:t>
      </w:r>
      <w:r w:rsidRPr="00A861C8">
        <w:rPr>
          <w:rFonts w:ascii="Times New Roman"/>
          <w:sz w:val="24"/>
          <w:szCs w:val="24"/>
          <w:bdr w:val="none" w:sz="0" w:space="0" w:color="auto" w:frame="1"/>
          <w:lang w:val="uk-UA"/>
        </w:rPr>
        <w:t>).</w:t>
      </w:r>
    </w:p>
    <w:p w:rsidR="008D31D9" w:rsidRPr="008220CB" w:rsidRDefault="008D31D9" w:rsidP="008D31D9">
      <w:pPr>
        <w:pStyle w:val="a9"/>
        <w:shd w:val="clear" w:color="auto" w:fill="FFFFFF"/>
        <w:spacing w:after="0" w:line="256" w:lineRule="atLeast"/>
        <w:ind w:left="567"/>
        <w:jc w:val="both"/>
        <w:textAlignment w:val="baseline"/>
        <w:rPr>
          <w:rFonts w:ascii="Times New Roman"/>
          <w:sz w:val="24"/>
          <w:szCs w:val="24"/>
          <w:lang w:val="uk-UA"/>
        </w:rPr>
      </w:pPr>
    </w:p>
    <w:p w:rsidR="008D31D9" w:rsidRPr="00EA6814" w:rsidRDefault="008D31D9" w:rsidP="008D31D9">
      <w:pPr>
        <w:pStyle w:val="a9"/>
        <w:numPr>
          <w:ilvl w:val="0"/>
          <w:numId w:val="27"/>
        </w:numPr>
        <w:shd w:val="clear" w:color="auto" w:fill="FFFFFF"/>
        <w:spacing w:after="200" w:line="256" w:lineRule="atLeast"/>
        <w:ind w:left="567" w:hanging="567"/>
        <w:jc w:val="both"/>
        <w:textAlignment w:val="baseline"/>
        <w:rPr>
          <w:rFonts w:ascii="Times New Roman"/>
          <w:sz w:val="24"/>
          <w:szCs w:val="24"/>
          <w:lang w:val="uk-UA"/>
        </w:rPr>
      </w:pPr>
      <w:r w:rsidRPr="00EA6814">
        <w:rPr>
          <w:rFonts w:ascii="Times New Roman"/>
          <w:sz w:val="24"/>
          <w:szCs w:val="24"/>
          <w:bdr w:val="none" w:sz="0" w:space="0" w:color="auto" w:frame="1"/>
          <w:lang w:val="uk-UA"/>
        </w:rPr>
        <w:t>Затвердити</w:t>
      </w:r>
      <w:r>
        <w:rPr>
          <w:rFonts w:ascii="Times New Roman"/>
          <w:sz w:val="24"/>
          <w:szCs w:val="24"/>
          <w:bdr w:val="none" w:sz="0" w:space="0" w:color="auto" w:frame="1"/>
          <w:lang w:val="uk-UA"/>
        </w:rPr>
        <w:t xml:space="preserve"> зміни до </w:t>
      </w:r>
      <w:r w:rsidRPr="00EA6814">
        <w:rPr>
          <w:rFonts w:ascii="Times New Roman"/>
          <w:sz w:val="24"/>
          <w:szCs w:val="24"/>
          <w:bdr w:val="none" w:sz="0" w:space="0" w:color="auto" w:frame="1"/>
          <w:lang w:val="uk-UA"/>
        </w:rPr>
        <w:t xml:space="preserve"> перелік</w:t>
      </w:r>
      <w:r>
        <w:rPr>
          <w:rFonts w:ascii="Times New Roman"/>
          <w:sz w:val="24"/>
          <w:szCs w:val="24"/>
          <w:bdr w:val="none" w:sz="0" w:space="0" w:color="auto" w:frame="1"/>
          <w:lang w:val="uk-UA"/>
        </w:rPr>
        <w:t>у</w:t>
      </w:r>
      <w:r w:rsidRPr="00EA6814">
        <w:rPr>
          <w:rFonts w:ascii="Times New Roman"/>
          <w:sz w:val="24"/>
          <w:szCs w:val="24"/>
          <w:bdr w:val="none" w:sz="0" w:space="0" w:color="auto" w:frame="1"/>
          <w:lang w:val="uk-UA"/>
        </w:rPr>
        <w:t xml:space="preserve"> об’єктів, видатки на які у 2019 році будуть проводитися  за      рахунок коштів бюджету розвитку сільського бюджету (додаток </w:t>
      </w:r>
      <w:r>
        <w:rPr>
          <w:rFonts w:ascii="Times New Roman"/>
          <w:sz w:val="24"/>
          <w:szCs w:val="24"/>
          <w:bdr w:val="none" w:sz="0" w:space="0" w:color="auto" w:frame="1"/>
          <w:lang w:val="uk-UA"/>
        </w:rPr>
        <w:t>5</w:t>
      </w:r>
      <w:r w:rsidRPr="00EA6814">
        <w:rPr>
          <w:rFonts w:ascii="Times New Roman"/>
          <w:sz w:val="24"/>
          <w:szCs w:val="24"/>
          <w:bdr w:val="none" w:sz="0" w:space="0" w:color="auto" w:frame="1"/>
          <w:lang w:val="uk-UA"/>
        </w:rPr>
        <w:t>).</w:t>
      </w:r>
    </w:p>
    <w:p w:rsidR="008D31D9" w:rsidRPr="00EA6814" w:rsidRDefault="008D31D9" w:rsidP="008D31D9">
      <w:pPr>
        <w:pStyle w:val="a9"/>
        <w:shd w:val="clear" w:color="auto" w:fill="FFFFFF"/>
        <w:spacing w:after="0" w:line="256" w:lineRule="atLeast"/>
        <w:ind w:left="567"/>
        <w:jc w:val="both"/>
        <w:textAlignment w:val="baseline"/>
        <w:rPr>
          <w:rFonts w:ascii="Times New Roman"/>
          <w:sz w:val="16"/>
          <w:szCs w:val="16"/>
          <w:lang w:val="uk-UA"/>
        </w:rPr>
      </w:pPr>
    </w:p>
    <w:p w:rsidR="008D31D9" w:rsidRDefault="008D31D9" w:rsidP="008D31D9">
      <w:pPr>
        <w:pStyle w:val="a9"/>
        <w:numPr>
          <w:ilvl w:val="0"/>
          <w:numId w:val="27"/>
        </w:numPr>
        <w:shd w:val="clear" w:color="auto" w:fill="FFFFFF"/>
        <w:spacing w:after="200" w:line="256" w:lineRule="atLeast"/>
        <w:ind w:left="567" w:hanging="567"/>
        <w:jc w:val="both"/>
        <w:textAlignment w:val="baseline"/>
        <w:rPr>
          <w:rFonts w:ascii="Times New Roman"/>
          <w:sz w:val="24"/>
          <w:szCs w:val="24"/>
          <w:lang w:val="uk-UA"/>
        </w:rPr>
      </w:pPr>
      <w:r w:rsidRPr="00EA6814">
        <w:rPr>
          <w:rFonts w:ascii="Times New Roman"/>
          <w:sz w:val="24"/>
          <w:szCs w:val="24"/>
          <w:lang w:val="uk-UA"/>
        </w:rPr>
        <w:t>Додатки 1-</w:t>
      </w:r>
      <w:r>
        <w:rPr>
          <w:rFonts w:ascii="Times New Roman"/>
          <w:sz w:val="24"/>
          <w:szCs w:val="24"/>
          <w:lang w:val="uk-UA"/>
        </w:rPr>
        <w:t>5</w:t>
      </w:r>
      <w:r w:rsidRPr="00EA6814">
        <w:rPr>
          <w:rFonts w:ascii="Times New Roman"/>
          <w:sz w:val="24"/>
          <w:szCs w:val="24"/>
          <w:lang w:val="uk-UA"/>
        </w:rPr>
        <w:t xml:space="preserve"> до цього рішення є невід’ємною його частиною.</w:t>
      </w:r>
    </w:p>
    <w:p w:rsidR="008D31D9" w:rsidRPr="00EA6814" w:rsidRDefault="008D31D9" w:rsidP="008D31D9">
      <w:pPr>
        <w:pStyle w:val="a9"/>
        <w:rPr>
          <w:rFonts w:ascii="Times New Roman"/>
          <w:sz w:val="24"/>
          <w:szCs w:val="24"/>
          <w:lang w:val="uk-UA"/>
        </w:rPr>
      </w:pPr>
    </w:p>
    <w:p w:rsidR="008D31D9" w:rsidRPr="00EA6814" w:rsidRDefault="008D31D9" w:rsidP="008D31D9">
      <w:pPr>
        <w:pStyle w:val="a9"/>
        <w:numPr>
          <w:ilvl w:val="0"/>
          <w:numId w:val="27"/>
        </w:numPr>
        <w:shd w:val="clear" w:color="auto" w:fill="FFFFFF"/>
        <w:spacing w:after="200" w:line="256" w:lineRule="atLeast"/>
        <w:ind w:left="567" w:hanging="567"/>
        <w:jc w:val="both"/>
        <w:textAlignment w:val="baseline"/>
        <w:rPr>
          <w:rFonts w:ascii="Times New Roman"/>
          <w:sz w:val="24"/>
          <w:szCs w:val="24"/>
          <w:lang w:val="uk-UA"/>
        </w:rPr>
      </w:pPr>
      <w:r w:rsidRPr="00EA6814">
        <w:rPr>
          <w:rFonts w:ascii="Times New Roman"/>
          <w:sz w:val="24"/>
          <w:szCs w:val="24"/>
          <w:lang w:val="uk-UA"/>
        </w:rPr>
        <w:t xml:space="preserve">Контроль за виконанням даного рішення покласти на постійну комісію з питань планування, фінансів, бюджету та </w:t>
      </w:r>
      <w:proofErr w:type="spellStart"/>
      <w:r w:rsidRPr="00EA6814">
        <w:rPr>
          <w:rFonts w:ascii="Times New Roman"/>
          <w:sz w:val="24"/>
          <w:szCs w:val="24"/>
          <w:lang w:val="uk-UA"/>
        </w:rPr>
        <w:t>соціально-</w:t>
      </w:r>
      <w:proofErr w:type="spellEnd"/>
      <w:r w:rsidRPr="00EA6814">
        <w:rPr>
          <w:rFonts w:ascii="Times New Roman"/>
          <w:sz w:val="24"/>
          <w:szCs w:val="24"/>
          <w:lang w:val="uk-UA"/>
        </w:rPr>
        <w:t xml:space="preserve"> економічного розвитку.     </w:t>
      </w:r>
    </w:p>
    <w:p w:rsidR="008D31D9" w:rsidRDefault="008D31D9" w:rsidP="008D31D9">
      <w:pPr>
        <w:tabs>
          <w:tab w:val="left" w:pos="900"/>
        </w:tabs>
        <w:jc w:val="both"/>
      </w:pPr>
      <w:r>
        <w:t xml:space="preserve">                     </w:t>
      </w:r>
    </w:p>
    <w:p w:rsidR="008D31D9" w:rsidRDefault="008D31D9" w:rsidP="008D31D9">
      <w:pPr>
        <w:tabs>
          <w:tab w:val="left" w:pos="900"/>
        </w:tabs>
        <w:jc w:val="both"/>
      </w:pPr>
    </w:p>
    <w:p w:rsidR="008D31D9" w:rsidRDefault="008D31D9" w:rsidP="008D31D9">
      <w:pPr>
        <w:tabs>
          <w:tab w:val="left" w:pos="900"/>
        </w:tabs>
        <w:jc w:val="center"/>
        <w:rPr>
          <w:sz w:val="22"/>
          <w:szCs w:val="22"/>
        </w:rPr>
      </w:pPr>
      <w:r w:rsidRPr="00E15B90">
        <w:t>Сільський голова                                                             С.</w:t>
      </w:r>
      <w:proofErr w:type="spellStart"/>
      <w:r w:rsidRPr="00E15B90">
        <w:t>Пилипчук</w:t>
      </w:r>
      <w:proofErr w:type="spellEnd"/>
    </w:p>
    <w:p w:rsidR="008D31D9" w:rsidRDefault="008D31D9" w:rsidP="00BE700C">
      <w:pPr>
        <w:rPr>
          <w:sz w:val="28"/>
          <w:szCs w:val="28"/>
        </w:rPr>
      </w:pPr>
    </w:p>
    <w:p w:rsidR="00BE700C" w:rsidRDefault="00BE700C" w:rsidP="00BE700C">
      <w:pPr>
        <w:shd w:val="clear" w:color="auto" w:fill="FFFFFF"/>
        <w:tabs>
          <w:tab w:val="left" w:pos="7905"/>
        </w:tabs>
        <w:rPr>
          <w:bCs/>
        </w:rPr>
      </w:pPr>
    </w:p>
    <w:p w:rsidR="00BE700C" w:rsidRPr="005A2CCE" w:rsidRDefault="00BE700C" w:rsidP="00BE700C">
      <w:pPr>
        <w:shd w:val="clear" w:color="auto" w:fill="FFFFFF"/>
        <w:tabs>
          <w:tab w:val="left" w:pos="7905"/>
        </w:tabs>
        <w:rPr>
          <w:bCs/>
        </w:rPr>
      </w:pPr>
      <w:r>
        <w:rPr>
          <w:bCs/>
          <w:noProof/>
          <w:lang w:val="ru-RU"/>
        </w:rPr>
        <w:drawing>
          <wp:anchor distT="0" distB="0" distL="114300" distR="114300" simplePos="0" relativeHeight="251661312" behindDoc="0" locked="0" layoutInCell="1" allowOverlap="1">
            <wp:simplePos x="0" y="0"/>
            <wp:positionH relativeFrom="column">
              <wp:posOffset>2710815</wp:posOffset>
            </wp:positionH>
            <wp:positionV relativeFrom="paragraph">
              <wp:posOffset>-175260</wp:posOffset>
            </wp:positionV>
            <wp:extent cx="455295" cy="685800"/>
            <wp:effectExtent l="19050" t="0" r="1905" b="0"/>
            <wp:wrapNone/>
            <wp:docPr id="3"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5" r:link="rId6" cstate="print"/>
                    <a:srcRect/>
                    <a:stretch>
                      <a:fillRect/>
                    </a:stretch>
                  </pic:blipFill>
                  <pic:spPr bwMode="auto">
                    <a:xfrm>
                      <a:off x="0" y="0"/>
                      <a:ext cx="455295" cy="685800"/>
                    </a:xfrm>
                    <a:prstGeom prst="rect">
                      <a:avLst/>
                    </a:prstGeom>
                    <a:noFill/>
                    <a:ln w="9525">
                      <a:noFill/>
                      <a:miter lim="800000"/>
                      <a:headEnd/>
                      <a:tailEnd/>
                    </a:ln>
                  </pic:spPr>
                </pic:pic>
              </a:graphicData>
            </a:graphic>
          </wp:anchor>
        </w:drawing>
      </w:r>
      <w:r>
        <w:rPr>
          <w:bCs/>
        </w:rPr>
        <w:tab/>
      </w:r>
    </w:p>
    <w:p w:rsidR="00BE700C" w:rsidRPr="005A2CCE" w:rsidRDefault="00BE700C" w:rsidP="00BE700C">
      <w:pPr>
        <w:shd w:val="clear" w:color="auto" w:fill="FFFFFF"/>
        <w:tabs>
          <w:tab w:val="left" w:pos="6480"/>
        </w:tabs>
        <w:rPr>
          <w:bCs/>
        </w:rPr>
      </w:pPr>
      <w:r w:rsidRPr="005A2CCE">
        <w:rPr>
          <w:b/>
          <w:bCs/>
        </w:rPr>
        <w:lastRenderedPageBreak/>
        <w:tab/>
      </w:r>
      <w:r w:rsidRPr="005A2CCE">
        <w:rPr>
          <w:b/>
          <w:bCs/>
        </w:rPr>
        <w:tab/>
      </w:r>
    </w:p>
    <w:p w:rsidR="00BE700C" w:rsidRPr="005A2CCE" w:rsidRDefault="00BE700C" w:rsidP="00BE700C">
      <w:pPr>
        <w:shd w:val="clear" w:color="auto" w:fill="FFFFFF"/>
        <w:tabs>
          <w:tab w:val="left" w:pos="4590"/>
          <w:tab w:val="left" w:pos="6740"/>
        </w:tabs>
        <w:rPr>
          <w:bCs/>
        </w:rPr>
      </w:pPr>
      <w:r w:rsidRPr="005A2CCE">
        <w:rPr>
          <w:b/>
          <w:bCs/>
        </w:rPr>
        <w:tab/>
      </w:r>
      <w:r w:rsidRPr="005A2CCE">
        <w:rPr>
          <w:b/>
          <w:bCs/>
        </w:rPr>
        <w:tab/>
      </w:r>
    </w:p>
    <w:p w:rsidR="00BE700C" w:rsidRPr="005A2CCE" w:rsidRDefault="00BE700C" w:rsidP="00BE700C">
      <w:pPr>
        <w:pStyle w:val="a3"/>
        <w:spacing w:line="360" w:lineRule="auto"/>
        <w:rPr>
          <w:rFonts w:ascii="Arial" w:hAnsi="Arial"/>
          <w:sz w:val="24"/>
          <w:szCs w:val="24"/>
        </w:rPr>
      </w:pPr>
      <w:r w:rsidRPr="005A2CCE">
        <w:rPr>
          <w:sz w:val="24"/>
          <w:szCs w:val="24"/>
        </w:rPr>
        <w:t>УКРАЇНА</w:t>
      </w:r>
    </w:p>
    <w:p w:rsidR="00BE700C" w:rsidRPr="005A2CCE" w:rsidRDefault="00BE700C" w:rsidP="00BE700C">
      <w:pPr>
        <w:pStyle w:val="a3"/>
        <w:rPr>
          <w:sz w:val="24"/>
          <w:szCs w:val="24"/>
        </w:rPr>
      </w:pPr>
      <w:r w:rsidRPr="005A2CCE">
        <w:rPr>
          <w:sz w:val="24"/>
          <w:szCs w:val="24"/>
        </w:rPr>
        <w:t xml:space="preserve">БУГРИНСЬКА СІЛЬСЬКА РАДА </w:t>
      </w:r>
    </w:p>
    <w:p w:rsidR="00BE700C" w:rsidRPr="005A2CCE" w:rsidRDefault="00BE700C" w:rsidP="00BE700C">
      <w:pPr>
        <w:pStyle w:val="a3"/>
        <w:rPr>
          <w:sz w:val="24"/>
          <w:szCs w:val="24"/>
        </w:rPr>
      </w:pPr>
      <w:r w:rsidRPr="005A2CCE">
        <w:rPr>
          <w:sz w:val="24"/>
          <w:szCs w:val="24"/>
        </w:rPr>
        <w:t>ГОЩАНСЬКОГО РАЙОНУ</w:t>
      </w:r>
    </w:p>
    <w:p w:rsidR="00BE700C" w:rsidRPr="005A2CCE" w:rsidRDefault="00BE700C" w:rsidP="00BE700C">
      <w:pPr>
        <w:jc w:val="center"/>
        <w:rPr>
          <w:b/>
        </w:rPr>
      </w:pPr>
      <w:r w:rsidRPr="005A2CCE">
        <w:rPr>
          <w:b/>
        </w:rPr>
        <w:t>РІВНЕНСЬКОЇ ОБЛАСТІ</w:t>
      </w:r>
    </w:p>
    <w:p w:rsidR="00BE700C" w:rsidRPr="005A2CCE" w:rsidRDefault="00BE700C" w:rsidP="00BE700C">
      <w:pPr>
        <w:jc w:val="center"/>
        <w:rPr>
          <w:b/>
        </w:rPr>
      </w:pPr>
      <w:r w:rsidRPr="005A2CCE">
        <w:rPr>
          <w:b/>
        </w:rPr>
        <w:t>РІШЕННЯ</w:t>
      </w:r>
    </w:p>
    <w:p w:rsidR="00BE700C" w:rsidRDefault="001A1E7A" w:rsidP="00BE700C">
      <w:pPr>
        <w:jc w:val="center"/>
        <w:rPr>
          <w:i/>
          <w:sz w:val="22"/>
          <w:szCs w:val="22"/>
        </w:rPr>
      </w:pPr>
      <w:r w:rsidRPr="001A1E7A">
        <w:rPr>
          <w:bCs/>
          <w:i/>
          <w:noProof/>
          <w:sz w:val="22"/>
          <w:szCs w:val="22"/>
          <w:lang w:eastAsia="uk-UA"/>
        </w:rPr>
        <w:pict>
          <v:line id="_x0000_s1026" style="position:absolute;left:0;text-align:left;z-index:251660288" from="-.65pt,16.15pt" to="521.35pt,16.15pt" strokeweight="4.5pt">
            <v:stroke linestyle="thickThin"/>
          </v:line>
        </w:pict>
      </w:r>
      <w:r w:rsidR="00BE700C" w:rsidRPr="00E269EC">
        <w:rPr>
          <w:i/>
          <w:sz w:val="22"/>
          <w:szCs w:val="22"/>
        </w:rPr>
        <w:t>35442,Рівненська обл.,</w:t>
      </w:r>
      <w:proofErr w:type="spellStart"/>
      <w:r w:rsidR="00BE700C" w:rsidRPr="00E269EC">
        <w:rPr>
          <w:i/>
          <w:sz w:val="22"/>
          <w:szCs w:val="22"/>
        </w:rPr>
        <w:t>Гошанський</w:t>
      </w:r>
      <w:proofErr w:type="spellEnd"/>
      <w:r w:rsidR="00BE700C" w:rsidRPr="00E269EC">
        <w:rPr>
          <w:i/>
          <w:sz w:val="22"/>
          <w:szCs w:val="22"/>
        </w:rPr>
        <w:t xml:space="preserve"> район,</w:t>
      </w:r>
      <w:proofErr w:type="spellStart"/>
      <w:r w:rsidR="00BE700C" w:rsidRPr="00E269EC">
        <w:rPr>
          <w:i/>
          <w:sz w:val="22"/>
          <w:szCs w:val="22"/>
        </w:rPr>
        <w:t>с.Бугрин</w:t>
      </w:r>
      <w:proofErr w:type="spellEnd"/>
      <w:r w:rsidR="00BE700C" w:rsidRPr="00E269EC">
        <w:rPr>
          <w:i/>
          <w:sz w:val="22"/>
          <w:szCs w:val="22"/>
        </w:rPr>
        <w:t>,вул..Перемоги,1, тел.(03650) 42181</w:t>
      </w:r>
    </w:p>
    <w:p w:rsidR="00BE700C" w:rsidRDefault="00BE700C" w:rsidP="00BE700C">
      <w:pPr>
        <w:jc w:val="center"/>
        <w:rPr>
          <w:i/>
          <w:sz w:val="22"/>
          <w:szCs w:val="22"/>
        </w:rPr>
      </w:pPr>
    </w:p>
    <w:p w:rsidR="00BE700C" w:rsidRPr="00825A40" w:rsidRDefault="00BE700C" w:rsidP="00BE700C">
      <w:pPr>
        <w:pStyle w:val="3"/>
        <w:spacing w:after="120"/>
        <w:jc w:val="left"/>
        <w:rPr>
          <w:i w:val="0"/>
          <w:sz w:val="24"/>
          <w:u w:val="none"/>
        </w:rPr>
      </w:pPr>
      <w:r w:rsidRPr="00825A40">
        <w:rPr>
          <w:i w:val="0"/>
          <w:sz w:val="24"/>
          <w:u w:val="none"/>
        </w:rPr>
        <w:t xml:space="preserve">від  </w:t>
      </w:r>
      <w:r>
        <w:rPr>
          <w:i w:val="0"/>
          <w:sz w:val="24"/>
          <w:u w:val="none"/>
        </w:rPr>
        <w:t xml:space="preserve">26 червня </w:t>
      </w:r>
      <w:r w:rsidRPr="00825A40">
        <w:rPr>
          <w:i w:val="0"/>
          <w:sz w:val="24"/>
          <w:u w:val="none"/>
        </w:rPr>
        <w:t xml:space="preserve">    201</w:t>
      </w:r>
      <w:r>
        <w:rPr>
          <w:i w:val="0"/>
          <w:sz w:val="24"/>
          <w:u w:val="none"/>
        </w:rPr>
        <w:t>9</w:t>
      </w:r>
      <w:r w:rsidRPr="00825A40">
        <w:rPr>
          <w:i w:val="0"/>
          <w:sz w:val="24"/>
          <w:u w:val="none"/>
        </w:rPr>
        <w:t xml:space="preserve"> року   № </w:t>
      </w:r>
      <w:r>
        <w:rPr>
          <w:i w:val="0"/>
          <w:sz w:val="24"/>
          <w:u w:val="none"/>
        </w:rPr>
        <w:t>824</w:t>
      </w:r>
    </w:p>
    <w:p w:rsidR="00BE700C" w:rsidRPr="00B43878" w:rsidRDefault="00BE700C" w:rsidP="00BE700C"/>
    <w:p w:rsidR="00BE700C" w:rsidRPr="00F3320D" w:rsidRDefault="00BE700C" w:rsidP="00BE700C">
      <w:pPr>
        <w:tabs>
          <w:tab w:val="left" w:pos="1340"/>
        </w:tabs>
        <w:rPr>
          <w:lang w:val="ru-RU"/>
        </w:rPr>
      </w:pPr>
      <w:r w:rsidRPr="00B258D3">
        <w:t xml:space="preserve">Про надання матеріальної </w:t>
      </w:r>
    </w:p>
    <w:p w:rsidR="00BE700C" w:rsidRPr="0070033E" w:rsidRDefault="00BE700C" w:rsidP="00BE700C">
      <w:pPr>
        <w:tabs>
          <w:tab w:val="left" w:pos="1340"/>
        </w:tabs>
      </w:pPr>
      <w:proofErr w:type="spellStart"/>
      <w:r w:rsidRPr="00F3320D">
        <w:rPr>
          <w:lang w:val="ru-RU"/>
        </w:rPr>
        <w:t>допомоги</w:t>
      </w:r>
      <w:proofErr w:type="spellEnd"/>
    </w:p>
    <w:p w:rsidR="00BE700C" w:rsidRDefault="00BE700C" w:rsidP="00BE700C">
      <w:pPr>
        <w:tabs>
          <w:tab w:val="left" w:pos="1340"/>
        </w:tabs>
      </w:pPr>
    </w:p>
    <w:p w:rsidR="00BE700C" w:rsidRDefault="00BE700C" w:rsidP="00BE700C">
      <w:pPr>
        <w:tabs>
          <w:tab w:val="left" w:pos="1340"/>
        </w:tabs>
        <w:jc w:val="both"/>
      </w:pPr>
      <w:r>
        <w:t xml:space="preserve">             </w:t>
      </w:r>
      <w:r w:rsidRPr="00B258D3">
        <w:t>Розглянувши заяв</w:t>
      </w:r>
      <w:r>
        <w:t>и</w:t>
      </w:r>
      <w:r w:rsidRPr="00B258D3">
        <w:t xml:space="preserve"> громадян</w:t>
      </w:r>
      <w:r>
        <w:t xml:space="preserve"> </w:t>
      </w:r>
      <w:proofErr w:type="spellStart"/>
      <w:r>
        <w:t>Бугринської</w:t>
      </w:r>
      <w:proofErr w:type="spellEnd"/>
      <w:r>
        <w:t xml:space="preserve"> сільської ради  </w:t>
      </w:r>
      <w:r w:rsidRPr="00B258D3">
        <w:t>про надання матеріальної допомоги на лікування</w:t>
      </w:r>
      <w:r>
        <w:t xml:space="preserve"> та поховання,  к</w:t>
      </w:r>
      <w:r w:rsidRPr="00B258D3">
        <w:t xml:space="preserve">еруючись ст.. 34 Закону України </w:t>
      </w:r>
      <w:proofErr w:type="spellStart"/>
      <w:r w:rsidRPr="00B258D3">
        <w:t>“Про</w:t>
      </w:r>
      <w:proofErr w:type="spellEnd"/>
      <w:r w:rsidRPr="00B258D3">
        <w:t xml:space="preserve"> місцеве самоврядування в Україні"   та  за погодженням з постійною комісією сільської ради з питань </w:t>
      </w:r>
      <w:r>
        <w:t>планування</w:t>
      </w:r>
      <w:r w:rsidRPr="00B258D3">
        <w:t>, фінансів, соціально-економічного розвитку</w:t>
      </w:r>
      <w:r>
        <w:t xml:space="preserve"> </w:t>
      </w:r>
      <w:r w:rsidRPr="00B258D3">
        <w:t xml:space="preserve"> </w:t>
      </w:r>
      <w:proofErr w:type="spellStart"/>
      <w:r w:rsidRPr="00B258D3">
        <w:t>Бугринська</w:t>
      </w:r>
      <w:proofErr w:type="spellEnd"/>
      <w:r w:rsidRPr="00B258D3">
        <w:t xml:space="preserve"> сільська  рада</w:t>
      </w:r>
      <w:r>
        <w:t xml:space="preserve"> </w:t>
      </w:r>
      <w:proofErr w:type="spellStart"/>
      <w:r>
        <w:t>Гощанського</w:t>
      </w:r>
      <w:proofErr w:type="spellEnd"/>
      <w:r>
        <w:t xml:space="preserve"> район Рівненської області</w:t>
      </w:r>
    </w:p>
    <w:p w:rsidR="00BE700C" w:rsidRDefault="00BE700C" w:rsidP="00BE700C">
      <w:pPr>
        <w:tabs>
          <w:tab w:val="left" w:pos="1340"/>
        </w:tabs>
        <w:jc w:val="both"/>
      </w:pPr>
    </w:p>
    <w:p w:rsidR="00BE700C" w:rsidRPr="00B258D3" w:rsidRDefault="00BE700C" w:rsidP="00BE700C">
      <w:pPr>
        <w:tabs>
          <w:tab w:val="left" w:pos="1340"/>
        </w:tabs>
        <w:jc w:val="both"/>
      </w:pPr>
    </w:p>
    <w:p w:rsidR="00BE700C" w:rsidRPr="005A2C60" w:rsidRDefault="00BE700C" w:rsidP="00BE700C">
      <w:pPr>
        <w:pStyle w:val="31"/>
        <w:jc w:val="center"/>
        <w:rPr>
          <w:b/>
          <w:sz w:val="24"/>
          <w:szCs w:val="24"/>
        </w:rPr>
      </w:pPr>
      <w:r w:rsidRPr="00B258D3">
        <w:rPr>
          <w:b/>
          <w:sz w:val="24"/>
          <w:szCs w:val="24"/>
        </w:rPr>
        <w:t>ВИРІШИЛА:</w:t>
      </w:r>
    </w:p>
    <w:p w:rsidR="00BE700C" w:rsidRDefault="00BE700C" w:rsidP="00BE700C">
      <w:pPr>
        <w:rPr>
          <w:color w:val="000000" w:themeColor="text1"/>
        </w:rPr>
      </w:pPr>
      <w:r>
        <w:rPr>
          <w:color w:val="000000" w:themeColor="text1"/>
        </w:rPr>
        <w:t xml:space="preserve">            1</w:t>
      </w:r>
      <w:r w:rsidRPr="009C6150">
        <w:rPr>
          <w:color w:val="000000" w:themeColor="text1"/>
        </w:rPr>
        <w:t xml:space="preserve">.  Надати матеріальну допомогу </w:t>
      </w:r>
      <w:r>
        <w:rPr>
          <w:color w:val="000000" w:themeColor="text1"/>
        </w:rPr>
        <w:t xml:space="preserve">на лікування  гр.. </w:t>
      </w:r>
      <w:r>
        <w:rPr>
          <w:b/>
          <w:color w:val="000000" w:themeColor="text1"/>
        </w:rPr>
        <w:t>Бугай Миколі Олеговичу</w:t>
      </w:r>
      <w:r w:rsidRPr="006D2B9E">
        <w:rPr>
          <w:b/>
          <w:color w:val="000000" w:themeColor="text1"/>
        </w:rPr>
        <w:t xml:space="preserve"> </w:t>
      </w:r>
      <w:r>
        <w:rPr>
          <w:b/>
          <w:color w:val="000000" w:themeColor="text1"/>
        </w:rPr>
        <w:t xml:space="preserve"> </w:t>
      </w:r>
      <w:r w:rsidRPr="00713DC5">
        <w:rPr>
          <w:color w:val="000000" w:themeColor="text1"/>
        </w:rPr>
        <w:t>жител</w:t>
      </w:r>
      <w:r>
        <w:rPr>
          <w:color w:val="000000" w:themeColor="text1"/>
        </w:rPr>
        <w:t xml:space="preserve">ю </w:t>
      </w:r>
      <w:r w:rsidRPr="00713DC5">
        <w:rPr>
          <w:color w:val="000000" w:themeColor="text1"/>
        </w:rPr>
        <w:t xml:space="preserve"> с. </w:t>
      </w:r>
      <w:proofErr w:type="spellStart"/>
      <w:r>
        <w:rPr>
          <w:color w:val="000000" w:themeColor="text1"/>
        </w:rPr>
        <w:t>Бугрин</w:t>
      </w:r>
      <w:proofErr w:type="spellEnd"/>
      <w:r>
        <w:rPr>
          <w:color w:val="000000" w:themeColor="text1"/>
        </w:rPr>
        <w:t xml:space="preserve"> </w:t>
      </w:r>
      <w:r>
        <w:rPr>
          <w:b/>
          <w:color w:val="000000" w:themeColor="text1"/>
        </w:rPr>
        <w:t xml:space="preserve"> </w:t>
      </w:r>
      <w:r w:rsidRPr="009C6150">
        <w:rPr>
          <w:color w:val="000000" w:themeColor="text1"/>
        </w:rPr>
        <w:t xml:space="preserve"> в розмірі  </w:t>
      </w:r>
      <w:r w:rsidRPr="0029749C">
        <w:rPr>
          <w:b/>
          <w:color w:val="000000" w:themeColor="text1"/>
        </w:rPr>
        <w:t>1200</w:t>
      </w:r>
      <w:r>
        <w:rPr>
          <w:b/>
          <w:color w:val="000000" w:themeColor="text1"/>
        </w:rPr>
        <w:t xml:space="preserve"> </w:t>
      </w:r>
      <w:r w:rsidRPr="009C6150">
        <w:rPr>
          <w:color w:val="000000" w:themeColor="text1"/>
        </w:rPr>
        <w:t xml:space="preserve"> гривень</w:t>
      </w:r>
      <w:r>
        <w:rPr>
          <w:color w:val="000000" w:themeColor="text1"/>
        </w:rPr>
        <w:t xml:space="preserve">.   </w:t>
      </w:r>
      <w:r w:rsidRPr="009C6150">
        <w:rPr>
          <w:color w:val="000000" w:themeColor="text1"/>
        </w:rPr>
        <w:t xml:space="preserve"> </w:t>
      </w:r>
    </w:p>
    <w:p w:rsidR="00BE700C" w:rsidRPr="00872137" w:rsidRDefault="00BE700C" w:rsidP="00BE700C">
      <w:pPr>
        <w:rPr>
          <w:color w:val="000000" w:themeColor="text1"/>
        </w:rPr>
      </w:pPr>
    </w:p>
    <w:p w:rsidR="00BE700C" w:rsidRDefault="00BE700C" w:rsidP="00BE700C">
      <w:pPr>
        <w:rPr>
          <w:color w:val="000000" w:themeColor="text1"/>
        </w:rPr>
      </w:pPr>
      <w:r w:rsidRPr="009C6150">
        <w:rPr>
          <w:color w:val="000000" w:themeColor="text1"/>
        </w:rPr>
        <w:t xml:space="preserve">      </w:t>
      </w:r>
      <w:r>
        <w:rPr>
          <w:color w:val="000000" w:themeColor="text1"/>
        </w:rPr>
        <w:t xml:space="preserve">     2</w:t>
      </w:r>
      <w:r w:rsidRPr="009C6150">
        <w:rPr>
          <w:color w:val="000000" w:themeColor="text1"/>
        </w:rPr>
        <w:t xml:space="preserve">.  Надати матеріальну допомогу </w:t>
      </w:r>
      <w:r>
        <w:rPr>
          <w:color w:val="000000" w:themeColor="text1"/>
        </w:rPr>
        <w:t xml:space="preserve">на лікування  гр.. </w:t>
      </w:r>
      <w:r>
        <w:rPr>
          <w:b/>
          <w:color w:val="000000" w:themeColor="text1"/>
        </w:rPr>
        <w:t xml:space="preserve">Бакай Лідії Сидорівні, </w:t>
      </w:r>
      <w:r w:rsidRPr="006D2B9E">
        <w:rPr>
          <w:b/>
          <w:color w:val="000000" w:themeColor="text1"/>
        </w:rPr>
        <w:t xml:space="preserve"> </w:t>
      </w:r>
      <w:r>
        <w:rPr>
          <w:b/>
          <w:color w:val="000000" w:themeColor="text1"/>
        </w:rPr>
        <w:t xml:space="preserve"> </w:t>
      </w:r>
      <w:r w:rsidRPr="00713DC5">
        <w:rPr>
          <w:color w:val="000000" w:themeColor="text1"/>
        </w:rPr>
        <w:t>жител</w:t>
      </w:r>
      <w:r>
        <w:rPr>
          <w:color w:val="000000" w:themeColor="text1"/>
        </w:rPr>
        <w:t xml:space="preserve">ьці с. </w:t>
      </w:r>
      <w:proofErr w:type="spellStart"/>
      <w:r>
        <w:rPr>
          <w:color w:val="000000" w:themeColor="text1"/>
        </w:rPr>
        <w:t>Колесники</w:t>
      </w:r>
      <w:proofErr w:type="spellEnd"/>
      <w:r>
        <w:rPr>
          <w:color w:val="000000" w:themeColor="text1"/>
        </w:rPr>
        <w:t xml:space="preserve"> </w:t>
      </w:r>
      <w:r>
        <w:rPr>
          <w:b/>
          <w:color w:val="000000" w:themeColor="text1"/>
        </w:rPr>
        <w:t xml:space="preserve"> </w:t>
      </w:r>
      <w:r w:rsidRPr="009C6150">
        <w:rPr>
          <w:color w:val="000000" w:themeColor="text1"/>
        </w:rPr>
        <w:t xml:space="preserve"> в розмірі  </w:t>
      </w:r>
      <w:r>
        <w:rPr>
          <w:b/>
          <w:color w:val="000000" w:themeColor="text1"/>
        </w:rPr>
        <w:t xml:space="preserve">300 </w:t>
      </w:r>
      <w:r w:rsidRPr="009C6150">
        <w:rPr>
          <w:color w:val="000000" w:themeColor="text1"/>
        </w:rPr>
        <w:t xml:space="preserve"> гривень</w:t>
      </w:r>
      <w:r>
        <w:rPr>
          <w:color w:val="000000" w:themeColor="text1"/>
        </w:rPr>
        <w:t>.</w:t>
      </w:r>
    </w:p>
    <w:p w:rsidR="00BE700C" w:rsidRDefault="00BE700C" w:rsidP="00BE700C">
      <w:pPr>
        <w:rPr>
          <w:color w:val="000000" w:themeColor="text1"/>
        </w:rPr>
      </w:pPr>
    </w:p>
    <w:p w:rsidR="00BE700C" w:rsidRDefault="00BE700C" w:rsidP="00BE700C">
      <w:pPr>
        <w:rPr>
          <w:color w:val="000000" w:themeColor="text1"/>
        </w:rPr>
      </w:pPr>
      <w:r>
        <w:rPr>
          <w:color w:val="000000" w:themeColor="text1"/>
        </w:rPr>
        <w:t xml:space="preserve">           3.</w:t>
      </w:r>
      <w:r w:rsidRPr="009C6150">
        <w:rPr>
          <w:color w:val="000000" w:themeColor="text1"/>
        </w:rPr>
        <w:t xml:space="preserve">   Надати матеріальну допомогу </w:t>
      </w:r>
      <w:r>
        <w:rPr>
          <w:color w:val="000000" w:themeColor="text1"/>
        </w:rPr>
        <w:t xml:space="preserve"> гр.. </w:t>
      </w:r>
      <w:proofErr w:type="spellStart"/>
      <w:r w:rsidRPr="00F52DC3">
        <w:rPr>
          <w:b/>
          <w:color w:val="000000" w:themeColor="text1"/>
        </w:rPr>
        <w:t>Книшук</w:t>
      </w:r>
      <w:r>
        <w:rPr>
          <w:b/>
          <w:color w:val="000000" w:themeColor="text1"/>
        </w:rPr>
        <w:t>у</w:t>
      </w:r>
      <w:proofErr w:type="spellEnd"/>
      <w:r>
        <w:rPr>
          <w:b/>
          <w:color w:val="000000" w:themeColor="text1"/>
        </w:rPr>
        <w:t xml:space="preserve"> </w:t>
      </w:r>
      <w:r w:rsidRPr="00F52DC3">
        <w:rPr>
          <w:b/>
          <w:color w:val="000000" w:themeColor="text1"/>
        </w:rPr>
        <w:t xml:space="preserve"> Миколі Івановичу</w:t>
      </w:r>
      <w:r>
        <w:rPr>
          <w:color w:val="000000" w:themeColor="text1"/>
        </w:rPr>
        <w:t xml:space="preserve"> на лікування  дружини  гр.. </w:t>
      </w:r>
      <w:proofErr w:type="spellStart"/>
      <w:r>
        <w:rPr>
          <w:b/>
          <w:color w:val="000000" w:themeColor="text1"/>
        </w:rPr>
        <w:t>Шкугра</w:t>
      </w:r>
      <w:proofErr w:type="spellEnd"/>
      <w:r>
        <w:rPr>
          <w:b/>
          <w:color w:val="000000" w:themeColor="text1"/>
        </w:rPr>
        <w:t xml:space="preserve"> Тетяни Вікторівни,</w:t>
      </w:r>
      <w:r w:rsidRPr="006D2B9E">
        <w:rPr>
          <w:b/>
          <w:color w:val="000000" w:themeColor="text1"/>
        </w:rPr>
        <w:t xml:space="preserve"> </w:t>
      </w:r>
      <w:r>
        <w:rPr>
          <w:b/>
          <w:color w:val="000000" w:themeColor="text1"/>
        </w:rPr>
        <w:t xml:space="preserve"> </w:t>
      </w:r>
      <w:r w:rsidRPr="00713DC5">
        <w:rPr>
          <w:color w:val="000000" w:themeColor="text1"/>
        </w:rPr>
        <w:t>жител</w:t>
      </w:r>
      <w:r>
        <w:rPr>
          <w:color w:val="000000" w:themeColor="text1"/>
        </w:rPr>
        <w:t xml:space="preserve">ьки  </w:t>
      </w:r>
      <w:r w:rsidRPr="00713DC5">
        <w:rPr>
          <w:color w:val="000000" w:themeColor="text1"/>
        </w:rPr>
        <w:t xml:space="preserve">с. </w:t>
      </w:r>
      <w:r>
        <w:rPr>
          <w:color w:val="000000" w:themeColor="text1"/>
        </w:rPr>
        <w:t xml:space="preserve">Ясне </w:t>
      </w:r>
      <w:r>
        <w:rPr>
          <w:b/>
          <w:color w:val="000000" w:themeColor="text1"/>
        </w:rPr>
        <w:t xml:space="preserve"> </w:t>
      </w:r>
      <w:r w:rsidRPr="009C6150">
        <w:rPr>
          <w:color w:val="000000" w:themeColor="text1"/>
        </w:rPr>
        <w:t xml:space="preserve"> в розмірі  </w:t>
      </w:r>
      <w:r>
        <w:rPr>
          <w:b/>
          <w:color w:val="000000" w:themeColor="text1"/>
        </w:rPr>
        <w:t xml:space="preserve">1000 </w:t>
      </w:r>
      <w:r w:rsidRPr="009C6150">
        <w:rPr>
          <w:color w:val="000000" w:themeColor="text1"/>
        </w:rPr>
        <w:t>гривень</w:t>
      </w:r>
      <w:r>
        <w:rPr>
          <w:color w:val="000000" w:themeColor="text1"/>
        </w:rPr>
        <w:t>.</w:t>
      </w:r>
    </w:p>
    <w:p w:rsidR="00BE700C" w:rsidRDefault="00BE700C" w:rsidP="00BE700C">
      <w:pPr>
        <w:rPr>
          <w:color w:val="000000" w:themeColor="text1"/>
        </w:rPr>
      </w:pPr>
    </w:p>
    <w:p w:rsidR="00BE700C" w:rsidRDefault="00BE700C" w:rsidP="00BE700C">
      <w:pPr>
        <w:rPr>
          <w:color w:val="000000" w:themeColor="text1"/>
        </w:rPr>
      </w:pPr>
      <w:r>
        <w:rPr>
          <w:color w:val="000000" w:themeColor="text1"/>
        </w:rPr>
        <w:t xml:space="preserve">            4. </w:t>
      </w:r>
      <w:r w:rsidRPr="009C6150">
        <w:rPr>
          <w:color w:val="000000" w:themeColor="text1"/>
        </w:rPr>
        <w:t xml:space="preserve">Надати матеріальну допомогу </w:t>
      </w:r>
      <w:r>
        <w:rPr>
          <w:color w:val="000000" w:themeColor="text1"/>
        </w:rPr>
        <w:t xml:space="preserve">на лікування  гр.. </w:t>
      </w:r>
      <w:r>
        <w:rPr>
          <w:b/>
          <w:color w:val="000000" w:themeColor="text1"/>
        </w:rPr>
        <w:t>Величко Тамарі Іванівні,</w:t>
      </w:r>
      <w:r w:rsidRPr="006D2B9E">
        <w:rPr>
          <w:b/>
          <w:color w:val="000000" w:themeColor="text1"/>
        </w:rPr>
        <w:t xml:space="preserve"> </w:t>
      </w:r>
      <w:r>
        <w:rPr>
          <w:b/>
          <w:color w:val="000000" w:themeColor="text1"/>
        </w:rPr>
        <w:t xml:space="preserve"> </w:t>
      </w:r>
      <w:r w:rsidRPr="00713DC5">
        <w:rPr>
          <w:color w:val="000000" w:themeColor="text1"/>
        </w:rPr>
        <w:t xml:space="preserve">жительці с. </w:t>
      </w:r>
      <w:proofErr w:type="spellStart"/>
      <w:r>
        <w:rPr>
          <w:color w:val="000000" w:themeColor="text1"/>
        </w:rPr>
        <w:t>Колесники</w:t>
      </w:r>
      <w:proofErr w:type="spellEnd"/>
      <w:r>
        <w:rPr>
          <w:color w:val="000000" w:themeColor="text1"/>
        </w:rPr>
        <w:t xml:space="preserve"> </w:t>
      </w:r>
      <w:r>
        <w:rPr>
          <w:b/>
          <w:color w:val="000000" w:themeColor="text1"/>
        </w:rPr>
        <w:t xml:space="preserve"> </w:t>
      </w:r>
      <w:r w:rsidRPr="009C6150">
        <w:rPr>
          <w:color w:val="000000" w:themeColor="text1"/>
        </w:rPr>
        <w:t xml:space="preserve"> в розмірі  </w:t>
      </w:r>
      <w:r>
        <w:rPr>
          <w:b/>
          <w:color w:val="000000" w:themeColor="text1"/>
        </w:rPr>
        <w:t>300</w:t>
      </w:r>
      <w:r w:rsidRPr="009C6150">
        <w:rPr>
          <w:color w:val="000000" w:themeColor="text1"/>
        </w:rPr>
        <w:t xml:space="preserve"> гривень</w:t>
      </w:r>
      <w:r>
        <w:rPr>
          <w:color w:val="000000" w:themeColor="text1"/>
        </w:rPr>
        <w:t>.</w:t>
      </w:r>
    </w:p>
    <w:p w:rsidR="00BE700C" w:rsidRDefault="00BE700C" w:rsidP="00BE700C">
      <w:pPr>
        <w:rPr>
          <w:color w:val="000000" w:themeColor="text1"/>
        </w:rPr>
      </w:pPr>
    </w:p>
    <w:p w:rsidR="00BE700C" w:rsidRDefault="00BE700C" w:rsidP="00BE700C">
      <w:pPr>
        <w:rPr>
          <w:color w:val="000000" w:themeColor="text1"/>
        </w:rPr>
      </w:pPr>
      <w:r>
        <w:rPr>
          <w:color w:val="000000" w:themeColor="text1"/>
        </w:rPr>
        <w:t xml:space="preserve">            5. </w:t>
      </w:r>
      <w:r w:rsidRPr="009C6150">
        <w:rPr>
          <w:color w:val="000000" w:themeColor="text1"/>
        </w:rPr>
        <w:t xml:space="preserve">  Надати матеріальну допомогу </w:t>
      </w:r>
      <w:r>
        <w:rPr>
          <w:color w:val="000000" w:themeColor="text1"/>
        </w:rPr>
        <w:t xml:space="preserve">  гр.. </w:t>
      </w:r>
      <w:proofErr w:type="spellStart"/>
      <w:r>
        <w:rPr>
          <w:b/>
          <w:color w:val="000000" w:themeColor="text1"/>
        </w:rPr>
        <w:t>Дроздюк</w:t>
      </w:r>
      <w:proofErr w:type="spellEnd"/>
      <w:r>
        <w:rPr>
          <w:b/>
          <w:color w:val="000000" w:themeColor="text1"/>
        </w:rPr>
        <w:t xml:space="preserve"> Зої  Романівні, </w:t>
      </w:r>
      <w:r w:rsidRPr="006D2B9E">
        <w:rPr>
          <w:b/>
          <w:color w:val="000000" w:themeColor="text1"/>
        </w:rPr>
        <w:t xml:space="preserve"> </w:t>
      </w:r>
      <w:r>
        <w:rPr>
          <w:b/>
          <w:color w:val="000000" w:themeColor="text1"/>
        </w:rPr>
        <w:t xml:space="preserve"> </w:t>
      </w:r>
      <w:r w:rsidRPr="00713DC5">
        <w:rPr>
          <w:color w:val="000000" w:themeColor="text1"/>
        </w:rPr>
        <w:t>жител</w:t>
      </w:r>
      <w:r>
        <w:rPr>
          <w:color w:val="000000" w:themeColor="text1"/>
        </w:rPr>
        <w:t xml:space="preserve">ьці  </w:t>
      </w:r>
      <w:r w:rsidRPr="00713DC5">
        <w:rPr>
          <w:color w:val="000000" w:themeColor="text1"/>
        </w:rPr>
        <w:t xml:space="preserve"> с. </w:t>
      </w:r>
      <w:proofErr w:type="spellStart"/>
      <w:r>
        <w:rPr>
          <w:color w:val="000000" w:themeColor="text1"/>
        </w:rPr>
        <w:t>Посягва</w:t>
      </w:r>
      <w:proofErr w:type="spellEnd"/>
      <w:r>
        <w:rPr>
          <w:color w:val="000000" w:themeColor="text1"/>
        </w:rPr>
        <w:t xml:space="preserve"> на лікування її батька </w:t>
      </w:r>
      <w:proofErr w:type="spellStart"/>
      <w:r w:rsidRPr="00614AC3">
        <w:rPr>
          <w:b/>
          <w:color w:val="000000" w:themeColor="text1"/>
        </w:rPr>
        <w:t>Дроздюка</w:t>
      </w:r>
      <w:proofErr w:type="spellEnd"/>
      <w:r w:rsidRPr="00614AC3">
        <w:rPr>
          <w:b/>
          <w:color w:val="000000" w:themeColor="text1"/>
        </w:rPr>
        <w:t xml:space="preserve"> Романа Марковича</w:t>
      </w:r>
      <w:r>
        <w:rPr>
          <w:b/>
          <w:color w:val="000000" w:themeColor="text1"/>
        </w:rPr>
        <w:t xml:space="preserve">, жителю с. </w:t>
      </w:r>
      <w:proofErr w:type="spellStart"/>
      <w:r>
        <w:rPr>
          <w:b/>
          <w:color w:val="000000" w:themeColor="text1"/>
        </w:rPr>
        <w:t>Посягва</w:t>
      </w:r>
      <w:proofErr w:type="spellEnd"/>
      <w:r>
        <w:rPr>
          <w:color w:val="000000" w:themeColor="text1"/>
        </w:rPr>
        <w:t xml:space="preserve"> </w:t>
      </w:r>
      <w:r>
        <w:rPr>
          <w:b/>
          <w:color w:val="000000" w:themeColor="text1"/>
        </w:rPr>
        <w:t xml:space="preserve"> </w:t>
      </w:r>
      <w:r w:rsidRPr="009C6150">
        <w:rPr>
          <w:color w:val="000000" w:themeColor="text1"/>
        </w:rPr>
        <w:t xml:space="preserve"> в розмірі  </w:t>
      </w:r>
      <w:r>
        <w:rPr>
          <w:b/>
          <w:color w:val="000000" w:themeColor="text1"/>
        </w:rPr>
        <w:t>1000</w:t>
      </w:r>
      <w:r w:rsidRPr="009C6150">
        <w:rPr>
          <w:color w:val="000000" w:themeColor="text1"/>
        </w:rPr>
        <w:t xml:space="preserve"> гривень</w:t>
      </w:r>
      <w:r>
        <w:rPr>
          <w:color w:val="000000" w:themeColor="text1"/>
        </w:rPr>
        <w:t>.</w:t>
      </w:r>
    </w:p>
    <w:p w:rsidR="00BE700C" w:rsidRDefault="00BE700C" w:rsidP="00BE700C">
      <w:pPr>
        <w:rPr>
          <w:color w:val="000000" w:themeColor="text1"/>
        </w:rPr>
      </w:pPr>
    </w:p>
    <w:p w:rsidR="00BE700C" w:rsidRDefault="00BE700C" w:rsidP="00BE700C">
      <w:pPr>
        <w:rPr>
          <w:color w:val="000000" w:themeColor="text1"/>
        </w:rPr>
      </w:pPr>
      <w:r>
        <w:rPr>
          <w:color w:val="000000" w:themeColor="text1"/>
        </w:rPr>
        <w:t xml:space="preserve">           </w:t>
      </w:r>
      <w:r>
        <w:t xml:space="preserve"> 6</w:t>
      </w:r>
      <w:r>
        <w:rPr>
          <w:color w:val="000000" w:themeColor="text1"/>
        </w:rPr>
        <w:t xml:space="preserve">. </w:t>
      </w:r>
      <w:r w:rsidRPr="009C6150">
        <w:rPr>
          <w:color w:val="000000" w:themeColor="text1"/>
        </w:rPr>
        <w:t xml:space="preserve">  Надати матеріальну допомогу </w:t>
      </w:r>
      <w:r>
        <w:rPr>
          <w:color w:val="000000" w:themeColor="text1"/>
        </w:rPr>
        <w:t xml:space="preserve"> гр.. </w:t>
      </w:r>
      <w:r>
        <w:rPr>
          <w:b/>
          <w:color w:val="000000" w:themeColor="text1"/>
        </w:rPr>
        <w:t xml:space="preserve">Поляковій Ірині Вікторівні, </w:t>
      </w:r>
      <w:r w:rsidRPr="006D2B9E">
        <w:rPr>
          <w:b/>
          <w:color w:val="000000" w:themeColor="text1"/>
        </w:rPr>
        <w:t xml:space="preserve"> </w:t>
      </w:r>
      <w:r>
        <w:rPr>
          <w:b/>
          <w:color w:val="000000" w:themeColor="text1"/>
        </w:rPr>
        <w:t xml:space="preserve"> </w:t>
      </w:r>
      <w:r w:rsidRPr="00713DC5">
        <w:rPr>
          <w:color w:val="000000" w:themeColor="text1"/>
        </w:rPr>
        <w:t>жител</w:t>
      </w:r>
      <w:r>
        <w:rPr>
          <w:color w:val="000000" w:themeColor="text1"/>
        </w:rPr>
        <w:t xml:space="preserve">ьці  </w:t>
      </w:r>
      <w:r w:rsidRPr="00713DC5">
        <w:rPr>
          <w:color w:val="000000" w:themeColor="text1"/>
        </w:rPr>
        <w:t xml:space="preserve"> с. </w:t>
      </w:r>
      <w:proofErr w:type="spellStart"/>
      <w:r>
        <w:rPr>
          <w:color w:val="000000" w:themeColor="text1"/>
        </w:rPr>
        <w:t>Бугрин</w:t>
      </w:r>
      <w:proofErr w:type="spellEnd"/>
      <w:r>
        <w:rPr>
          <w:color w:val="000000" w:themeColor="text1"/>
        </w:rPr>
        <w:t xml:space="preserve">  на лікування її бабусі  </w:t>
      </w:r>
      <w:r>
        <w:rPr>
          <w:b/>
          <w:color w:val="000000" w:themeColor="text1"/>
        </w:rPr>
        <w:t xml:space="preserve">Янчук Любові Кирилівні, </w:t>
      </w:r>
      <w:r>
        <w:rPr>
          <w:color w:val="000000" w:themeColor="text1"/>
        </w:rPr>
        <w:t xml:space="preserve">жительці с. Зарічне </w:t>
      </w:r>
      <w:r>
        <w:rPr>
          <w:b/>
          <w:color w:val="000000" w:themeColor="text1"/>
        </w:rPr>
        <w:t xml:space="preserve"> </w:t>
      </w:r>
      <w:r w:rsidRPr="009C6150">
        <w:rPr>
          <w:color w:val="000000" w:themeColor="text1"/>
        </w:rPr>
        <w:t xml:space="preserve"> в розмірі  </w:t>
      </w:r>
      <w:r>
        <w:rPr>
          <w:b/>
          <w:color w:val="000000" w:themeColor="text1"/>
        </w:rPr>
        <w:t xml:space="preserve">300 </w:t>
      </w:r>
      <w:r w:rsidRPr="009C6150">
        <w:rPr>
          <w:color w:val="000000" w:themeColor="text1"/>
        </w:rPr>
        <w:t xml:space="preserve"> гривень</w:t>
      </w:r>
      <w:r>
        <w:rPr>
          <w:color w:val="000000" w:themeColor="text1"/>
        </w:rPr>
        <w:t>.</w:t>
      </w:r>
    </w:p>
    <w:p w:rsidR="00BE700C" w:rsidRDefault="00BE700C" w:rsidP="00BE700C"/>
    <w:p w:rsidR="00BE700C" w:rsidRDefault="00BE700C" w:rsidP="00BE700C">
      <w:pPr>
        <w:rPr>
          <w:color w:val="000000" w:themeColor="text1"/>
        </w:rPr>
      </w:pPr>
      <w:r>
        <w:t xml:space="preserve">           </w:t>
      </w:r>
      <w:r>
        <w:rPr>
          <w:b/>
        </w:rPr>
        <w:t xml:space="preserve"> 7</w:t>
      </w:r>
      <w:r>
        <w:t>.</w:t>
      </w:r>
      <w:r w:rsidRPr="009C6150">
        <w:rPr>
          <w:color w:val="000000" w:themeColor="text1"/>
        </w:rPr>
        <w:t xml:space="preserve">  Надати матеріальну допомогу </w:t>
      </w:r>
      <w:r>
        <w:rPr>
          <w:color w:val="000000" w:themeColor="text1"/>
        </w:rPr>
        <w:t xml:space="preserve">на лікування  гр.. </w:t>
      </w:r>
      <w:proofErr w:type="spellStart"/>
      <w:r>
        <w:rPr>
          <w:b/>
          <w:color w:val="000000" w:themeColor="text1"/>
        </w:rPr>
        <w:t>Турчик</w:t>
      </w:r>
      <w:proofErr w:type="spellEnd"/>
      <w:r>
        <w:rPr>
          <w:b/>
          <w:color w:val="000000" w:themeColor="text1"/>
        </w:rPr>
        <w:t xml:space="preserve"> Любові Тарасівні</w:t>
      </w:r>
      <w:r w:rsidRPr="006D2B9E">
        <w:rPr>
          <w:b/>
          <w:color w:val="000000" w:themeColor="text1"/>
        </w:rPr>
        <w:t xml:space="preserve"> </w:t>
      </w:r>
      <w:r>
        <w:rPr>
          <w:b/>
          <w:color w:val="000000" w:themeColor="text1"/>
        </w:rPr>
        <w:t xml:space="preserve"> </w:t>
      </w:r>
      <w:r w:rsidRPr="00713DC5">
        <w:rPr>
          <w:color w:val="000000" w:themeColor="text1"/>
        </w:rPr>
        <w:t>жител</w:t>
      </w:r>
      <w:r>
        <w:rPr>
          <w:color w:val="000000" w:themeColor="text1"/>
        </w:rPr>
        <w:t>ьці</w:t>
      </w:r>
      <w:r w:rsidRPr="00713DC5">
        <w:rPr>
          <w:color w:val="000000" w:themeColor="text1"/>
        </w:rPr>
        <w:t xml:space="preserve"> с. </w:t>
      </w:r>
      <w:proofErr w:type="spellStart"/>
      <w:r>
        <w:rPr>
          <w:color w:val="000000" w:themeColor="text1"/>
        </w:rPr>
        <w:t>Бугрин</w:t>
      </w:r>
      <w:proofErr w:type="spellEnd"/>
      <w:r>
        <w:rPr>
          <w:color w:val="000000" w:themeColor="text1"/>
        </w:rPr>
        <w:t xml:space="preserve"> </w:t>
      </w:r>
      <w:r>
        <w:rPr>
          <w:b/>
          <w:color w:val="000000" w:themeColor="text1"/>
        </w:rPr>
        <w:t xml:space="preserve"> </w:t>
      </w:r>
      <w:r w:rsidRPr="009C6150">
        <w:rPr>
          <w:color w:val="000000" w:themeColor="text1"/>
        </w:rPr>
        <w:t xml:space="preserve"> в розмірі  </w:t>
      </w:r>
      <w:r>
        <w:rPr>
          <w:b/>
          <w:color w:val="000000" w:themeColor="text1"/>
        </w:rPr>
        <w:t xml:space="preserve">300 </w:t>
      </w:r>
      <w:r w:rsidRPr="009C6150">
        <w:rPr>
          <w:color w:val="000000" w:themeColor="text1"/>
        </w:rPr>
        <w:t xml:space="preserve"> гривень</w:t>
      </w:r>
      <w:r>
        <w:rPr>
          <w:color w:val="000000" w:themeColor="text1"/>
        </w:rPr>
        <w:t xml:space="preserve">.   </w:t>
      </w:r>
      <w:r w:rsidRPr="009C6150">
        <w:rPr>
          <w:color w:val="000000" w:themeColor="text1"/>
        </w:rPr>
        <w:t xml:space="preserve"> </w:t>
      </w:r>
    </w:p>
    <w:p w:rsidR="00BE700C" w:rsidRDefault="00BE700C" w:rsidP="00BE700C">
      <w:pPr>
        <w:rPr>
          <w:color w:val="000000" w:themeColor="text1"/>
        </w:rPr>
      </w:pPr>
    </w:p>
    <w:p w:rsidR="00BE700C" w:rsidRDefault="00BE700C" w:rsidP="00BE700C">
      <w:pPr>
        <w:rPr>
          <w:color w:val="000000" w:themeColor="text1"/>
        </w:rPr>
      </w:pPr>
      <w:r>
        <w:rPr>
          <w:color w:val="000000" w:themeColor="text1"/>
        </w:rPr>
        <w:t xml:space="preserve">            8.</w:t>
      </w:r>
      <w:r w:rsidRPr="009C6150">
        <w:rPr>
          <w:color w:val="000000" w:themeColor="text1"/>
        </w:rPr>
        <w:t xml:space="preserve">  Надати матеріальну допомогу </w:t>
      </w:r>
      <w:r>
        <w:rPr>
          <w:color w:val="000000" w:themeColor="text1"/>
        </w:rPr>
        <w:t xml:space="preserve"> гр.. </w:t>
      </w:r>
      <w:proofErr w:type="spellStart"/>
      <w:r>
        <w:rPr>
          <w:b/>
          <w:color w:val="000000" w:themeColor="text1"/>
        </w:rPr>
        <w:t>Ковалюку</w:t>
      </w:r>
      <w:proofErr w:type="spellEnd"/>
      <w:r>
        <w:rPr>
          <w:b/>
          <w:color w:val="000000" w:themeColor="text1"/>
        </w:rPr>
        <w:t xml:space="preserve"> Сергію </w:t>
      </w:r>
      <w:proofErr w:type="spellStart"/>
      <w:r>
        <w:rPr>
          <w:b/>
          <w:color w:val="000000" w:themeColor="text1"/>
        </w:rPr>
        <w:t>Вячеславовичу</w:t>
      </w:r>
      <w:proofErr w:type="spellEnd"/>
      <w:r>
        <w:rPr>
          <w:b/>
          <w:color w:val="000000" w:themeColor="text1"/>
        </w:rPr>
        <w:t xml:space="preserve">, </w:t>
      </w:r>
      <w:r w:rsidRPr="006D2B9E">
        <w:rPr>
          <w:b/>
          <w:color w:val="000000" w:themeColor="text1"/>
        </w:rPr>
        <w:t xml:space="preserve"> </w:t>
      </w:r>
      <w:r>
        <w:rPr>
          <w:b/>
          <w:color w:val="000000" w:themeColor="text1"/>
        </w:rPr>
        <w:t xml:space="preserve"> </w:t>
      </w:r>
      <w:r w:rsidRPr="00713DC5">
        <w:rPr>
          <w:color w:val="000000" w:themeColor="text1"/>
        </w:rPr>
        <w:t>жител</w:t>
      </w:r>
      <w:r>
        <w:rPr>
          <w:color w:val="000000" w:themeColor="text1"/>
        </w:rPr>
        <w:t>ю</w:t>
      </w:r>
      <w:r w:rsidRPr="00713DC5">
        <w:rPr>
          <w:color w:val="000000" w:themeColor="text1"/>
        </w:rPr>
        <w:t xml:space="preserve"> с. </w:t>
      </w:r>
      <w:r>
        <w:rPr>
          <w:color w:val="000000" w:themeColor="text1"/>
        </w:rPr>
        <w:t xml:space="preserve">Зарічне на лікування матері </w:t>
      </w:r>
      <w:proofErr w:type="spellStart"/>
      <w:r>
        <w:rPr>
          <w:b/>
          <w:color w:val="000000" w:themeColor="text1"/>
        </w:rPr>
        <w:t>Ковалюк</w:t>
      </w:r>
      <w:proofErr w:type="spellEnd"/>
      <w:r>
        <w:rPr>
          <w:b/>
          <w:color w:val="000000" w:themeColor="text1"/>
        </w:rPr>
        <w:t xml:space="preserve"> Надії Тимофіївни, </w:t>
      </w:r>
      <w:r w:rsidRPr="00187B7E">
        <w:rPr>
          <w:color w:val="000000" w:themeColor="text1"/>
        </w:rPr>
        <w:t>жительки с. Зарічне</w:t>
      </w:r>
      <w:r>
        <w:rPr>
          <w:color w:val="000000" w:themeColor="text1"/>
        </w:rPr>
        <w:t xml:space="preserve"> </w:t>
      </w:r>
      <w:r>
        <w:rPr>
          <w:b/>
          <w:color w:val="000000" w:themeColor="text1"/>
        </w:rPr>
        <w:t xml:space="preserve"> </w:t>
      </w:r>
      <w:r w:rsidRPr="009C6150">
        <w:rPr>
          <w:color w:val="000000" w:themeColor="text1"/>
        </w:rPr>
        <w:t xml:space="preserve"> в розмірі  </w:t>
      </w:r>
      <w:r>
        <w:rPr>
          <w:b/>
          <w:color w:val="000000" w:themeColor="text1"/>
        </w:rPr>
        <w:t xml:space="preserve">1500 </w:t>
      </w:r>
      <w:r w:rsidRPr="009C6150">
        <w:rPr>
          <w:color w:val="000000" w:themeColor="text1"/>
        </w:rPr>
        <w:t xml:space="preserve"> гривень</w:t>
      </w:r>
      <w:r>
        <w:rPr>
          <w:color w:val="000000" w:themeColor="text1"/>
        </w:rPr>
        <w:t xml:space="preserve">.   </w:t>
      </w:r>
      <w:r w:rsidRPr="009C6150">
        <w:rPr>
          <w:color w:val="000000" w:themeColor="text1"/>
        </w:rPr>
        <w:t xml:space="preserve"> </w:t>
      </w:r>
    </w:p>
    <w:p w:rsidR="00BE700C" w:rsidRDefault="00BE700C" w:rsidP="00BE700C">
      <w:pPr>
        <w:rPr>
          <w:color w:val="000000" w:themeColor="text1"/>
        </w:rPr>
      </w:pPr>
    </w:p>
    <w:p w:rsidR="00BE700C" w:rsidRDefault="00BE700C" w:rsidP="00BE700C">
      <w:pPr>
        <w:rPr>
          <w:color w:val="000000" w:themeColor="text1"/>
        </w:rPr>
      </w:pPr>
      <w:r>
        <w:rPr>
          <w:color w:val="000000" w:themeColor="text1"/>
        </w:rPr>
        <w:lastRenderedPageBreak/>
        <w:t xml:space="preserve">           9. </w:t>
      </w:r>
      <w:r w:rsidRPr="009C6150">
        <w:rPr>
          <w:color w:val="000000" w:themeColor="text1"/>
        </w:rPr>
        <w:t xml:space="preserve">Надати матеріальну допомогу </w:t>
      </w:r>
      <w:r>
        <w:rPr>
          <w:color w:val="000000" w:themeColor="text1"/>
        </w:rPr>
        <w:t xml:space="preserve"> гр.. </w:t>
      </w:r>
      <w:r>
        <w:rPr>
          <w:b/>
          <w:color w:val="000000" w:themeColor="text1"/>
        </w:rPr>
        <w:t>Качан Наталії Анатоліївні,</w:t>
      </w:r>
      <w:r w:rsidRPr="006D2B9E">
        <w:rPr>
          <w:b/>
          <w:color w:val="000000" w:themeColor="text1"/>
        </w:rPr>
        <w:t xml:space="preserve"> </w:t>
      </w:r>
      <w:r>
        <w:rPr>
          <w:b/>
          <w:color w:val="000000" w:themeColor="text1"/>
        </w:rPr>
        <w:t xml:space="preserve"> </w:t>
      </w:r>
      <w:r w:rsidRPr="00713DC5">
        <w:rPr>
          <w:color w:val="000000" w:themeColor="text1"/>
        </w:rPr>
        <w:t>жител</w:t>
      </w:r>
      <w:r>
        <w:rPr>
          <w:color w:val="000000" w:themeColor="text1"/>
        </w:rPr>
        <w:t xml:space="preserve">ьці  </w:t>
      </w:r>
      <w:r w:rsidRPr="00713DC5">
        <w:rPr>
          <w:color w:val="000000" w:themeColor="text1"/>
        </w:rPr>
        <w:t xml:space="preserve"> с. </w:t>
      </w:r>
      <w:proofErr w:type="spellStart"/>
      <w:r>
        <w:rPr>
          <w:color w:val="000000" w:themeColor="text1"/>
        </w:rPr>
        <w:t>Новоставці</w:t>
      </w:r>
      <w:proofErr w:type="spellEnd"/>
      <w:r>
        <w:rPr>
          <w:color w:val="000000" w:themeColor="text1"/>
        </w:rPr>
        <w:t xml:space="preserve"> на лікування  доньки </w:t>
      </w:r>
      <w:r>
        <w:rPr>
          <w:b/>
          <w:color w:val="000000" w:themeColor="text1"/>
        </w:rPr>
        <w:t xml:space="preserve">Качан Валерії Валеріївни, </w:t>
      </w:r>
      <w:r>
        <w:rPr>
          <w:color w:val="000000" w:themeColor="text1"/>
        </w:rPr>
        <w:t xml:space="preserve">жительки с. </w:t>
      </w:r>
      <w:proofErr w:type="spellStart"/>
      <w:r>
        <w:rPr>
          <w:color w:val="000000" w:themeColor="text1"/>
        </w:rPr>
        <w:t>Новоставці</w:t>
      </w:r>
      <w:proofErr w:type="spellEnd"/>
      <w:r>
        <w:rPr>
          <w:color w:val="000000" w:themeColor="text1"/>
        </w:rPr>
        <w:t xml:space="preserve"> </w:t>
      </w:r>
      <w:r>
        <w:rPr>
          <w:b/>
          <w:color w:val="000000" w:themeColor="text1"/>
        </w:rPr>
        <w:t xml:space="preserve"> </w:t>
      </w:r>
      <w:r w:rsidRPr="009C6150">
        <w:rPr>
          <w:color w:val="000000" w:themeColor="text1"/>
        </w:rPr>
        <w:t xml:space="preserve"> в розмірі  </w:t>
      </w:r>
      <w:r>
        <w:rPr>
          <w:b/>
          <w:color w:val="000000" w:themeColor="text1"/>
        </w:rPr>
        <w:t xml:space="preserve">1200 </w:t>
      </w:r>
      <w:r w:rsidRPr="009C6150">
        <w:rPr>
          <w:color w:val="000000" w:themeColor="text1"/>
        </w:rPr>
        <w:t xml:space="preserve"> гривень</w:t>
      </w:r>
      <w:r>
        <w:rPr>
          <w:color w:val="000000" w:themeColor="text1"/>
        </w:rPr>
        <w:t xml:space="preserve">.   </w:t>
      </w:r>
    </w:p>
    <w:p w:rsidR="00BE700C" w:rsidRPr="00187B7E" w:rsidRDefault="00BE700C" w:rsidP="00BE700C">
      <w:pPr>
        <w:rPr>
          <w:color w:val="000000" w:themeColor="text1"/>
        </w:rPr>
      </w:pPr>
    </w:p>
    <w:p w:rsidR="00BE700C" w:rsidRDefault="00BE700C" w:rsidP="00BE700C">
      <w:r>
        <w:t xml:space="preserve">            10. </w:t>
      </w:r>
      <w:r w:rsidRPr="00B258D3">
        <w:t>Надати матеріальну допомогу</w:t>
      </w:r>
      <w:r>
        <w:t xml:space="preserve"> гр.. </w:t>
      </w:r>
      <w:proofErr w:type="spellStart"/>
      <w:r>
        <w:rPr>
          <w:b/>
        </w:rPr>
        <w:t>Димитрієвій</w:t>
      </w:r>
      <w:proofErr w:type="spellEnd"/>
      <w:r>
        <w:rPr>
          <w:b/>
        </w:rPr>
        <w:t xml:space="preserve"> Ларисі Михайлівні, </w:t>
      </w:r>
      <w:r w:rsidRPr="00187B7E">
        <w:t xml:space="preserve">жительці с. </w:t>
      </w:r>
      <w:proofErr w:type="spellStart"/>
      <w:r>
        <w:t>Сергіївка</w:t>
      </w:r>
      <w:proofErr w:type="spellEnd"/>
      <w:r>
        <w:t xml:space="preserve"> </w:t>
      </w:r>
      <w:r w:rsidRPr="00187B7E">
        <w:t xml:space="preserve"> </w:t>
      </w:r>
      <w:r>
        <w:t xml:space="preserve">на поховання її чоловіка   </w:t>
      </w:r>
      <w:proofErr w:type="spellStart"/>
      <w:r>
        <w:rPr>
          <w:b/>
        </w:rPr>
        <w:t>Димитрієва</w:t>
      </w:r>
      <w:proofErr w:type="spellEnd"/>
      <w:r>
        <w:rPr>
          <w:b/>
        </w:rPr>
        <w:t xml:space="preserve"> Анатолія Васильовича, </w:t>
      </w:r>
      <w:r>
        <w:t xml:space="preserve">жителя  с. </w:t>
      </w:r>
      <w:proofErr w:type="spellStart"/>
      <w:r>
        <w:t>Сергіївка</w:t>
      </w:r>
      <w:proofErr w:type="spellEnd"/>
      <w:r w:rsidRPr="00187B7E">
        <w:t xml:space="preserve"> </w:t>
      </w:r>
      <w:r w:rsidRPr="00A64F07">
        <w:t>в</w:t>
      </w:r>
      <w:r>
        <w:rPr>
          <w:b/>
        </w:rPr>
        <w:t xml:space="preserve"> </w:t>
      </w:r>
      <w:r w:rsidRPr="00B258D3">
        <w:t xml:space="preserve">розмірі </w:t>
      </w:r>
      <w:r>
        <w:rPr>
          <w:b/>
        </w:rPr>
        <w:t>1000</w:t>
      </w:r>
      <w:r>
        <w:t xml:space="preserve"> </w:t>
      </w:r>
      <w:r w:rsidRPr="00B258D3">
        <w:t>гривень</w:t>
      </w:r>
      <w:r>
        <w:t>.</w:t>
      </w:r>
    </w:p>
    <w:p w:rsidR="00BE700C" w:rsidRDefault="00BE700C" w:rsidP="00BE700C">
      <w:pPr>
        <w:rPr>
          <w:color w:val="000000" w:themeColor="text1"/>
        </w:rPr>
      </w:pPr>
    </w:p>
    <w:p w:rsidR="00BE700C" w:rsidRPr="00EF0767" w:rsidRDefault="00BE700C" w:rsidP="00BE700C">
      <w:pPr>
        <w:rPr>
          <w:color w:val="000000" w:themeColor="text1"/>
        </w:rPr>
      </w:pPr>
      <w:r>
        <w:rPr>
          <w:color w:val="000000" w:themeColor="text1"/>
        </w:rPr>
        <w:t xml:space="preserve">           </w:t>
      </w:r>
      <w:r>
        <w:t xml:space="preserve"> 11.. </w:t>
      </w:r>
      <w:r w:rsidRPr="00193372">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сільської ради (В. </w:t>
      </w:r>
      <w:proofErr w:type="spellStart"/>
      <w:r w:rsidRPr="00193372">
        <w:t>Лящук</w:t>
      </w:r>
      <w:proofErr w:type="spellEnd"/>
      <w:r w:rsidRPr="00193372">
        <w:t>).</w:t>
      </w:r>
    </w:p>
    <w:p w:rsidR="00BE700C" w:rsidRDefault="00BE700C" w:rsidP="00BE700C">
      <w:pPr>
        <w:jc w:val="both"/>
      </w:pPr>
    </w:p>
    <w:p w:rsidR="00BE700C" w:rsidRDefault="00BE700C" w:rsidP="00BE700C">
      <w:pPr>
        <w:jc w:val="both"/>
      </w:pPr>
    </w:p>
    <w:p w:rsidR="00BE700C" w:rsidRDefault="00BE700C" w:rsidP="00BE700C">
      <w:pPr>
        <w:jc w:val="both"/>
      </w:pPr>
    </w:p>
    <w:p w:rsidR="00BE700C" w:rsidRPr="005A2C60" w:rsidRDefault="00BE700C" w:rsidP="00BE700C">
      <w:pPr>
        <w:jc w:val="both"/>
      </w:pPr>
    </w:p>
    <w:p w:rsidR="00BE700C" w:rsidRDefault="00BE700C" w:rsidP="00BE700C">
      <w:pPr>
        <w:tabs>
          <w:tab w:val="left" w:pos="1245"/>
        </w:tabs>
      </w:pPr>
      <w:r>
        <w:t xml:space="preserve">         </w:t>
      </w:r>
      <w:r w:rsidRPr="00B258D3">
        <w:t xml:space="preserve">Сільський голова                                                С. </w:t>
      </w:r>
      <w:proofErr w:type="spellStart"/>
      <w:r w:rsidRPr="00B258D3">
        <w:t>Пилипчук</w:t>
      </w:r>
      <w:proofErr w:type="spellEnd"/>
      <w:r w:rsidRPr="00B258D3">
        <w:t>.</w:t>
      </w:r>
    </w:p>
    <w:p w:rsidR="00BE700C" w:rsidRDefault="00BE700C" w:rsidP="00BE700C">
      <w:pPr>
        <w:tabs>
          <w:tab w:val="left" w:pos="2580"/>
        </w:tabs>
      </w:pPr>
    </w:p>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Pr>
        <w:jc w:val="right"/>
        <w:rPr>
          <w:sz w:val="28"/>
          <w:szCs w:val="28"/>
        </w:rPr>
      </w:pPr>
      <w:r>
        <w:rPr>
          <w:noProof/>
          <w:sz w:val="28"/>
          <w:szCs w:val="28"/>
          <w:lang w:val="ru-RU"/>
        </w:rPr>
        <w:drawing>
          <wp:anchor distT="0" distB="0" distL="114300" distR="114300" simplePos="0" relativeHeight="251665408" behindDoc="0" locked="0" layoutInCell="1" allowOverlap="1">
            <wp:simplePos x="0" y="0"/>
            <wp:positionH relativeFrom="column">
              <wp:posOffset>2767965</wp:posOffset>
            </wp:positionH>
            <wp:positionV relativeFrom="paragraph">
              <wp:posOffset>94615</wp:posOffset>
            </wp:positionV>
            <wp:extent cx="409575" cy="542925"/>
            <wp:effectExtent l="19050" t="0" r="9525" b="0"/>
            <wp:wrapNone/>
            <wp:docPr id="7"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BE700C" w:rsidRPr="00210AA9" w:rsidRDefault="00BE700C" w:rsidP="00BE700C">
      <w:pPr>
        <w:shd w:val="clear" w:color="auto" w:fill="FFFFFF"/>
        <w:tabs>
          <w:tab w:val="left" w:pos="7905"/>
        </w:tabs>
        <w:rPr>
          <w:bCs/>
        </w:rPr>
      </w:pPr>
      <w:r>
        <w:rPr>
          <w:bCs/>
        </w:rPr>
        <w:tab/>
      </w:r>
    </w:p>
    <w:p w:rsidR="00BE700C" w:rsidRPr="00DC1752" w:rsidRDefault="00BE700C" w:rsidP="00BE700C">
      <w:pPr>
        <w:shd w:val="clear" w:color="auto" w:fill="FFFFFF"/>
        <w:tabs>
          <w:tab w:val="left" w:pos="6480"/>
        </w:tabs>
        <w:rPr>
          <w:bCs/>
        </w:rPr>
      </w:pPr>
      <w:r w:rsidRPr="00DC1752">
        <w:rPr>
          <w:b/>
          <w:bCs/>
        </w:rPr>
        <w:tab/>
      </w:r>
      <w:r w:rsidRPr="00DC1752">
        <w:rPr>
          <w:b/>
          <w:bCs/>
        </w:rPr>
        <w:tab/>
      </w:r>
    </w:p>
    <w:p w:rsidR="00BE700C" w:rsidRPr="005A2C60" w:rsidRDefault="00BE700C" w:rsidP="00BE700C">
      <w:pPr>
        <w:shd w:val="clear" w:color="auto" w:fill="FFFFFF"/>
        <w:tabs>
          <w:tab w:val="left" w:pos="4590"/>
          <w:tab w:val="left" w:pos="6740"/>
        </w:tabs>
        <w:rPr>
          <w:bCs/>
        </w:rPr>
      </w:pPr>
      <w:r w:rsidRPr="00DC1752">
        <w:rPr>
          <w:b/>
          <w:bCs/>
        </w:rPr>
        <w:tab/>
      </w:r>
      <w:r>
        <w:rPr>
          <w:b/>
          <w:bCs/>
        </w:rPr>
        <w:tab/>
      </w:r>
    </w:p>
    <w:p w:rsidR="00BE700C" w:rsidRPr="00DC1752" w:rsidRDefault="00BE700C" w:rsidP="00BE700C">
      <w:pPr>
        <w:pStyle w:val="a3"/>
        <w:spacing w:line="360" w:lineRule="auto"/>
        <w:rPr>
          <w:rFonts w:ascii="Arial" w:hAnsi="Arial"/>
          <w:sz w:val="24"/>
          <w:szCs w:val="24"/>
        </w:rPr>
      </w:pPr>
      <w:r w:rsidRPr="00DC1752">
        <w:rPr>
          <w:sz w:val="24"/>
          <w:szCs w:val="24"/>
        </w:rPr>
        <w:t>УКРАЇНА</w:t>
      </w:r>
    </w:p>
    <w:p w:rsidR="00BE700C" w:rsidRPr="00DC1752" w:rsidRDefault="00BE700C" w:rsidP="00BE700C">
      <w:pPr>
        <w:pStyle w:val="a3"/>
        <w:rPr>
          <w:sz w:val="24"/>
          <w:szCs w:val="24"/>
        </w:rPr>
      </w:pPr>
      <w:r w:rsidRPr="00DC1752">
        <w:rPr>
          <w:sz w:val="24"/>
          <w:szCs w:val="24"/>
        </w:rPr>
        <w:t xml:space="preserve">БУГРИНСЬКА СІЛЬСЬКА РАДА </w:t>
      </w:r>
    </w:p>
    <w:p w:rsidR="00BE700C" w:rsidRPr="00DC1752" w:rsidRDefault="00BE700C" w:rsidP="00BE700C">
      <w:pPr>
        <w:pStyle w:val="a3"/>
        <w:rPr>
          <w:sz w:val="24"/>
          <w:szCs w:val="24"/>
        </w:rPr>
      </w:pPr>
      <w:r w:rsidRPr="00DC1752">
        <w:rPr>
          <w:sz w:val="24"/>
          <w:szCs w:val="24"/>
        </w:rPr>
        <w:t>ГОЩАНСЬКОГО РАЙОНУ</w:t>
      </w:r>
    </w:p>
    <w:p w:rsidR="00BE700C" w:rsidRDefault="00BE700C" w:rsidP="00BE700C">
      <w:pPr>
        <w:jc w:val="center"/>
        <w:rPr>
          <w:b/>
        </w:rPr>
      </w:pPr>
      <w:r w:rsidRPr="00DC1752">
        <w:rPr>
          <w:b/>
        </w:rPr>
        <w:t>РІВНЕНСЬКОЇ ОБЛАСТІ</w:t>
      </w:r>
    </w:p>
    <w:p w:rsidR="00BE700C" w:rsidRPr="00DC1752" w:rsidRDefault="00BE700C" w:rsidP="00BE700C">
      <w:pPr>
        <w:jc w:val="center"/>
        <w:rPr>
          <w:b/>
        </w:rPr>
      </w:pPr>
      <w:r w:rsidRPr="00DC1752">
        <w:rPr>
          <w:b/>
        </w:rPr>
        <w:t>РІШЕННЯ</w:t>
      </w:r>
    </w:p>
    <w:p w:rsidR="00BE700C" w:rsidRDefault="001A1E7A" w:rsidP="00BE700C">
      <w:pPr>
        <w:jc w:val="center"/>
        <w:rPr>
          <w:i/>
          <w:sz w:val="22"/>
          <w:szCs w:val="22"/>
        </w:rPr>
      </w:pPr>
      <w:r w:rsidRPr="001A1E7A">
        <w:rPr>
          <w:bCs/>
          <w:i/>
          <w:noProof/>
          <w:sz w:val="22"/>
          <w:szCs w:val="22"/>
          <w:lang w:eastAsia="uk-UA"/>
        </w:rPr>
        <w:pict>
          <v:line id="_x0000_s1028" style="position:absolute;left:0;text-align:left;z-index:251664384" from="-.65pt,16.15pt" to="521.35pt,16.15pt" strokeweight="4.5pt">
            <v:stroke linestyle="thickThin"/>
          </v:line>
        </w:pict>
      </w:r>
      <w:r w:rsidR="00BE700C" w:rsidRPr="00E269EC">
        <w:rPr>
          <w:i/>
          <w:sz w:val="22"/>
          <w:szCs w:val="22"/>
        </w:rPr>
        <w:t>35442,Рівненська обл.,</w:t>
      </w:r>
      <w:proofErr w:type="spellStart"/>
      <w:r w:rsidR="00BE700C" w:rsidRPr="00E269EC">
        <w:rPr>
          <w:i/>
          <w:sz w:val="22"/>
          <w:szCs w:val="22"/>
        </w:rPr>
        <w:t>Гошанський</w:t>
      </w:r>
      <w:proofErr w:type="spellEnd"/>
      <w:r w:rsidR="00BE700C" w:rsidRPr="00E269EC">
        <w:rPr>
          <w:i/>
          <w:sz w:val="22"/>
          <w:szCs w:val="22"/>
        </w:rPr>
        <w:t xml:space="preserve"> район,</w:t>
      </w:r>
      <w:proofErr w:type="spellStart"/>
      <w:r w:rsidR="00BE700C" w:rsidRPr="00E269EC">
        <w:rPr>
          <w:i/>
          <w:sz w:val="22"/>
          <w:szCs w:val="22"/>
        </w:rPr>
        <w:t>с.Бугрин</w:t>
      </w:r>
      <w:proofErr w:type="spellEnd"/>
      <w:r w:rsidR="00BE700C" w:rsidRPr="00E269EC">
        <w:rPr>
          <w:i/>
          <w:sz w:val="22"/>
          <w:szCs w:val="22"/>
        </w:rPr>
        <w:t>,вул..Перемоги,1, тел.(03650) 42181</w:t>
      </w:r>
    </w:p>
    <w:p w:rsidR="00BE700C" w:rsidRDefault="00BE700C" w:rsidP="00BE700C">
      <w:pPr>
        <w:jc w:val="center"/>
        <w:rPr>
          <w:i/>
          <w:sz w:val="22"/>
          <w:szCs w:val="22"/>
        </w:rPr>
      </w:pPr>
    </w:p>
    <w:p w:rsidR="00BE700C" w:rsidRPr="00193372" w:rsidRDefault="00BE700C" w:rsidP="00BE700C">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26 червня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825</w:t>
      </w:r>
    </w:p>
    <w:p w:rsidR="00BE700C" w:rsidRPr="00AD7F7F" w:rsidRDefault="00BE700C" w:rsidP="00BE700C">
      <w:r>
        <w:t>Про передачу основних засобів</w:t>
      </w:r>
    </w:p>
    <w:p w:rsidR="00BE700C" w:rsidRDefault="00BE700C" w:rsidP="00BE700C">
      <w:pPr>
        <w:rPr>
          <w:b/>
          <w:sz w:val="28"/>
          <w:szCs w:val="28"/>
        </w:rPr>
      </w:pPr>
    </w:p>
    <w:p w:rsidR="00BE700C" w:rsidRPr="00AD7F7F" w:rsidRDefault="00BE700C" w:rsidP="00BE700C">
      <w:pPr>
        <w:jc w:val="both"/>
      </w:pPr>
      <w:r w:rsidRPr="003776B8">
        <w:rPr>
          <w:b/>
        </w:rPr>
        <w:lastRenderedPageBreak/>
        <w:t xml:space="preserve">                   </w:t>
      </w:r>
      <w:r w:rsidRPr="003776B8">
        <w:t xml:space="preserve">Розглянувши звернення </w:t>
      </w:r>
      <w:r>
        <w:t xml:space="preserve">директора </w:t>
      </w:r>
      <w:r w:rsidRPr="003776B8">
        <w:t xml:space="preserve"> </w:t>
      </w:r>
      <w:proofErr w:type="spellStart"/>
      <w:r w:rsidRPr="003776B8">
        <w:t>КП</w:t>
      </w:r>
      <w:proofErr w:type="spellEnd"/>
      <w:r w:rsidRPr="003776B8">
        <w:t xml:space="preserve"> «</w:t>
      </w:r>
      <w:proofErr w:type="spellStart"/>
      <w:r w:rsidRPr="003776B8">
        <w:t>Бугринський</w:t>
      </w:r>
      <w:proofErr w:type="spellEnd"/>
      <w:r w:rsidRPr="003776B8">
        <w:t xml:space="preserve">  добробут»</w:t>
      </w:r>
      <w:r w:rsidRPr="003776B8">
        <w:rPr>
          <w:lang w:eastAsia="ar-SA"/>
        </w:rPr>
        <w:t xml:space="preserve"> </w:t>
      </w:r>
      <w:proofErr w:type="spellStart"/>
      <w:r w:rsidRPr="004B4DCF">
        <w:rPr>
          <w:lang w:eastAsia="ar-SA"/>
        </w:rPr>
        <w:t>Бугринської</w:t>
      </w:r>
      <w:proofErr w:type="spellEnd"/>
      <w:r w:rsidRPr="004B4DCF">
        <w:rPr>
          <w:lang w:eastAsia="ar-SA"/>
        </w:rPr>
        <w:t xml:space="preserve"> сільської ради </w:t>
      </w:r>
      <w:proofErr w:type="spellStart"/>
      <w:r w:rsidRPr="004B4DCF">
        <w:rPr>
          <w:lang w:eastAsia="ar-SA"/>
        </w:rPr>
        <w:t>Гощанського</w:t>
      </w:r>
      <w:proofErr w:type="spellEnd"/>
      <w:r w:rsidRPr="004B4DCF">
        <w:rPr>
          <w:lang w:eastAsia="ar-SA"/>
        </w:rPr>
        <w:t xml:space="preserve"> району Рівненської області</w:t>
      </w:r>
      <w:r>
        <w:rPr>
          <w:lang w:eastAsia="ar-SA"/>
        </w:rPr>
        <w:t xml:space="preserve"> про </w:t>
      </w:r>
      <w:r>
        <w:t>передачу</w:t>
      </w:r>
      <w:r w:rsidRPr="0066616D">
        <w:t xml:space="preserve">  </w:t>
      </w:r>
      <w:r>
        <w:t xml:space="preserve">в безоплатне тимчасове користування  </w:t>
      </w:r>
      <w:proofErr w:type="spellStart"/>
      <w:r>
        <w:t>бензокоси</w:t>
      </w:r>
      <w:proofErr w:type="spellEnd"/>
      <w:r>
        <w:t xml:space="preserve">, </w:t>
      </w:r>
      <w:r w:rsidRPr="004B4DCF">
        <w:rPr>
          <w:lang w:eastAsia="ar-SA"/>
        </w:rPr>
        <w:t>відповідно до</w:t>
      </w:r>
      <w:r>
        <w:rPr>
          <w:lang w:eastAsia="ar-SA"/>
        </w:rPr>
        <w:t xml:space="preserve"> ст. 30 </w:t>
      </w:r>
      <w:r w:rsidRPr="004B4DCF">
        <w:rPr>
          <w:lang w:eastAsia="ar-SA"/>
        </w:rPr>
        <w:t xml:space="preserve"> Закону України «Про місцеве самоврядування  в  Україні», за погодженням </w:t>
      </w:r>
      <w:r>
        <w:rPr>
          <w:lang w:eastAsia="ar-SA"/>
        </w:rPr>
        <w:t xml:space="preserve">з </w:t>
      </w:r>
      <w:r w:rsidRPr="004B4DCF">
        <w:rPr>
          <w:lang w:eastAsia="ar-SA"/>
        </w:rPr>
        <w:t>постійно</w:t>
      </w:r>
      <w:r>
        <w:rPr>
          <w:lang w:eastAsia="ar-SA"/>
        </w:rPr>
        <w:t>ю комісією</w:t>
      </w:r>
      <w:r w:rsidRPr="004B4DCF">
        <w:rPr>
          <w:lang w:eastAsia="ar-SA"/>
        </w:rPr>
        <w:t xml:space="preserve"> з питань житлово-комунального господарства, комунальної власності, промисловості, підприємництва та сфери послуг  </w:t>
      </w:r>
      <w:proofErr w:type="spellStart"/>
      <w:r w:rsidRPr="004B4DCF">
        <w:rPr>
          <w:lang w:eastAsia="ar-SA"/>
        </w:rPr>
        <w:t>Бугринськ</w:t>
      </w:r>
      <w:r>
        <w:rPr>
          <w:lang w:eastAsia="ar-SA"/>
        </w:rPr>
        <w:t>а</w:t>
      </w:r>
      <w:proofErr w:type="spellEnd"/>
      <w:r w:rsidRPr="004B4DCF">
        <w:rPr>
          <w:lang w:eastAsia="ar-SA"/>
        </w:rPr>
        <w:t xml:space="preserve"> сільськ</w:t>
      </w:r>
      <w:r>
        <w:rPr>
          <w:lang w:eastAsia="ar-SA"/>
        </w:rPr>
        <w:t>а</w:t>
      </w:r>
      <w:r w:rsidRPr="004B4DCF">
        <w:rPr>
          <w:lang w:eastAsia="ar-SA"/>
        </w:rPr>
        <w:t xml:space="preserve"> рад</w:t>
      </w:r>
      <w:r>
        <w:rPr>
          <w:lang w:eastAsia="ar-SA"/>
        </w:rPr>
        <w:t>а</w:t>
      </w:r>
      <w:r w:rsidRPr="004B4DCF">
        <w:rPr>
          <w:lang w:eastAsia="ar-SA"/>
        </w:rPr>
        <w:t xml:space="preserve"> </w:t>
      </w:r>
      <w:proofErr w:type="spellStart"/>
      <w:r w:rsidRPr="004B4DCF">
        <w:rPr>
          <w:lang w:eastAsia="ar-SA"/>
        </w:rPr>
        <w:t>Гощанського</w:t>
      </w:r>
      <w:proofErr w:type="spellEnd"/>
      <w:r w:rsidRPr="004B4DCF">
        <w:rPr>
          <w:lang w:eastAsia="ar-SA"/>
        </w:rPr>
        <w:t xml:space="preserve"> району Рівненської області </w:t>
      </w:r>
    </w:p>
    <w:p w:rsidR="00BE700C" w:rsidRPr="004B4DCF" w:rsidRDefault="00BE700C" w:rsidP="00BE700C">
      <w:pPr>
        <w:pStyle w:val="31"/>
        <w:ind w:left="0"/>
        <w:jc w:val="both"/>
        <w:rPr>
          <w:sz w:val="24"/>
          <w:szCs w:val="24"/>
        </w:rPr>
      </w:pPr>
    </w:p>
    <w:p w:rsidR="00BE700C" w:rsidRDefault="00BE700C" w:rsidP="00BE700C">
      <w:pPr>
        <w:pStyle w:val="31"/>
        <w:jc w:val="center"/>
        <w:rPr>
          <w:b/>
          <w:sz w:val="24"/>
          <w:szCs w:val="24"/>
        </w:rPr>
      </w:pPr>
      <w:r w:rsidRPr="004B4DCF">
        <w:rPr>
          <w:b/>
          <w:sz w:val="24"/>
          <w:szCs w:val="24"/>
        </w:rPr>
        <w:t xml:space="preserve">ВИРІШИЛА:  </w:t>
      </w:r>
    </w:p>
    <w:p w:rsidR="00BE700C" w:rsidRPr="004B4DCF" w:rsidRDefault="00BE700C" w:rsidP="00BE700C">
      <w:pPr>
        <w:pStyle w:val="31"/>
        <w:jc w:val="center"/>
        <w:rPr>
          <w:b/>
          <w:sz w:val="24"/>
          <w:szCs w:val="24"/>
        </w:rPr>
      </w:pPr>
    </w:p>
    <w:p w:rsidR="00BE700C" w:rsidRDefault="00BE700C" w:rsidP="00BE700C">
      <w:pPr>
        <w:pStyle w:val="31"/>
        <w:rPr>
          <w:sz w:val="24"/>
          <w:szCs w:val="24"/>
        </w:rPr>
      </w:pPr>
      <w:r>
        <w:rPr>
          <w:sz w:val="24"/>
          <w:szCs w:val="24"/>
        </w:rPr>
        <w:t xml:space="preserve">             1</w:t>
      </w:r>
      <w:r w:rsidRPr="006774D3">
        <w:rPr>
          <w:sz w:val="24"/>
          <w:szCs w:val="24"/>
        </w:rPr>
        <w:t xml:space="preserve">. Передати в безоплатне тимчасове користування  </w:t>
      </w:r>
      <w:proofErr w:type="spellStart"/>
      <w:r w:rsidRPr="006774D3">
        <w:rPr>
          <w:sz w:val="24"/>
          <w:szCs w:val="24"/>
        </w:rPr>
        <w:t>КП</w:t>
      </w:r>
      <w:proofErr w:type="spellEnd"/>
      <w:r w:rsidRPr="006774D3">
        <w:rPr>
          <w:sz w:val="24"/>
          <w:szCs w:val="24"/>
        </w:rPr>
        <w:t xml:space="preserve"> «</w:t>
      </w:r>
      <w:proofErr w:type="spellStart"/>
      <w:r w:rsidRPr="006774D3">
        <w:rPr>
          <w:sz w:val="24"/>
          <w:szCs w:val="24"/>
        </w:rPr>
        <w:t>Бугринський</w:t>
      </w:r>
      <w:proofErr w:type="spellEnd"/>
      <w:r w:rsidRPr="006774D3">
        <w:rPr>
          <w:sz w:val="24"/>
          <w:szCs w:val="24"/>
        </w:rPr>
        <w:t xml:space="preserve">  добробут» </w:t>
      </w:r>
      <w:proofErr w:type="spellStart"/>
      <w:r w:rsidRPr="006774D3">
        <w:rPr>
          <w:sz w:val="24"/>
          <w:szCs w:val="24"/>
        </w:rPr>
        <w:t>Бугринської</w:t>
      </w:r>
      <w:proofErr w:type="spellEnd"/>
      <w:r w:rsidRPr="006774D3">
        <w:rPr>
          <w:sz w:val="24"/>
          <w:szCs w:val="24"/>
        </w:rPr>
        <w:t xml:space="preserve"> сільської ради </w:t>
      </w:r>
      <w:proofErr w:type="spellStart"/>
      <w:r w:rsidRPr="006774D3">
        <w:rPr>
          <w:sz w:val="24"/>
          <w:szCs w:val="24"/>
        </w:rPr>
        <w:t>Гощанського</w:t>
      </w:r>
      <w:proofErr w:type="spellEnd"/>
      <w:r w:rsidRPr="006774D3">
        <w:rPr>
          <w:sz w:val="24"/>
          <w:szCs w:val="24"/>
        </w:rPr>
        <w:t xml:space="preserve"> району Рівненської області основні  засоби</w:t>
      </w:r>
      <w:r>
        <w:rPr>
          <w:sz w:val="24"/>
          <w:szCs w:val="24"/>
        </w:rPr>
        <w:t xml:space="preserve"> згідно акту передачі:</w:t>
      </w:r>
    </w:p>
    <w:p w:rsidR="00BE700C" w:rsidRPr="00C15E7F" w:rsidRDefault="00BE700C" w:rsidP="00BE700C">
      <w:pPr>
        <w:pStyle w:val="31"/>
        <w:rPr>
          <w:sz w:val="24"/>
          <w:szCs w:val="24"/>
        </w:rPr>
      </w:pPr>
      <w:r>
        <w:rPr>
          <w:sz w:val="24"/>
          <w:szCs w:val="24"/>
        </w:rPr>
        <w:t xml:space="preserve">- </w:t>
      </w:r>
      <w:proofErr w:type="spellStart"/>
      <w:r>
        <w:rPr>
          <w:sz w:val="24"/>
          <w:szCs w:val="24"/>
        </w:rPr>
        <w:t>мотокоса</w:t>
      </w:r>
      <w:proofErr w:type="spellEnd"/>
      <w:r>
        <w:rPr>
          <w:sz w:val="24"/>
          <w:szCs w:val="24"/>
        </w:rPr>
        <w:t xml:space="preserve"> </w:t>
      </w:r>
      <w:r>
        <w:rPr>
          <w:sz w:val="24"/>
          <w:szCs w:val="24"/>
          <w:lang w:val="en-US"/>
        </w:rPr>
        <w:t>FS</w:t>
      </w:r>
      <w:r w:rsidRPr="00C15E7F">
        <w:rPr>
          <w:sz w:val="24"/>
          <w:szCs w:val="24"/>
        </w:rPr>
        <w:t xml:space="preserve"> 250                 </w:t>
      </w:r>
      <w:r>
        <w:rPr>
          <w:sz w:val="24"/>
          <w:szCs w:val="24"/>
        </w:rPr>
        <w:t xml:space="preserve"> </w:t>
      </w:r>
      <w:r w:rsidRPr="00C15E7F">
        <w:rPr>
          <w:sz w:val="24"/>
          <w:szCs w:val="24"/>
        </w:rPr>
        <w:t xml:space="preserve">  12759.00 грн.</w:t>
      </w:r>
    </w:p>
    <w:p w:rsidR="00BE700C" w:rsidRPr="00C15E7F" w:rsidRDefault="00BE700C" w:rsidP="00BE700C">
      <w:pPr>
        <w:pStyle w:val="31"/>
        <w:rPr>
          <w:b/>
          <w:sz w:val="24"/>
          <w:szCs w:val="24"/>
        </w:rPr>
      </w:pPr>
      <w:r>
        <w:rPr>
          <w:sz w:val="24"/>
          <w:szCs w:val="24"/>
        </w:rPr>
        <w:t xml:space="preserve">- </w:t>
      </w:r>
      <w:proofErr w:type="spellStart"/>
      <w:r>
        <w:rPr>
          <w:sz w:val="24"/>
          <w:szCs w:val="24"/>
        </w:rPr>
        <w:t>мотокоса</w:t>
      </w:r>
      <w:proofErr w:type="spellEnd"/>
      <w:r>
        <w:rPr>
          <w:sz w:val="24"/>
          <w:szCs w:val="24"/>
        </w:rPr>
        <w:t xml:space="preserve">  </w:t>
      </w:r>
      <w:r>
        <w:rPr>
          <w:sz w:val="24"/>
          <w:szCs w:val="24"/>
          <w:lang w:val="en-US"/>
        </w:rPr>
        <w:t>Stile</w:t>
      </w:r>
      <w:r w:rsidRPr="00C15E7F">
        <w:rPr>
          <w:sz w:val="24"/>
          <w:szCs w:val="24"/>
        </w:rPr>
        <w:t xml:space="preserve"> </w:t>
      </w:r>
      <w:r>
        <w:rPr>
          <w:sz w:val="24"/>
          <w:szCs w:val="24"/>
          <w:lang w:val="en-US"/>
        </w:rPr>
        <w:t>FS</w:t>
      </w:r>
      <w:r w:rsidRPr="00F52DC3">
        <w:rPr>
          <w:sz w:val="24"/>
          <w:szCs w:val="24"/>
        </w:rPr>
        <w:t xml:space="preserve">                 </w:t>
      </w:r>
      <w:r>
        <w:rPr>
          <w:sz w:val="24"/>
          <w:szCs w:val="24"/>
        </w:rPr>
        <w:t xml:space="preserve"> </w:t>
      </w:r>
      <w:r w:rsidRPr="00F52DC3">
        <w:rPr>
          <w:sz w:val="24"/>
          <w:szCs w:val="24"/>
        </w:rPr>
        <w:t xml:space="preserve"> 9749.00 грн.</w:t>
      </w:r>
    </w:p>
    <w:p w:rsidR="00BE700C" w:rsidRDefault="00BE700C" w:rsidP="00BE700C">
      <w:pPr>
        <w:tabs>
          <w:tab w:val="left" w:pos="1903"/>
        </w:tabs>
        <w:jc w:val="both"/>
        <w:rPr>
          <w:lang w:eastAsia="ar-SA"/>
        </w:rPr>
      </w:pPr>
      <w:r>
        <w:rPr>
          <w:lang w:eastAsia="ar-SA"/>
        </w:rPr>
        <w:t xml:space="preserve">                </w:t>
      </w:r>
      <w:r>
        <w:t xml:space="preserve"> 2</w:t>
      </w:r>
      <w:r w:rsidRPr="003776B8">
        <w:t xml:space="preserve">. Контроль за виконанням  даного рішення  покласти на постійну комісію </w:t>
      </w:r>
      <w:r w:rsidRPr="003776B8">
        <w:rPr>
          <w:lang w:eastAsia="ar-SA"/>
        </w:rPr>
        <w:t>з питань житлово-комунального господарства, комунальної власності, промисловості, підприємництва та сфери послуг (М.</w:t>
      </w:r>
      <w:proofErr w:type="spellStart"/>
      <w:r w:rsidRPr="003776B8">
        <w:rPr>
          <w:lang w:eastAsia="ar-SA"/>
        </w:rPr>
        <w:t>Васильчук</w:t>
      </w:r>
      <w:proofErr w:type="spellEnd"/>
      <w:r w:rsidRPr="003776B8">
        <w:rPr>
          <w:lang w:eastAsia="ar-SA"/>
        </w:rPr>
        <w:t>).</w:t>
      </w:r>
    </w:p>
    <w:p w:rsidR="00BE700C" w:rsidRDefault="00BE700C" w:rsidP="00BE700C">
      <w:pPr>
        <w:tabs>
          <w:tab w:val="left" w:pos="1903"/>
        </w:tabs>
        <w:jc w:val="both"/>
        <w:rPr>
          <w:lang w:eastAsia="ar-SA"/>
        </w:rPr>
      </w:pPr>
    </w:p>
    <w:p w:rsidR="00BE700C" w:rsidRDefault="00BE700C" w:rsidP="00BE700C">
      <w:pPr>
        <w:tabs>
          <w:tab w:val="left" w:pos="1903"/>
        </w:tabs>
        <w:jc w:val="both"/>
        <w:rPr>
          <w:lang w:eastAsia="ar-SA"/>
        </w:rPr>
      </w:pPr>
    </w:p>
    <w:p w:rsidR="00BE700C" w:rsidRDefault="00BE700C" w:rsidP="00BE700C">
      <w:pPr>
        <w:tabs>
          <w:tab w:val="left" w:pos="1903"/>
        </w:tabs>
        <w:jc w:val="both"/>
        <w:rPr>
          <w:lang w:eastAsia="ar-SA"/>
        </w:rPr>
      </w:pPr>
    </w:p>
    <w:p w:rsidR="00BE700C" w:rsidRDefault="00BE700C" w:rsidP="00BE700C">
      <w:pPr>
        <w:tabs>
          <w:tab w:val="left" w:pos="1903"/>
        </w:tabs>
        <w:jc w:val="both"/>
        <w:rPr>
          <w:lang w:eastAsia="ar-SA"/>
        </w:rPr>
      </w:pPr>
    </w:p>
    <w:p w:rsidR="00BE700C" w:rsidRDefault="00BE700C" w:rsidP="00BE700C">
      <w:pPr>
        <w:tabs>
          <w:tab w:val="left" w:pos="1903"/>
        </w:tabs>
        <w:jc w:val="both"/>
        <w:rPr>
          <w:lang w:eastAsia="ar-SA"/>
        </w:rPr>
      </w:pPr>
    </w:p>
    <w:p w:rsidR="00BE700C" w:rsidRDefault="00BE700C" w:rsidP="00BE700C">
      <w:pPr>
        <w:tabs>
          <w:tab w:val="left" w:pos="1903"/>
        </w:tabs>
        <w:jc w:val="both"/>
        <w:rPr>
          <w:lang w:eastAsia="ar-SA"/>
        </w:rPr>
      </w:pPr>
    </w:p>
    <w:p w:rsidR="00BE700C" w:rsidRDefault="00BE700C" w:rsidP="00BE700C">
      <w:pPr>
        <w:tabs>
          <w:tab w:val="left" w:pos="1903"/>
        </w:tabs>
        <w:jc w:val="both"/>
        <w:rPr>
          <w:lang w:eastAsia="ar-SA"/>
        </w:rPr>
      </w:pPr>
    </w:p>
    <w:p w:rsidR="00BE700C" w:rsidRDefault="00BE700C" w:rsidP="00BE700C">
      <w:pPr>
        <w:tabs>
          <w:tab w:val="left" w:pos="1903"/>
        </w:tabs>
        <w:jc w:val="both"/>
        <w:rPr>
          <w:lang w:eastAsia="ar-SA"/>
        </w:rPr>
      </w:pPr>
      <w:r>
        <w:rPr>
          <w:lang w:eastAsia="ar-SA"/>
        </w:rPr>
        <w:t xml:space="preserve">Сільський  голова                                                          С. </w:t>
      </w:r>
      <w:proofErr w:type="spellStart"/>
      <w:r>
        <w:rPr>
          <w:lang w:eastAsia="ar-SA"/>
        </w:rPr>
        <w:t>Пилипчук</w:t>
      </w:r>
      <w:proofErr w:type="spellEnd"/>
      <w:r>
        <w:rPr>
          <w:lang w:eastAsia="ar-SA"/>
        </w:rPr>
        <w:t>.</w:t>
      </w:r>
    </w:p>
    <w:p w:rsidR="00BE700C" w:rsidRPr="003776B8" w:rsidRDefault="00BE700C" w:rsidP="00BE700C">
      <w:pPr>
        <w:tabs>
          <w:tab w:val="left" w:pos="1903"/>
        </w:tabs>
        <w:jc w:val="both"/>
        <w:rPr>
          <w:lang w:eastAsia="ar-SA"/>
        </w:rPr>
      </w:pPr>
    </w:p>
    <w:p w:rsidR="00BE700C" w:rsidRPr="003776B8" w:rsidRDefault="00BE700C" w:rsidP="00BE700C">
      <w:pPr>
        <w:tabs>
          <w:tab w:val="left" w:pos="1903"/>
        </w:tabs>
        <w:jc w:val="both"/>
        <w:rPr>
          <w:lang w:eastAsia="ar-SA"/>
        </w:rPr>
      </w:pPr>
    </w:p>
    <w:p w:rsidR="00BE700C" w:rsidRDefault="00BE700C" w:rsidP="00BE700C"/>
    <w:p w:rsidR="00BE700C" w:rsidRDefault="00BE700C" w:rsidP="00BE700C">
      <w:pPr>
        <w:pStyle w:val="31"/>
        <w:ind w:left="0"/>
        <w:jc w:val="both"/>
        <w:rPr>
          <w:sz w:val="24"/>
          <w:szCs w:val="24"/>
        </w:rPr>
      </w:pPr>
    </w:p>
    <w:p w:rsidR="00BE700C" w:rsidRDefault="00BE700C" w:rsidP="00BE700C">
      <w:pPr>
        <w:pStyle w:val="31"/>
        <w:ind w:left="0"/>
        <w:jc w:val="both"/>
        <w:rPr>
          <w:sz w:val="24"/>
          <w:szCs w:val="24"/>
        </w:rPr>
      </w:pPr>
    </w:p>
    <w:p w:rsidR="00BE700C" w:rsidRDefault="00BE700C" w:rsidP="00BE700C">
      <w:pPr>
        <w:pStyle w:val="31"/>
        <w:ind w:left="0"/>
        <w:jc w:val="both"/>
        <w:rPr>
          <w:sz w:val="24"/>
          <w:szCs w:val="24"/>
        </w:rPr>
      </w:pPr>
    </w:p>
    <w:p w:rsidR="00BE700C" w:rsidRDefault="00BE700C" w:rsidP="00BE700C">
      <w:pPr>
        <w:pStyle w:val="31"/>
        <w:ind w:left="0"/>
        <w:jc w:val="both"/>
        <w:rPr>
          <w:sz w:val="24"/>
          <w:szCs w:val="24"/>
        </w:rPr>
      </w:pPr>
    </w:p>
    <w:p w:rsidR="00BE700C" w:rsidRDefault="00BE700C" w:rsidP="00BE700C">
      <w:pPr>
        <w:pStyle w:val="31"/>
        <w:ind w:left="0"/>
        <w:jc w:val="both"/>
        <w:rPr>
          <w:sz w:val="24"/>
          <w:szCs w:val="24"/>
          <w:lang w:val="ru-RU"/>
        </w:rPr>
      </w:pPr>
    </w:p>
    <w:p w:rsidR="00BE700C" w:rsidRDefault="00BE700C" w:rsidP="00BE700C">
      <w:pPr>
        <w:pStyle w:val="31"/>
        <w:ind w:left="0"/>
        <w:jc w:val="both"/>
        <w:rPr>
          <w:sz w:val="24"/>
          <w:szCs w:val="24"/>
          <w:lang w:val="ru-RU"/>
        </w:rPr>
      </w:pPr>
    </w:p>
    <w:p w:rsidR="00BE700C" w:rsidRDefault="00BE700C" w:rsidP="00BE700C">
      <w:pPr>
        <w:pStyle w:val="31"/>
        <w:ind w:left="0"/>
        <w:jc w:val="both"/>
        <w:rPr>
          <w:sz w:val="24"/>
          <w:szCs w:val="24"/>
          <w:lang w:val="ru-RU"/>
        </w:rPr>
      </w:pPr>
    </w:p>
    <w:p w:rsidR="00BE700C" w:rsidRPr="00AA6F3E" w:rsidRDefault="00BE700C" w:rsidP="00BE700C">
      <w:pPr>
        <w:pStyle w:val="31"/>
        <w:ind w:left="0"/>
        <w:jc w:val="both"/>
        <w:rPr>
          <w:sz w:val="24"/>
          <w:szCs w:val="24"/>
          <w:lang w:val="ru-RU"/>
        </w:rPr>
      </w:pPr>
    </w:p>
    <w:p w:rsidR="00BE700C" w:rsidRPr="005A2C60" w:rsidRDefault="00BE700C" w:rsidP="00BE700C">
      <w:pPr>
        <w:rPr>
          <w:sz w:val="28"/>
          <w:szCs w:val="28"/>
        </w:rPr>
      </w:pPr>
      <w:r>
        <w:rPr>
          <w:sz w:val="28"/>
          <w:szCs w:val="28"/>
        </w:rPr>
        <w:t xml:space="preserve">                                                         </w:t>
      </w:r>
    </w:p>
    <w:p w:rsidR="00BE700C" w:rsidRDefault="00BE700C" w:rsidP="00BE700C">
      <w:pPr>
        <w:jc w:val="right"/>
        <w:rPr>
          <w:sz w:val="28"/>
          <w:szCs w:val="28"/>
        </w:rPr>
      </w:pPr>
      <w:r>
        <w:rPr>
          <w:noProof/>
          <w:sz w:val="28"/>
          <w:szCs w:val="28"/>
          <w:lang w:val="ru-RU"/>
        </w:rPr>
        <w:drawing>
          <wp:anchor distT="0" distB="0" distL="114300" distR="114300" simplePos="0" relativeHeight="251667456" behindDoc="0" locked="0" layoutInCell="1" allowOverlap="1">
            <wp:simplePos x="0" y="0"/>
            <wp:positionH relativeFrom="column">
              <wp:posOffset>2767965</wp:posOffset>
            </wp:positionH>
            <wp:positionV relativeFrom="paragraph">
              <wp:posOffset>94615</wp:posOffset>
            </wp:positionV>
            <wp:extent cx="409575" cy="542925"/>
            <wp:effectExtent l="19050" t="0" r="9525" b="0"/>
            <wp:wrapNone/>
            <wp:docPr id="4"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BE700C" w:rsidRPr="00210AA9" w:rsidRDefault="00BE700C" w:rsidP="00BE700C">
      <w:pPr>
        <w:shd w:val="clear" w:color="auto" w:fill="FFFFFF"/>
        <w:tabs>
          <w:tab w:val="left" w:pos="7905"/>
        </w:tabs>
        <w:rPr>
          <w:bCs/>
        </w:rPr>
      </w:pPr>
      <w:r>
        <w:rPr>
          <w:bCs/>
        </w:rPr>
        <w:tab/>
      </w:r>
    </w:p>
    <w:p w:rsidR="00BE700C" w:rsidRPr="00DC1752" w:rsidRDefault="00BE700C" w:rsidP="00BE700C">
      <w:pPr>
        <w:shd w:val="clear" w:color="auto" w:fill="FFFFFF"/>
        <w:tabs>
          <w:tab w:val="left" w:pos="6480"/>
        </w:tabs>
        <w:rPr>
          <w:bCs/>
        </w:rPr>
      </w:pPr>
      <w:r w:rsidRPr="00DC1752">
        <w:rPr>
          <w:b/>
          <w:bCs/>
        </w:rPr>
        <w:tab/>
      </w:r>
      <w:r w:rsidRPr="00DC1752">
        <w:rPr>
          <w:b/>
          <w:bCs/>
        </w:rPr>
        <w:tab/>
      </w:r>
    </w:p>
    <w:p w:rsidR="00BE700C" w:rsidRPr="005A2C60" w:rsidRDefault="00BE700C" w:rsidP="00BE700C">
      <w:pPr>
        <w:shd w:val="clear" w:color="auto" w:fill="FFFFFF"/>
        <w:tabs>
          <w:tab w:val="left" w:pos="4590"/>
          <w:tab w:val="left" w:pos="6740"/>
        </w:tabs>
        <w:rPr>
          <w:bCs/>
        </w:rPr>
      </w:pPr>
      <w:r w:rsidRPr="00DC1752">
        <w:rPr>
          <w:b/>
          <w:bCs/>
        </w:rPr>
        <w:tab/>
      </w:r>
      <w:r>
        <w:rPr>
          <w:b/>
          <w:bCs/>
        </w:rPr>
        <w:tab/>
      </w:r>
    </w:p>
    <w:p w:rsidR="00BE700C" w:rsidRPr="00DC1752" w:rsidRDefault="00BE700C" w:rsidP="00BE700C">
      <w:pPr>
        <w:pStyle w:val="a3"/>
        <w:spacing w:line="360" w:lineRule="auto"/>
        <w:rPr>
          <w:rFonts w:ascii="Arial" w:hAnsi="Arial"/>
          <w:sz w:val="24"/>
          <w:szCs w:val="24"/>
        </w:rPr>
      </w:pPr>
      <w:r w:rsidRPr="00DC1752">
        <w:rPr>
          <w:sz w:val="24"/>
          <w:szCs w:val="24"/>
        </w:rPr>
        <w:t>УКРАЇНА</w:t>
      </w:r>
    </w:p>
    <w:p w:rsidR="00BE700C" w:rsidRPr="00DC1752" w:rsidRDefault="00BE700C" w:rsidP="00BE700C">
      <w:pPr>
        <w:pStyle w:val="a3"/>
        <w:rPr>
          <w:sz w:val="24"/>
          <w:szCs w:val="24"/>
        </w:rPr>
      </w:pPr>
      <w:r w:rsidRPr="00DC1752">
        <w:rPr>
          <w:sz w:val="24"/>
          <w:szCs w:val="24"/>
        </w:rPr>
        <w:t xml:space="preserve">БУГРИНСЬКА СІЛЬСЬКА РАДА </w:t>
      </w:r>
    </w:p>
    <w:p w:rsidR="00BE700C" w:rsidRPr="00DC1752" w:rsidRDefault="00BE700C" w:rsidP="00BE700C">
      <w:pPr>
        <w:pStyle w:val="a3"/>
        <w:rPr>
          <w:sz w:val="24"/>
          <w:szCs w:val="24"/>
        </w:rPr>
      </w:pPr>
      <w:r w:rsidRPr="00DC1752">
        <w:rPr>
          <w:sz w:val="24"/>
          <w:szCs w:val="24"/>
        </w:rPr>
        <w:t>ГОЩАНСЬКОГО РАЙОНУ</w:t>
      </w:r>
    </w:p>
    <w:p w:rsidR="00BE700C" w:rsidRDefault="00BE700C" w:rsidP="00BE700C">
      <w:pPr>
        <w:jc w:val="center"/>
        <w:rPr>
          <w:b/>
        </w:rPr>
      </w:pPr>
      <w:r w:rsidRPr="00DC1752">
        <w:rPr>
          <w:b/>
        </w:rPr>
        <w:t>РІВНЕНСЬКОЇ ОБЛАСТІ</w:t>
      </w:r>
    </w:p>
    <w:p w:rsidR="00BE700C" w:rsidRPr="00DC1752" w:rsidRDefault="00BE700C" w:rsidP="00BE700C">
      <w:pPr>
        <w:jc w:val="center"/>
        <w:rPr>
          <w:b/>
        </w:rPr>
      </w:pPr>
      <w:r w:rsidRPr="00DC1752">
        <w:rPr>
          <w:b/>
        </w:rPr>
        <w:lastRenderedPageBreak/>
        <w:t>РІШЕННЯ</w:t>
      </w:r>
    </w:p>
    <w:p w:rsidR="00BE700C" w:rsidRDefault="001A1E7A" w:rsidP="00BE700C">
      <w:pPr>
        <w:jc w:val="center"/>
        <w:rPr>
          <w:i/>
          <w:sz w:val="22"/>
          <w:szCs w:val="22"/>
        </w:rPr>
      </w:pPr>
      <w:r w:rsidRPr="001A1E7A">
        <w:rPr>
          <w:bCs/>
          <w:i/>
          <w:noProof/>
          <w:sz w:val="22"/>
          <w:szCs w:val="22"/>
          <w:lang w:eastAsia="uk-UA"/>
        </w:rPr>
        <w:pict>
          <v:line id="_x0000_s1029" style="position:absolute;left:0;text-align:left;z-index:251666432" from="-.65pt,16.15pt" to="521.35pt,16.15pt" strokeweight="4.5pt">
            <v:stroke linestyle="thickThin"/>
          </v:line>
        </w:pict>
      </w:r>
      <w:r w:rsidR="00BE700C" w:rsidRPr="00E269EC">
        <w:rPr>
          <w:i/>
          <w:sz w:val="22"/>
          <w:szCs w:val="22"/>
        </w:rPr>
        <w:t>35442,Рівненська обл.,</w:t>
      </w:r>
      <w:proofErr w:type="spellStart"/>
      <w:r w:rsidR="00BE700C" w:rsidRPr="00E269EC">
        <w:rPr>
          <w:i/>
          <w:sz w:val="22"/>
          <w:szCs w:val="22"/>
        </w:rPr>
        <w:t>Гошанський</w:t>
      </w:r>
      <w:proofErr w:type="spellEnd"/>
      <w:r w:rsidR="00BE700C" w:rsidRPr="00E269EC">
        <w:rPr>
          <w:i/>
          <w:sz w:val="22"/>
          <w:szCs w:val="22"/>
        </w:rPr>
        <w:t xml:space="preserve"> район,</w:t>
      </w:r>
      <w:proofErr w:type="spellStart"/>
      <w:r w:rsidR="00BE700C" w:rsidRPr="00E269EC">
        <w:rPr>
          <w:i/>
          <w:sz w:val="22"/>
          <w:szCs w:val="22"/>
        </w:rPr>
        <w:t>с.Бугрин</w:t>
      </w:r>
      <w:proofErr w:type="spellEnd"/>
      <w:r w:rsidR="00BE700C" w:rsidRPr="00E269EC">
        <w:rPr>
          <w:i/>
          <w:sz w:val="22"/>
          <w:szCs w:val="22"/>
        </w:rPr>
        <w:t>,вул..Перемоги,1, тел.(03650) 42181</w:t>
      </w:r>
    </w:p>
    <w:p w:rsidR="00BE700C" w:rsidRDefault="00BE700C" w:rsidP="00BE700C">
      <w:pPr>
        <w:jc w:val="center"/>
        <w:rPr>
          <w:i/>
          <w:sz w:val="22"/>
          <w:szCs w:val="22"/>
        </w:rPr>
      </w:pPr>
    </w:p>
    <w:p w:rsidR="00BE700C" w:rsidRDefault="00BE700C" w:rsidP="00BE700C">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26 червня  2019</w:t>
      </w:r>
      <w:r w:rsidRPr="00F03860">
        <w:rPr>
          <w:i w:val="0"/>
          <w:sz w:val="24"/>
          <w:u w:val="none"/>
        </w:rPr>
        <w:t xml:space="preserve"> </w:t>
      </w:r>
      <w:r w:rsidRPr="00DC1752">
        <w:rPr>
          <w:i w:val="0"/>
          <w:sz w:val="24"/>
          <w:u w:val="none"/>
        </w:rPr>
        <w:t xml:space="preserve">року   № </w:t>
      </w:r>
      <w:r>
        <w:rPr>
          <w:i w:val="0"/>
          <w:sz w:val="24"/>
          <w:u w:val="none"/>
        </w:rPr>
        <w:t>826</w:t>
      </w:r>
    </w:p>
    <w:p w:rsidR="00BE700C" w:rsidRDefault="00BE700C" w:rsidP="00BE700C">
      <w:r>
        <w:t>Про внесення  змін до Статуту</w:t>
      </w:r>
    </w:p>
    <w:p w:rsidR="00BE700C" w:rsidRDefault="00BE700C" w:rsidP="00BE700C">
      <w:pPr>
        <w:rPr>
          <w:lang w:eastAsia="ar-SA"/>
        </w:rPr>
      </w:pPr>
      <w:proofErr w:type="spellStart"/>
      <w:r w:rsidRPr="003776B8">
        <w:t>КП</w:t>
      </w:r>
      <w:proofErr w:type="spellEnd"/>
      <w:r w:rsidRPr="003776B8">
        <w:t xml:space="preserve"> «</w:t>
      </w:r>
      <w:proofErr w:type="spellStart"/>
      <w:r w:rsidRPr="003776B8">
        <w:t>Бугринський</w:t>
      </w:r>
      <w:proofErr w:type="spellEnd"/>
      <w:r w:rsidRPr="003776B8">
        <w:t xml:space="preserve">  добробут»</w:t>
      </w:r>
      <w:r w:rsidRPr="003776B8">
        <w:rPr>
          <w:lang w:eastAsia="ar-SA"/>
        </w:rPr>
        <w:t xml:space="preserve"> </w:t>
      </w:r>
      <w:proofErr w:type="spellStart"/>
      <w:r w:rsidRPr="004B4DCF">
        <w:rPr>
          <w:lang w:eastAsia="ar-SA"/>
        </w:rPr>
        <w:t>Бугринської</w:t>
      </w:r>
      <w:proofErr w:type="spellEnd"/>
      <w:r w:rsidRPr="004B4DCF">
        <w:rPr>
          <w:lang w:eastAsia="ar-SA"/>
        </w:rPr>
        <w:t xml:space="preserve"> </w:t>
      </w:r>
    </w:p>
    <w:p w:rsidR="00BE700C" w:rsidRDefault="00BE700C" w:rsidP="00BE700C">
      <w:r w:rsidRPr="004B4DCF">
        <w:rPr>
          <w:lang w:eastAsia="ar-SA"/>
        </w:rPr>
        <w:t xml:space="preserve">сільської ради </w:t>
      </w:r>
      <w:proofErr w:type="spellStart"/>
      <w:r w:rsidRPr="004B4DCF">
        <w:rPr>
          <w:lang w:eastAsia="ar-SA"/>
        </w:rPr>
        <w:t>Гощанського</w:t>
      </w:r>
      <w:proofErr w:type="spellEnd"/>
      <w:r w:rsidRPr="004B4DCF">
        <w:rPr>
          <w:lang w:eastAsia="ar-SA"/>
        </w:rPr>
        <w:t xml:space="preserve"> району Рівненської області</w:t>
      </w:r>
    </w:p>
    <w:p w:rsidR="00BE700C" w:rsidRPr="0058187B" w:rsidRDefault="00BE700C" w:rsidP="00BE700C"/>
    <w:p w:rsidR="00BE700C" w:rsidRPr="00F67F97" w:rsidRDefault="00BE700C" w:rsidP="00BE700C">
      <w:pPr>
        <w:jc w:val="both"/>
        <w:rPr>
          <w:sz w:val="28"/>
          <w:szCs w:val="28"/>
        </w:rPr>
      </w:pPr>
      <w:r>
        <w:rPr>
          <w:b/>
        </w:rPr>
        <w:t xml:space="preserve">              </w:t>
      </w:r>
      <w:r w:rsidRPr="003776B8">
        <w:rPr>
          <w:b/>
        </w:rPr>
        <w:t xml:space="preserve"> </w:t>
      </w:r>
      <w:r w:rsidRPr="003776B8">
        <w:t xml:space="preserve">Розглянувши звернення  </w:t>
      </w:r>
      <w:r>
        <w:t xml:space="preserve">директора  </w:t>
      </w:r>
      <w:proofErr w:type="spellStart"/>
      <w:r w:rsidRPr="003776B8">
        <w:t>КП</w:t>
      </w:r>
      <w:proofErr w:type="spellEnd"/>
      <w:r w:rsidRPr="003776B8">
        <w:t xml:space="preserve"> «</w:t>
      </w:r>
      <w:proofErr w:type="spellStart"/>
      <w:r w:rsidRPr="003776B8">
        <w:t>Бугринський</w:t>
      </w:r>
      <w:proofErr w:type="spellEnd"/>
      <w:r w:rsidRPr="003776B8">
        <w:t xml:space="preserve">  добробут»</w:t>
      </w:r>
      <w:r w:rsidRPr="003776B8">
        <w:rPr>
          <w:lang w:eastAsia="ar-SA"/>
        </w:rPr>
        <w:t xml:space="preserve"> </w:t>
      </w:r>
      <w:proofErr w:type="spellStart"/>
      <w:r w:rsidRPr="004B4DCF">
        <w:rPr>
          <w:lang w:eastAsia="ar-SA"/>
        </w:rPr>
        <w:t>Бугринської</w:t>
      </w:r>
      <w:proofErr w:type="spellEnd"/>
      <w:r w:rsidRPr="004B4DCF">
        <w:rPr>
          <w:lang w:eastAsia="ar-SA"/>
        </w:rPr>
        <w:t xml:space="preserve"> сільської ради </w:t>
      </w:r>
      <w:proofErr w:type="spellStart"/>
      <w:r w:rsidRPr="004B4DCF">
        <w:rPr>
          <w:lang w:eastAsia="ar-SA"/>
        </w:rPr>
        <w:t>Гощанського</w:t>
      </w:r>
      <w:proofErr w:type="spellEnd"/>
      <w:r w:rsidRPr="004B4DCF">
        <w:rPr>
          <w:lang w:eastAsia="ar-SA"/>
        </w:rPr>
        <w:t xml:space="preserve"> району Рівненської області</w:t>
      </w:r>
      <w:r>
        <w:rPr>
          <w:lang w:eastAsia="ar-SA"/>
        </w:rPr>
        <w:t xml:space="preserve"> про внесення  змін до Статуту </w:t>
      </w:r>
      <w:proofErr w:type="spellStart"/>
      <w:r w:rsidRPr="003776B8">
        <w:t>КП</w:t>
      </w:r>
      <w:proofErr w:type="spellEnd"/>
      <w:r w:rsidRPr="003776B8">
        <w:t xml:space="preserve"> «</w:t>
      </w:r>
      <w:proofErr w:type="spellStart"/>
      <w:r w:rsidRPr="003776B8">
        <w:t>Бугринський</w:t>
      </w:r>
      <w:proofErr w:type="spellEnd"/>
      <w:r w:rsidRPr="003776B8">
        <w:t xml:space="preserve">  добробут»</w:t>
      </w:r>
      <w:r>
        <w:t>,</w:t>
      </w:r>
      <w:r>
        <w:rPr>
          <w:sz w:val="28"/>
          <w:szCs w:val="28"/>
        </w:rPr>
        <w:t xml:space="preserve"> </w:t>
      </w:r>
      <w:r w:rsidRPr="004B4DCF">
        <w:rPr>
          <w:lang w:eastAsia="ar-SA"/>
        </w:rPr>
        <w:t>відповідно до</w:t>
      </w:r>
      <w:r>
        <w:rPr>
          <w:lang w:eastAsia="ar-SA"/>
        </w:rPr>
        <w:t xml:space="preserve"> ст. 30 </w:t>
      </w:r>
      <w:r w:rsidRPr="004B4DCF">
        <w:rPr>
          <w:lang w:eastAsia="ar-SA"/>
        </w:rPr>
        <w:t xml:space="preserve"> Закону України «Про місцеве самоврядування  в  Україні», за погодженням </w:t>
      </w:r>
      <w:r>
        <w:rPr>
          <w:lang w:eastAsia="ar-SA"/>
        </w:rPr>
        <w:t xml:space="preserve">з </w:t>
      </w:r>
      <w:r w:rsidRPr="004B4DCF">
        <w:rPr>
          <w:lang w:eastAsia="ar-SA"/>
        </w:rPr>
        <w:t>постійно</w:t>
      </w:r>
      <w:r>
        <w:rPr>
          <w:lang w:eastAsia="ar-SA"/>
        </w:rPr>
        <w:t>ю комісією</w:t>
      </w:r>
      <w:r w:rsidRPr="004B4DCF">
        <w:rPr>
          <w:lang w:eastAsia="ar-SA"/>
        </w:rPr>
        <w:t xml:space="preserve"> з питань житлово-комунального господарства, комунальної власності, промисловості, підприємництва та сфери послуг  </w:t>
      </w:r>
      <w:proofErr w:type="spellStart"/>
      <w:r w:rsidRPr="004B4DCF">
        <w:rPr>
          <w:lang w:eastAsia="ar-SA"/>
        </w:rPr>
        <w:t>Бугринськ</w:t>
      </w:r>
      <w:r>
        <w:rPr>
          <w:lang w:eastAsia="ar-SA"/>
        </w:rPr>
        <w:t>а</w:t>
      </w:r>
      <w:proofErr w:type="spellEnd"/>
      <w:r w:rsidRPr="004B4DCF">
        <w:rPr>
          <w:lang w:eastAsia="ar-SA"/>
        </w:rPr>
        <w:t xml:space="preserve"> сільськ</w:t>
      </w:r>
      <w:r>
        <w:rPr>
          <w:lang w:eastAsia="ar-SA"/>
        </w:rPr>
        <w:t>а</w:t>
      </w:r>
      <w:r w:rsidRPr="004B4DCF">
        <w:rPr>
          <w:lang w:eastAsia="ar-SA"/>
        </w:rPr>
        <w:t xml:space="preserve"> рад</w:t>
      </w:r>
      <w:r>
        <w:rPr>
          <w:lang w:eastAsia="ar-SA"/>
        </w:rPr>
        <w:t>а</w:t>
      </w:r>
      <w:r w:rsidRPr="004B4DCF">
        <w:rPr>
          <w:lang w:eastAsia="ar-SA"/>
        </w:rPr>
        <w:t xml:space="preserve"> </w:t>
      </w:r>
      <w:proofErr w:type="spellStart"/>
      <w:r w:rsidRPr="004B4DCF">
        <w:rPr>
          <w:lang w:eastAsia="ar-SA"/>
        </w:rPr>
        <w:t>Гощанського</w:t>
      </w:r>
      <w:proofErr w:type="spellEnd"/>
      <w:r w:rsidRPr="004B4DCF">
        <w:rPr>
          <w:lang w:eastAsia="ar-SA"/>
        </w:rPr>
        <w:t xml:space="preserve"> району Рівненської області </w:t>
      </w:r>
    </w:p>
    <w:p w:rsidR="00BE700C" w:rsidRPr="004B4DCF" w:rsidRDefault="00BE700C" w:rsidP="00BE700C">
      <w:pPr>
        <w:pStyle w:val="31"/>
        <w:ind w:left="0"/>
        <w:jc w:val="both"/>
        <w:rPr>
          <w:sz w:val="24"/>
          <w:szCs w:val="24"/>
        </w:rPr>
      </w:pPr>
    </w:p>
    <w:p w:rsidR="00BE700C" w:rsidRDefault="00BE700C" w:rsidP="00BE700C">
      <w:pPr>
        <w:pStyle w:val="31"/>
        <w:jc w:val="center"/>
        <w:rPr>
          <w:b/>
          <w:sz w:val="24"/>
          <w:szCs w:val="24"/>
        </w:rPr>
      </w:pPr>
      <w:r w:rsidRPr="004B4DCF">
        <w:rPr>
          <w:b/>
          <w:sz w:val="24"/>
          <w:szCs w:val="24"/>
        </w:rPr>
        <w:t>ВИРІШИЛА:</w:t>
      </w:r>
    </w:p>
    <w:p w:rsidR="00BE700C" w:rsidRDefault="00BE700C" w:rsidP="00BE700C">
      <w:pPr>
        <w:jc w:val="both"/>
        <w:rPr>
          <w:lang w:eastAsia="ar-SA"/>
        </w:rPr>
      </w:pPr>
      <w:r>
        <w:rPr>
          <w:sz w:val="28"/>
          <w:szCs w:val="28"/>
        </w:rPr>
        <w:t xml:space="preserve">            </w:t>
      </w:r>
      <w:r w:rsidRPr="00F67F97">
        <w:t xml:space="preserve">1. </w:t>
      </w:r>
      <w:r>
        <w:t xml:space="preserve">Внести зміни до Статуту комунального  підприємства </w:t>
      </w:r>
      <w:r w:rsidRPr="003776B8">
        <w:t>«</w:t>
      </w:r>
      <w:proofErr w:type="spellStart"/>
      <w:r w:rsidRPr="003776B8">
        <w:t>Бугринський</w:t>
      </w:r>
      <w:proofErr w:type="spellEnd"/>
      <w:r w:rsidRPr="003776B8">
        <w:t xml:space="preserve">  добробут»</w:t>
      </w:r>
      <w:r>
        <w:t xml:space="preserve"> </w:t>
      </w:r>
      <w:proofErr w:type="spellStart"/>
      <w:r w:rsidRPr="004B4DCF">
        <w:rPr>
          <w:lang w:eastAsia="ar-SA"/>
        </w:rPr>
        <w:t>Бугринської</w:t>
      </w:r>
      <w:proofErr w:type="spellEnd"/>
      <w:r w:rsidRPr="004B4DCF">
        <w:rPr>
          <w:lang w:eastAsia="ar-SA"/>
        </w:rPr>
        <w:t xml:space="preserve"> </w:t>
      </w:r>
      <w:r>
        <w:rPr>
          <w:lang w:eastAsia="ar-SA"/>
        </w:rPr>
        <w:t xml:space="preserve"> </w:t>
      </w:r>
      <w:r w:rsidRPr="004B4DCF">
        <w:rPr>
          <w:lang w:eastAsia="ar-SA"/>
        </w:rPr>
        <w:t xml:space="preserve">сільської ради </w:t>
      </w:r>
      <w:proofErr w:type="spellStart"/>
      <w:r w:rsidRPr="004B4DCF">
        <w:rPr>
          <w:lang w:eastAsia="ar-SA"/>
        </w:rPr>
        <w:t>Гощанського</w:t>
      </w:r>
      <w:proofErr w:type="spellEnd"/>
      <w:r w:rsidRPr="004B4DCF">
        <w:rPr>
          <w:lang w:eastAsia="ar-SA"/>
        </w:rPr>
        <w:t xml:space="preserve"> району Рівненської області</w:t>
      </w:r>
      <w:r>
        <w:rPr>
          <w:lang w:eastAsia="ar-SA"/>
        </w:rPr>
        <w:t xml:space="preserve"> в частині включення додаткових видів основних завдань (подача холодної води для населення,  виробництво  брикетів та гранул для опалення, виготовлених із пресованої деревини та її замінників,  обслуговування об</w:t>
      </w:r>
      <w:r w:rsidRPr="006E0F7C">
        <w:rPr>
          <w:lang w:eastAsia="ar-SA"/>
        </w:rPr>
        <w:t>’</w:t>
      </w:r>
      <w:r>
        <w:rPr>
          <w:lang w:eastAsia="ar-SA"/>
        </w:rPr>
        <w:t>єктів соціальної сфери).</w:t>
      </w:r>
    </w:p>
    <w:p w:rsidR="00BE700C" w:rsidRDefault="00BE700C" w:rsidP="00BE700C">
      <w:pPr>
        <w:jc w:val="both"/>
        <w:rPr>
          <w:lang w:eastAsia="ar-SA"/>
        </w:rPr>
      </w:pPr>
    </w:p>
    <w:p w:rsidR="00BE700C" w:rsidRDefault="00BE700C" w:rsidP="00BE700C">
      <w:pPr>
        <w:jc w:val="both"/>
        <w:rPr>
          <w:lang w:eastAsia="ar-SA"/>
        </w:rPr>
      </w:pPr>
      <w:r>
        <w:t xml:space="preserve">              2. Затвердити зміни до Статуту комунального  підприємства </w:t>
      </w:r>
      <w:r w:rsidRPr="003776B8">
        <w:t>«</w:t>
      </w:r>
      <w:proofErr w:type="spellStart"/>
      <w:r w:rsidRPr="003776B8">
        <w:t>Бугринський</w:t>
      </w:r>
      <w:proofErr w:type="spellEnd"/>
      <w:r w:rsidRPr="003776B8">
        <w:t xml:space="preserve">  добробут»</w:t>
      </w:r>
      <w:r>
        <w:t xml:space="preserve"> </w:t>
      </w:r>
      <w:proofErr w:type="spellStart"/>
      <w:r w:rsidRPr="004B4DCF">
        <w:rPr>
          <w:lang w:eastAsia="ar-SA"/>
        </w:rPr>
        <w:t>Бугринської</w:t>
      </w:r>
      <w:proofErr w:type="spellEnd"/>
      <w:r w:rsidRPr="004B4DCF">
        <w:rPr>
          <w:lang w:eastAsia="ar-SA"/>
        </w:rPr>
        <w:t xml:space="preserve"> </w:t>
      </w:r>
      <w:r>
        <w:rPr>
          <w:lang w:eastAsia="ar-SA"/>
        </w:rPr>
        <w:t xml:space="preserve"> </w:t>
      </w:r>
      <w:r w:rsidRPr="004B4DCF">
        <w:rPr>
          <w:lang w:eastAsia="ar-SA"/>
        </w:rPr>
        <w:t xml:space="preserve">сільської ради </w:t>
      </w:r>
      <w:proofErr w:type="spellStart"/>
      <w:r w:rsidRPr="004B4DCF">
        <w:rPr>
          <w:lang w:eastAsia="ar-SA"/>
        </w:rPr>
        <w:t>Гощанського</w:t>
      </w:r>
      <w:proofErr w:type="spellEnd"/>
      <w:r w:rsidRPr="004B4DCF">
        <w:rPr>
          <w:lang w:eastAsia="ar-SA"/>
        </w:rPr>
        <w:t xml:space="preserve"> району Рівненської області</w:t>
      </w:r>
      <w:r>
        <w:rPr>
          <w:lang w:eastAsia="ar-SA"/>
        </w:rPr>
        <w:t xml:space="preserve"> .</w:t>
      </w:r>
    </w:p>
    <w:p w:rsidR="00BE700C" w:rsidRDefault="00BE700C" w:rsidP="00BE700C">
      <w:pPr>
        <w:jc w:val="both"/>
      </w:pPr>
    </w:p>
    <w:p w:rsidR="00BE700C" w:rsidRDefault="00BE700C" w:rsidP="00BE700C">
      <w:pPr>
        <w:jc w:val="both"/>
      </w:pPr>
      <w:r>
        <w:t xml:space="preserve">              3. Уповноважити директора комунального підприємства </w:t>
      </w:r>
      <w:r w:rsidRPr="003776B8">
        <w:t xml:space="preserve"> «</w:t>
      </w:r>
      <w:proofErr w:type="spellStart"/>
      <w:r w:rsidRPr="003776B8">
        <w:t>Бугринський</w:t>
      </w:r>
      <w:proofErr w:type="spellEnd"/>
      <w:r w:rsidRPr="003776B8">
        <w:t xml:space="preserve">  добробут»</w:t>
      </w:r>
      <w:r>
        <w:t xml:space="preserve"> </w:t>
      </w:r>
      <w:proofErr w:type="spellStart"/>
      <w:r w:rsidRPr="004B4DCF">
        <w:rPr>
          <w:lang w:eastAsia="ar-SA"/>
        </w:rPr>
        <w:t>Бугринської</w:t>
      </w:r>
      <w:proofErr w:type="spellEnd"/>
      <w:r w:rsidRPr="004B4DCF">
        <w:rPr>
          <w:lang w:eastAsia="ar-SA"/>
        </w:rPr>
        <w:t xml:space="preserve"> </w:t>
      </w:r>
      <w:r>
        <w:rPr>
          <w:lang w:eastAsia="ar-SA"/>
        </w:rPr>
        <w:t xml:space="preserve"> </w:t>
      </w:r>
      <w:r w:rsidRPr="004B4DCF">
        <w:rPr>
          <w:lang w:eastAsia="ar-SA"/>
        </w:rPr>
        <w:t xml:space="preserve">сільської ради </w:t>
      </w:r>
      <w:proofErr w:type="spellStart"/>
      <w:r w:rsidRPr="004B4DCF">
        <w:rPr>
          <w:lang w:eastAsia="ar-SA"/>
        </w:rPr>
        <w:t>Гощанського</w:t>
      </w:r>
      <w:proofErr w:type="spellEnd"/>
      <w:r w:rsidRPr="004B4DCF">
        <w:rPr>
          <w:lang w:eastAsia="ar-SA"/>
        </w:rPr>
        <w:t xml:space="preserve"> району Рівненської області</w:t>
      </w:r>
      <w:r>
        <w:rPr>
          <w:lang w:eastAsia="ar-SA"/>
        </w:rPr>
        <w:t xml:space="preserve"> </w:t>
      </w:r>
      <w:r>
        <w:t xml:space="preserve">вчинити дії щодо державної реєстрації змін до установчих документів комунального підприємства </w:t>
      </w:r>
      <w:r w:rsidRPr="003776B8">
        <w:t xml:space="preserve"> «</w:t>
      </w:r>
      <w:proofErr w:type="spellStart"/>
      <w:r w:rsidRPr="003776B8">
        <w:t>Бугринський</w:t>
      </w:r>
      <w:proofErr w:type="spellEnd"/>
      <w:r w:rsidRPr="003776B8">
        <w:t xml:space="preserve">  добробут»</w:t>
      </w:r>
      <w:r>
        <w:t xml:space="preserve"> </w:t>
      </w:r>
      <w:proofErr w:type="spellStart"/>
      <w:r w:rsidRPr="004B4DCF">
        <w:rPr>
          <w:lang w:eastAsia="ar-SA"/>
        </w:rPr>
        <w:t>Бугринської</w:t>
      </w:r>
      <w:proofErr w:type="spellEnd"/>
      <w:r w:rsidRPr="004B4DCF">
        <w:rPr>
          <w:lang w:eastAsia="ar-SA"/>
        </w:rPr>
        <w:t xml:space="preserve"> </w:t>
      </w:r>
      <w:r>
        <w:rPr>
          <w:lang w:eastAsia="ar-SA"/>
        </w:rPr>
        <w:t xml:space="preserve"> </w:t>
      </w:r>
      <w:r w:rsidRPr="004B4DCF">
        <w:rPr>
          <w:lang w:eastAsia="ar-SA"/>
        </w:rPr>
        <w:t xml:space="preserve">сільської ради </w:t>
      </w:r>
      <w:proofErr w:type="spellStart"/>
      <w:r w:rsidRPr="004B4DCF">
        <w:rPr>
          <w:lang w:eastAsia="ar-SA"/>
        </w:rPr>
        <w:t>Гощанського</w:t>
      </w:r>
      <w:proofErr w:type="spellEnd"/>
      <w:r w:rsidRPr="004B4DCF">
        <w:rPr>
          <w:lang w:eastAsia="ar-SA"/>
        </w:rPr>
        <w:t xml:space="preserve"> району Рівненської області</w:t>
      </w:r>
      <w:r>
        <w:rPr>
          <w:lang w:eastAsia="ar-SA"/>
        </w:rPr>
        <w:t xml:space="preserve"> </w:t>
      </w:r>
      <w:r>
        <w:t>згідно чинного законодавства України.</w:t>
      </w:r>
    </w:p>
    <w:p w:rsidR="00BE700C" w:rsidRDefault="00BE700C" w:rsidP="00BE700C">
      <w:pPr>
        <w:jc w:val="both"/>
      </w:pPr>
    </w:p>
    <w:p w:rsidR="00BE700C" w:rsidRDefault="00BE700C" w:rsidP="00BE700C">
      <w:pPr>
        <w:tabs>
          <w:tab w:val="left" w:pos="1903"/>
        </w:tabs>
        <w:jc w:val="both"/>
        <w:rPr>
          <w:lang w:eastAsia="ar-SA"/>
        </w:rPr>
      </w:pPr>
      <w:r w:rsidRPr="00DF01CA">
        <w:t xml:space="preserve">           </w:t>
      </w:r>
      <w:r>
        <w:t xml:space="preserve">   </w:t>
      </w:r>
      <w:r w:rsidRPr="00DF01CA">
        <w:t xml:space="preserve"> </w:t>
      </w:r>
      <w:r>
        <w:t>4</w:t>
      </w:r>
      <w:r w:rsidRPr="00DF01CA">
        <w:t xml:space="preserve">. </w:t>
      </w:r>
      <w:r w:rsidRPr="003776B8">
        <w:t xml:space="preserve">Контроль за виконанням  даного рішення  покласти на постійну комісію </w:t>
      </w:r>
      <w:r w:rsidRPr="003776B8">
        <w:rPr>
          <w:lang w:eastAsia="ar-SA"/>
        </w:rPr>
        <w:t>з питань житлово-комунального господарства, комунальної власності, промисловості, підприємництва та сфери послуг (М.</w:t>
      </w:r>
      <w:proofErr w:type="spellStart"/>
      <w:r w:rsidRPr="003776B8">
        <w:rPr>
          <w:lang w:eastAsia="ar-SA"/>
        </w:rPr>
        <w:t>Васильчук</w:t>
      </w:r>
      <w:proofErr w:type="spellEnd"/>
      <w:r w:rsidRPr="003776B8">
        <w:rPr>
          <w:lang w:eastAsia="ar-SA"/>
        </w:rPr>
        <w:t>).</w:t>
      </w:r>
    </w:p>
    <w:p w:rsidR="00BE700C" w:rsidRDefault="00BE700C" w:rsidP="00BE700C">
      <w:pPr>
        <w:tabs>
          <w:tab w:val="left" w:pos="1903"/>
        </w:tabs>
        <w:jc w:val="both"/>
        <w:rPr>
          <w:lang w:eastAsia="ar-SA"/>
        </w:rPr>
      </w:pPr>
    </w:p>
    <w:p w:rsidR="00BE700C" w:rsidRDefault="00BE700C" w:rsidP="00BE700C">
      <w:pPr>
        <w:tabs>
          <w:tab w:val="left" w:pos="1903"/>
        </w:tabs>
        <w:jc w:val="both"/>
        <w:rPr>
          <w:lang w:eastAsia="ar-SA"/>
        </w:rPr>
      </w:pPr>
    </w:p>
    <w:p w:rsidR="00BE700C" w:rsidRDefault="00BE700C" w:rsidP="00BE700C">
      <w:pPr>
        <w:tabs>
          <w:tab w:val="left" w:pos="1903"/>
        </w:tabs>
        <w:jc w:val="both"/>
        <w:rPr>
          <w:lang w:eastAsia="ar-SA"/>
        </w:rPr>
      </w:pPr>
    </w:p>
    <w:p w:rsidR="00BE700C" w:rsidRDefault="00BE700C" w:rsidP="00BE700C">
      <w:pPr>
        <w:tabs>
          <w:tab w:val="left" w:pos="1903"/>
        </w:tabs>
        <w:jc w:val="both"/>
        <w:rPr>
          <w:lang w:eastAsia="ar-SA"/>
        </w:rPr>
      </w:pPr>
    </w:p>
    <w:p w:rsidR="00BE700C" w:rsidRDefault="00BE700C" w:rsidP="00BE700C">
      <w:pPr>
        <w:tabs>
          <w:tab w:val="left" w:pos="1903"/>
        </w:tabs>
        <w:jc w:val="both"/>
        <w:rPr>
          <w:lang w:eastAsia="ar-SA"/>
        </w:rPr>
      </w:pPr>
      <w:r>
        <w:rPr>
          <w:lang w:eastAsia="ar-SA"/>
        </w:rPr>
        <w:t xml:space="preserve">Сільський  голова                                                          С. </w:t>
      </w:r>
      <w:proofErr w:type="spellStart"/>
      <w:r>
        <w:rPr>
          <w:lang w:eastAsia="ar-SA"/>
        </w:rPr>
        <w:t>Пилипчук</w:t>
      </w:r>
      <w:proofErr w:type="spellEnd"/>
      <w:r>
        <w:rPr>
          <w:lang w:eastAsia="ar-SA"/>
        </w:rPr>
        <w:t>.</w:t>
      </w:r>
    </w:p>
    <w:p w:rsidR="00BE700C" w:rsidRPr="003776B8" w:rsidRDefault="00BE700C" w:rsidP="00BE700C">
      <w:pPr>
        <w:tabs>
          <w:tab w:val="left" w:pos="1903"/>
        </w:tabs>
        <w:jc w:val="both"/>
        <w:rPr>
          <w:lang w:eastAsia="ar-SA"/>
        </w:rPr>
      </w:pPr>
    </w:p>
    <w:p w:rsidR="00BE700C" w:rsidRPr="003776B8" w:rsidRDefault="00BE700C" w:rsidP="00BE700C">
      <w:pPr>
        <w:tabs>
          <w:tab w:val="left" w:pos="1903"/>
        </w:tabs>
        <w:jc w:val="both"/>
        <w:rPr>
          <w:lang w:eastAsia="ar-SA"/>
        </w:rPr>
      </w:pPr>
    </w:p>
    <w:p w:rsidR="00BE700C" w:rsidRDefault="00BE700C" w:rsidP="00BE700C">
      <w:pPr>
        <w:tabs>
          <w:tab w:val="left" w:pos="1903"/>
        </w:tabs>
        <w:jc w:val="both"/>
        <w:rPr>
          <w:lang w:eastAsia="ar-SA"/>
        </w:rPr>
      </w:pPr>
    </w:p>
    <w:p w:rsidR="00BE700C" w:rsidRPr="00EE7377" w:rsidRDefault="00BE700C" w:rsidP="00BE700C">
      <w:pPr>
        <w:pStyle w:val="31"/>
        <w:jc w:val="both"/>
        <w:rPr>
          <w:sz w:val="24"/>
          <w:szCs w:val="24"/>
        </w:rPr>
      </w:pPr>
    </w:p>
    <w:p w:rsidR="00BE700C" w:rsidRDefault="00BE700C" w:rsidP="00BE700C">
      <w:pPr>
        <w:jc w:val="both"/>
      </w:pPr>
    </w:p>
    <w:p w:rsidR="00BE700C" w:rsidRDefault="00BE700C" w:rsidP="00BE700C"/>
    <w:p w:rsidR="00BE700C" w:rsidRDefault="00BE700C" w:rsidP="00BE700C"/>
    <w:p w:rsidR="00BE700C" w:rsidRDefault="00BE700C" w:rsidP="00BE700C"/>
    <w:p w:rsidR="00BE700C" w:rsidRDefault="00BE700C" w:rsidP="00BE700C"/>
    <w:p w:rsidR="00BE700C" w:rsidRDefault="00BE700C" w:rsidP="00BE700C">
      <w:pPr>
        <w:pStyle w:val="31"/>
        <w:ind w:left="0"/>
        <w:rPr>
          <w:sz w:val="24"/>
          <w:szCs w:val="24"/>
        </w:rPr>
      </w:pPr>
    </w:p>
    <w:p w:rsidR="00BE700C" w:rsidRPr="005A2C60" w:rsidRDefault="00BE700C" w:rsidP="00BE700C">
      <w:pPr>
        <w:rPr>
          <w:sz w:val="28"/>
          <w:szCs w:val="28"/>
        </w:rPr>
      </w:pPr>
    </w:p>
    <w:p w:rsidR="008A2DD5" w:rsidRPr="005A2C60" w:rsidRDefault="008A2DD5" w:rsidP="008A2DD5">
      <w:pPr>
        <w:rPr>
          <w:sz w:val="28"/>
          <w:szCs w:val="28"/>
        </w:rPr>
      </w:pPr>
    </w:p>
    <w:p w:rsidR="008A2DD5" w:rsidRDefault="008A2DD5" w:rsidP="008A2DD5">
      <w:pPr>
        <w:jc w:val="right"/>
        <w:rPr>
          <w:sz w:val="28"/>
          <w:szCs w:val="28"/>
        </w:rPr>
      </w:pPr>
      <w:r>
        <w:rPr>
          <w:noProof/>
          <w:sz w:val="28"/>
          <w:szCs w:val="28"/>
          <w:lang w:val="ru-RU"/>
        </w:rPr>
        <w:drawing>
          <wp:anchor distT="0" distB="0" distL="114300" distR="114300" simplePos="0" relativeHeight="251680768" behindDoc="0" locked="0" layoutInCell="1" allowOverlap="1">
            <wp:simplePos x="0" y="0"/>
            <wp:positionH relativeFrom="column">
              <wp:posOffset>2767965</wp:posOffset>
            </wp:positionH>
            <wp:positionV relativeFrom="paragraph">
              <wp:posOffset>94615</wp:posOffset>
            </wp:positionV>
            <wp:extent cx="409575" cy="542925"/>
            <wp:effectExtent l="19050" t="0" r="9525" b="0"/>
            <wp:wrapNone/>
            <wp:docPr id="43"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8A2DD5" w:rsidRPr="00210AA9" w:rsidRDefault="008A2DD5" w:rsidP="008A2DD5">
      <w:pPr>
        <w:shd w:val="clear" w:color="auto" w:fill="FFFFFF"/>
        <w:tabs>
          <w:tab w:val="left" w:pos="7905"/>
        </w:tabs>
        <w:rPr>
          <w:bCs/>
        </w:rPr>
      </w:pPr>
      <w:r>
        <w:rPr>
          <w:bCs/>
        </w:rPr>
        <w:tab/>
      </w:r>
    </w:p>
    <w:p w:rsidR="008A2DD5" w:rsidRPr="00DC1752" w:rsidRDefault="008A2DD5" w:rsidP="008A2DD5">
      <w:pPr>
        <w:shd w:val="clear" w:color="auto" w:fill="FFFFFF"/>
        <w:tabs>
          <w:tab w:val="left" w:pos="6480"/>
        </w:tabs>
        <w:rPr>
          <w:bCs/>
        </w:rPr>
      </w:pPr>
      <w:r w:rsidRPr="00DC1752">
        <w:rPr>
          <w:b/>
          <w:bCs/>
        </w:rPr>
        <w:tab/>
      </w:r>
      <w:r w:rsidRPr="00DC1752">
        <w:rPr>
          <w:b/>
          <w:bCs/>
        </w:rPr>
        <w:tab/>
      </w:r>
    </w:p>
    <w:p w:rsidR="008A2DD5" w:rsidRPr="005A2C60" w:rsidRDefault="008A2DD5" w:rsidP="008A2DD5">
      <w:pPr>
        <w:shd w:val="clear" w:color="auto" w:fill="FFFFFF"/>
        <w:tabs>
          <w:tab w:val="left" w:pos="4590"/>
          <w:tab w:val="left" w:pos="6740"/>
        </w:tabs>
        <w:rPr>
          <w:bCs/>
        </w:rPr>
      </w:pPr>
      <w:r w:rsidRPr="00DC1752">
        <w:rPr>
          <w:b/>
          <w:bCs/>
        </w:rPr>
        <w:tab/>
      </w:r>
      <w:r>
        <w:rPr>
          <w:b/>
          <w:bCs/>
        </w:rPr>
        <w:tab/>
      </w:r>
    </w:p>
    <w:p w:rsidR="008A2DD5" w:rsidRPr="00DC1752" w:rsidRDefault="008A2DD5" w:rsidP="008A2DD5">
      <w:pPr>
        <w:pStyle w:val="a3"/>
        <w:spacing w:line="360" w:lineRule="auto"/>
        <w:rPr>
          <w:rFonts w:ascii="Arial" w:hAnsi="Arial"/>
          <w:sz w:val="24"/>
          <w:szCs w:val="24"/>
        </w:rPr>
      </w:pPr>
      <w:r w:rsidRPr="00DC1752">
        <w:rPr>
          <w:sz w:val="24"/>
          <w:szCs w:val="24"/>
        </w:rPr>
        <w:t>УКРАЇНА</w:t>
      </w:r>
    </w:p>
    <w:p w:rsidR="008A2DD5" w:rsidRPr="00DC1752" w:rsidRDefault="008A2DD5" w:rsidP="008A2DD5">
      <w:pPr>
        <w:pStyle w:val="a3"/>
        <w:rPr>
          <w:sz w:val="24"/>
          <w:szCs w:val="24"/>
        </w:rPr>
      </w:pPr>
      <w:r w:rsidRPr="00DC1752">
        <w:rPr>
          <w:sz w:val="24"/>
          <w:szCs w:val="24"/>
        </w:rPr>
        <w:t xml:space="preserve">БУГРИНСЬКА СІЛЬСЬКА РАДА </w:t>
      </w:r>
    </w:p>
    <w:p w:rsidR="008A2DD5" w:rsidRPr="00DC1752" w:rsidRDefault="008A2DD5" w:rsidP="008A2DD5">
      <w:pPr>
        <w:pStyle w:val="a3"/>
        <w:rPr>
          <w:sz w:val="24"/>
          <w:szCs w:val="24"/>
        </w:rPr>
      </w:pPr>
      <w:r w:rsidRPr="00DC1752">
        <w:rPr>
          <w:sz w:val="24"/>
          <w:szCs w:val="24"/>
        </w:rPr>
        <w:t>ГОЩАНСЬКОГО РАЙОНУ</w:t>
      </w:r>
    </w:p>
    <w:p w:rsidR="008A2DD5" w:rsidRDefault="008A2DD5" w:rsidP="008A2DD5">
      <w:pPr>
        <w:jc w:val="center"/>
        <w:rPr>
          <w:b/>
        </w:rPr>
      </w:pPr>
      <w:r w:rsidRPr="00DC1752">
        <w:rPr>
          <w:b/>
        </w:rPr>
        <w:t>РІВНЕНСЬКОЇ ОБЛАСТІ</w:t>
      </w:r>
    </w:p>
    <w:p w:rsidR="008A2DD5" w:rsidRPr="00DC1752" w:rsidRDefault="008A2DD5" w:rsidP="008A2DD5">
      <w:pPr>
        <w:jc w:val="center"/>
        <w:rPr>
          <w:b/>
        </w:rPr>
      </w:pPr>
      <w:r w:rsidRPr="00DC1752">
        <w:rPr>
          <w:b/>
        </w:rPr>
        <w:t>РІШЕННЯ</w:t>
      </w:r>
    </w:p>
    <w:p w:rsidR="008A2DD5" w:rsidRDefault="001A1E7A" w:rsidP="008A2DD5">
      <w:pPr>
        <w:jc w:val="center"/>
        <w:rPr>
          <w:i/>
          <w:sz w:val="22"/>
          <w:szCs w:val="22"/>
        </w:rPr>
      </w:pPr>
      <w:r w:rsidRPr="001A1E7A">
        <w:rPr>
          <w:bCs/>
          <w:i/>
          <w:noProof/>
          <w:sz w:val="22"/>
          <w:szCs w:val="22"/>
          <w:lang w:eastAsia="uk-UA"/>
        </w:rPr>
        <w:pict>
          <v:line id="_x0000_s1035" style="position:absolute;left:0;text-align:left;z-index:251679744" from="-.65pt,16.15pt" to="521.35pt,16.15pt" strokeweight="4.5pt">
            <v:stroke linestyle="thickThin"/>
          </v:line>
        </w:pict>
      </w:r>
      <w:r w:rsidR="008A2DD5" w:rsidRPr="00E269EC">
        <w:rPr>
          <w:i/>
          <w:sz w:val="22"/>
          <w:szCs w:val="22"/>
        </w:rPr>
        <w:t>35442,Рівненська обл.,</w:t>
      </w:r>
      <w:proofErr w:type="spellStart"/>
      <w:r w:rsidR="008A2DD5" w:rsidRPr="00E269EC">
        <w:rPr>
          <w:i/>
          <w:sz w:val="22"/>
          <w:szCs w:val="22"/>
        </w:rPr>
        <w:t>Гошанський</w:t>
      </w:r>
      <w:proofErr w:type="spellEnd"/>
      <w:r w:rsidR="008A2DD5" w:rsidRPr="00E269EC">
        <w:rPr>
          <w:i/>
          <w:sz w:val="22"/>
          <w:szCs w:val="22"/>
        </w:rPr>
        <w:t xml:space="preserve"> район,</w:t>
      </w:r>
      <w:proofErr w:type="spellStart"/>
      <w:r w:rsidR="008A2DD5" w:rsidRPr="00E269EC">
        <w:rPr>
          <w:i/>
          <w:sz w:val="22"/>
          <w:szCs w:val="22"/>
        </w:rPr>
        <w:t>с.Бугрин</w:t>
      </w:r>
      <w:proofErr w:type="spellEnd"/>
      <w:r w:rsidR="008A2DD5" w:rsidRPr="00E269EC">
        <w:rPr>
          <w:i/>
          <w:sz w:val="22"/>
          <w:szCs w:val="22"/>
        </w:rPr>
        <w:t>,вул..Перемоги,1, тел.(03650) 42181</w:t>
      </w:r>
    </w:p>
    <w:p w:rsidR="008A2DD5" w:rsidRDefault="008A2DD5" w:rsidP="008A2DD5">
      <w:pPr>
        <w:jc w:val="center"/>
        <w:rPr>
          <w:i/>
          <w:sz w:val="22"/>
          <w:szCs w:val="22"/>
        </w:rPr>
      </w:pPr>
    </w:p>
    <w:p w:rsidR="008A2DD5" w:rsidRDefault="008A2DD5" w:rsidP="008A2DD5">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26 червня  2019</w:t>
      </w:r>
      <w:r w:rsidRPr="00F03860">
        <w:rPr>
          <w:i w:val="0"/>
          <w:sz w:val="24"/>
          <w:u w:val="none"/>
        </w:rPr>
        <w:t xml:space="preserve"> </w:t>
      </w:r>
      <w:r w:rsidRPr="00DC1752">
        <w:rPr>
          <w:i w:val="0"/>
          <w:sz w:val="24"/>
          <w:u w:val="none"/>
        </w:rPr>
        <w:t xml:space="preserve">року   № </w:t>
      </w:r>
      <w:r>
        <w:rPr>
          <w:i w:val="0"/>
          <w:sz w:val="24"/>
          <w:u w:val="none"/>
        </w:rPr>
        <w:t>827</w:t>
      </w:r>
    </w:p>
    <w:p w:rsidR="008A2DD5" w:rsidRDefault="008A2DD5" w:rsidP="008A2DD5">
      <w:pPr>
        <w:jc w:val="both"/>
      </w:pPr>
      <w:r>
        <w:t xml:space="preserve">Про внесення  змін до рішення  сесії </w:t>
      </w:r>
    </w:p>
    <w:p w:rsidR="008A2DD5" w:rsidRDefault="008A2DD5" w:rsidP="008A2DD5">
      <w:pPr>
        <w:jc w:val="both"/>
      </w:pPr>
      <w:r>
        <w:t xml:space="preserve">від 28 січня 2019 року № 681 «Про організацію </w:t>
      </w:r>
    </w:p>
    <w:p w:rsidR="008A2DD5" w:rsidRPr="00B43878" w:rsidRDefault="008A2DD5" w:rsidP="008A2DD5">
      <w:pPr>
        <w:jc w:val="both"/>
      </w:pPr>
      <w:r>
        <w:t>оплачуваних громадських робіт у 2019 році»</w:t>
      </w:r>
    </w:p>
    <w:p w:rsidR="008A2DD5" w:rsidRDefault="008A2DD5" w:rsidP="008A2DD5">
      <w:pPr>
        <w:shd w:val="clear" w:color="auto" w:fill="FFFFFF"/>
        <w:tabs>
          <w:tab w:val="left" w:pos="640"/>
          <w:tab w:val="center" w:pos="4677"/>
        </w:tabs>
        <w:rPr>
          <w:b/>
          <w:bCs/>
          <w:sz w:val="16"/>
          <w:szCs w:val="16"/>
        </w:rPr>
      </w:pPr>
    </w:p>
    <w:p w:rsidR="008A2DD5" w:rsidRDefault="008A2DD5" w:rsidP="008A2DD5">
      <w:pPr>
        <w:shd w:val="clear" w:color="auto" w:fill="FFFFFF"/>
        <w:tabs>
          <w:tab w:val="left" w:pos="7960"/>
        </w:tabs>
        <w:rPr>
          <w:bCs/>
        </w:rPr>
      </w:pPr>
      <w:r>
        <w:rPr>
          <w:b/>
          <w:bCs/>
          <w:sz w:val="28"/>
          <w:szCs w:val="28"/>
        </w:rPr>
        <w:tab/>
      </w:r>
    </w:p>
    <w:p w:rsidR="008A2DD5" w:rsidRDefault="008A2DD5" w:rsidP="008A2DD5">
      <w:pPr>
        <w:shd w:val="clear" w:color="auto" w:fill="FFFFFF"/>
        <w:tabs>
          <w:tab w:val="left" w:pos="640"/>
          <w:tab w:val="center" w:pos="4677"/>
        </w:tabs>
        <w:rPr>
          <w:bCs/>
          <w:sz w:val="16"/>
          <w:szCs w:val="16"/>
        </w:rPr>
      </w:pPr>
    </w:p>
    <w:p w:rsidR="008A2DD5" w:rsidRDefault="008A2DD5" w:rsidP="008A2DD5">
      <w:pPr>
        <w:shd w:val="clear" w:color="auto" w:fill="FFFFFF"/>
        <w:tabs>
          <w:tab w:val="left" w:pos="640"/>
          <w:tab w:val="center" w:pos="4677"/>
        </w:tabs>
        <w:jc w:val="both"/>
        <w:rPr>
          <w:bCs/>
        </w:rPr>
      </w:pPr>
      <w:r>
        <w:rPr>
          <w:bCs/>
        </w:rPr>
        <w:t xml:space="preserve">       Відповідно до статті 34 Закону України «Про місцеве самоврядування в Україні», </w:t>
      </w:r>
      <w:proofErr w:type="spellStart"/>
      <w:r>
        <w:rPr>
          <w:bCs/>
        </w:rPr>
        <w:t>статтей</w:t>
      </w:r>
      <w:proofErr w:type="spellEnd"/>
      <w:r>
        <w:rPr>
          <w:bCs/>
        </w:rPr>
        <w:t xml:space="preserve"> 17,18 та 31 Закону України «Про зайнятість населення», статті 7 Закону України «Про загальнообов’язкове державне соціальне страхування на випадок безробіття», Порядку організації громадських робіт та інших робіт тимчасового характеру, затвердженого постановою Кабінету Міністрів України від 20 березня 2013 року №175 та з метою організації громадських робіт, що носять суспільно - корисну спрямованість, відповідають потребам громади і сприяють її соціальному розвитку </w:t>
      </w:r>
    </w:p>
    <w:p w:rsidR="008A2DD5" w:rsidRDefault="008A2DD5" w:rsidP="008A2DD5">
      <w:pPr>
        <w:shd w:val="clear" w:color="auto" w:fill="FFFFFF"/>
        <w:tabs>
          <w:tab w:val="left" w:pos="640"/>
          <w:tab w:val="center" w:pos="4677"/>
        </w:tabs>
        <w:jc w:val="both"/>
        <w:rPr>
          <w:bCs/>
        </w:rPr>
      </w:pPr>
      <w:proofErr w:type="spellStart"/>
      <w:r>
        <w:rPr>
          <w:bCs/>
        </w:rPr>
        <w:t>Бугринська</w:t>
      </w:r>
      <w:proofErr w:type="spellEnd"/>
      <w:r>
        <w:rPr>
          <w:bCs/>
        </w:rPr>
        <w:t xml:space="preserve"> сільська рада :</w:t>
      </w:r>
    </w:p>
    <w:p w:rsidR="008A2DD5" w:rsidRDefault="008A2DD5" w:rsidP="008A2DD5">
      <w:pPr>
        <w:shd w:val="clear" w:color="auto" w:fill="FFFFFF"/>
        <w:tabs>
          <w:tab w:val="left" w:pos="640"/>
          <w:tab w:val="center" w:pos="4677"/>
        </w:tabs>
        <w:rPr>
          <w:b/>
          <w:bCs/>
          <w:sz w:val="14"/>
          <w:szCs w:val="16"/>
        </w:rPr>
      </w:pPr>
    </w:p>
    <w:p w:rsidR="008A2DD5" w:rsidRDefault="008A2DD5" w:rsidP="008A2DD5">
      <w:pPr>
        <w:shd w:val="clear" w:color="auto" w:fill="FFFFFF"/>
        <w:tabs>
          <w:tab w:val="left" w:pos="640"/>
          <w:tab w:val="center" w:pos="4677"/>
        </w:tabs>
        <w:jc w:val="center"/>
        <w:rPr>
          <w:b/>
          <w:bCs/>
        </w:rPr>
      </w:pPr>
      <w:r>
        <w:rPr>
          <w:b/>
          <w:bCs/>
        </w:rPr>
        <w:t>ВИРІШИЛА:</w:t>
      </w:r>
    </w:p>
    <w:p w:rsidR="008A2DD5" w:rsidRDefault="008A2DD5" w:rsidP="008A2DD5">
      <w:pPr>
        <w:shd w:val="clear" w:color="auto" w:fill="FFFFFF"/>
        <w:tabs>
          <w:tab w:val="left" w:pos="640"/>
          <w:tab w:val="center" w:pos="4677"/>
        </w:tabs>
        <w:jc w:val="both"/>
        <w:rPr>
          <w:bCs/>
        </w:rPr>
      </w:pPr>
      <w:r>
        <w:rPr>
          <w:bCs/>
        </w:rPr>
        <w:t xml:space="preserve">       Внести зміни в п.3 Рішення сесії  </w:t>
      </w:r>
      <w:r>
        <w:t>№ 681</w:t>
      </w:r>
      <w:r>
        <w:rPr>
          <w:bCs/>
        </w:rPr>
        <w:t xml:space="preserve"> від </w:t>
      </w:r>
      <w:r>
        <w:rPr>
          <w:bCs/>
          <w:sz w:val="16"/>
          <w:szCs w:val="16"/>
        </w:rPr>
        <w:t xml:space="preserve"> </w:t>
      </w:r>
      <w:r>
        <w:t xml:space="preserve">28 січня 2019 року </w:t>
      </w:r>
      <w:r>
        <w:rPr>
          <w:bCs/>
        </w:rPr>
        <w:t>«Про організацію оплачуваних громадських робіт у 2019 році», та викласти в наступній редакції</w:t>
      </w:r>
    </w:p>
    <w:p w:rsidR="008A2DD5" w:rsidRDefault="008A2DD5" w:rsidP="008A2DD5">
      <w:pPr>
        <w:shd w:val="clear" w:color="auto" w:fill="FFFFFF"/>
        <w:tabs>
          <w:tab w:val="left" w:pos="640"/>
          <w:tab w:val="center" w:pos="4677"/>
        </w:tabs>
        <w:rPr>
          <w:bCs/>
        </w:rPr>
      </w:pPr>
    </w:p>
    <w:p w:rsidR="008A2DD5" w:rsidRDefault="008A2DD5" w:rsidP="008A2DD5">
      <w:pPr>
        <w:pStyle w:val="a9"/>
        <w:shd w:val="clear" w:color="auto" w:fill="FFFFFF"/>
        <w:tabs>
          <w:tab w:val="left" w:pos="0"/>
          <w:tab w:val="center" w:pos="4677"/>
        </w:tabs>
        <w:ind w:left="0"/>
        <w:jc w:val="both"/>
        <w:rPr>
          <w:rFonts w:ascii="Times New Roman"/>
          <w:bCs/>
          <w:sz w:val="24"/>
          <w:szCs w:val="24"/>
          <w:lang w:val="uk-UA"/>
        </w:rPr>
      </w:pPr>
      <w:r>
        <w:rPr>
          <w:rFonts w:ascii="Times New Roman"/>
          <w:bCs/>
          <w:sz w:val="24"/>
          <w:szCs w:val="24"/>
          <w:lang w:val="uk-UA"/>
        </w:rPr>
        <w:t xml:space="preserve">      1.Забезпечити створення 45 тимчасових робочих місць для організації оплачуваних громадських робіт та виділити на їх фінансування кошти з сільського бюджету в розмірі 50% від загальної суми витрат </w:t>
      </w:r>
      <w:r>
        <w:rPr>
          <w:rFonts w:ascii="Times New Roman"/>
          <w:sz w:val="24"/>
          <w:szCs w:val="24"/>
          <w:lang w:val="uk-UA"/>
        </w:rPr>
        <w:t>114548,85</w:t>
      </w:r>
      <w:r>
        <w:rPr>
          <w:rFonts w:ascii="Times New Roman"/>
          <w:bCs/>
          <w:sz w:val="24"/>
          <w:szCs w:val="24"/>
          <w:lang w:val="uk-UA"/>
        </w:rPr>
        <w:t xml:space="preserve"> грн. відповідно до рішення сесії </w:t>
      </w:r>
      <w:proofErr w:type="spellStart"/>
      <w:r>
        <w:rPr>
          <w:rFonts w:ascii="Times New Roman"/>
          <w:bCs/>
          <w:sz w:val="24"/>
          <w:szCs w:val="24"/>
          <w:lang w:val="uk-UA"/>
        </w:rPr>
        <w:t>Бугринської</w:t>
      </w:r>
      <w:proofErr w:type="spellEnd"/>
      <w:r>
        <w:rPr>
          <w:rFonts w:ascii="Times New Roman"/>
          <w:bCs/>
          <w:sz w:val="24"/>
          <w:szCs w:val="24"/>
          <w:lang w:val="uk-UA"/>
        </w:rPr>
        <w:t xml:space="preserve"> сільської ради від 21.12.2018р. №661</w:t>
      </w:r>
    </w:p>
    <w:p w:rsidR="008A2DD5" w:rsidRDefault="008A2DD5" w:rsidP="008A2DD5">
      <w:pPr>
        <w:pStyle w:val="a9"/>
        <w:shd w:val="clear" w:color="auto" w:fill="FFFFFF"/>
        <w:tabs>
          <w:tab w:val="left" w:pos="0"/>
          <w:tab w:val="center" w:pos="4677"/>
        </w:tabs>
        <w:ind w:left="0"/>
        <w:jc w:val="both"/>
        <w:rPr>
          <w:rFonts w:ascii="Times New Roman"/>
          <w:bCs/>
          <w:sz w:val="24"/>
          <w:szCs w:val="24"/>
          <w:lang w:val="uk-UA"/>
        </w:rPr>
      </w:pPr>
    </w:p>
    <w:p w:rsidR="008A2DD5" w:rsidRDefault="008A2DD5" w:rsidP="008A2DD5">
      <w:pPr>
        <w:pStyle w:val="a9"/>
        <w:shd w:val="clear" w:color="auto" w:fill="FFFFFF"/>
        <w:tabs>
          <w:tab w:val="left" w:pos="0"/>
          <w:tab w:val="center" w:pos="4677"/>
        </w:tabs>
        <w:ind w:left="0"/>
        <w:jc w:val="both"/>
        <w:rPr>
          <w:rFonts w:ascii="Times New Roman"/>
          <w:bCs/>
          <w:sz w:val="24"/>
          <w:szCs w:val="24"/>
          <w:lang w:val="uk-UA"/>
        </w:rPr>
      </w:pPr>
      <w:r>
        <w:rPr>
          <w:rFonts w:ascii="Times New Roman"/>
          <w:bCs/>
          <w:sz w:val="24"/>
          <w:szCs w:val="24"/>
          <w:lang w:val="uk-UA"/>
        </w:rPr>
        <w:t xml:space="preserve">     Всі інші пункти залишити без змін.</w:t>
      </w:r>
    </w:p>
    <w:p w:rsidR="008A2DD5" w:rsidRDefault="008A2DD5" w:rsidP="008A2DD5">
      <w:pPr>
        <w:pStyle w:val="a9"/>
        <w:shd w:val="clear" w:color="auto" w:fill="FFFFFF"/>
        <w:tabs>
          <w:tab w:val="left" w:pos="0"/>
          <w:tab w:val="center" w:pos="4677"/>
        </w:tabs>
        <w:ind w:left="0"/>
        <w:jc w:val="both"/>
        <w:rPr>
          <w:rFonts w:ascii="Times New Roman"/>
          <w:bCs/>
          <w:sz w:val="24"/>
          <w:szCs w:val="24"/>
          <w:lang w:val="uk-UA"/>
        </w:rPr>
      </w:pPr>
    </w:p>
    <w:p w:rsidR="008A2DD5" w:rsidRDefault="008A2DD5" w:rsidP="008A2DD5">
      <w:pPr>
        <w:pStyle w:val="a9"/>
        <w:shd w:val="clear" w:color="auto" w:fill="FFFFFF"/>
        <w:tabs>
          <w:tab w:val="left" w:pos="0"/>
          <w:tab w:val="center" w:pos="4677"/>
        </w:tabs>
        <w:ind w:left="0"/>
        <w:jc w:val="both"/>
        <w:rPr>
          <w:rFonts w:ascii="Times New Roman"/>
          <w:bCs/>
          <w:sz w:val="24"/>
          <w:szCs w:val="24"/>
          <w:lang w:val="uk-UA"/>
        </w:rPr>
      </w:pPr>
    </w:p>
    <w:p w:rsidR="008A2DD5" w:rsidRDefault="008A2DD5" w:rsidP="008A2DD5">
      <w:pPr>
        <w:pStyle w:val="a9"/>
        <w:shd w:val="clear" w:color="auto" w:fill="FFFFFF"/>
        <w:tabs>
          <w:tab w:val="left" w:pos="0"/>
          <w:tab w:val="center" w:pos="4677"/>
        </w:tabs>
        <w:ind w:left="0"/>
        <w:jc w:val="both"/>
        <w:rPr>
          <w:rFonts w:ascii="Times New Roman"/>
          <w:bCs/>
          <w:sz w:val="24"/>
          <w:szCs w:val="24"/>
          <w:lang w:val="uk-UA"/>
        </w:rPr>
      </w:pPr>
    </w:p>
    <w:p w:rsidR="008A2DD5" w:rsidRDefault="008A2DD5" w:rsidP="008A2DD5">
      <w:pPr>
        <w:pStyle w:val="a9"/>
        <w:shd w:val="clear" w:color="auto" w:fill="FFFFFF"/>
        <w:tabs>
          <w:tab w:val="left" w:pos="0"/>
          <w:tab w:val="center" w:pos="4677"/>
        </w:tabs>
        <w:ind w:left="0"/>
        <w:jc w:val="both"/>
        <w:rPr>
          <w:rFonts w:ascii="Times New Roman"/>
          <w:bCs/>
          <w:sz w:val="24"/>
          <w:szCs w:val="24"/>
          <w:lang w:val="uk-UA"/>
        </w:rPr>
      </w:pPr>
    </w:p>
    <w:p w:rsidR="008A2DD5" w:rsidRDefault="008A2DD5" w:rsidP="008A2DD5">
      <w:pPr>
        <w:pStyle w:val="a9"/>
        <w:shd w:val="clear" w:color="auto" w:fill="FFFFFF"/>
        <w:tabs>
          <w:tab w:val="left" w:pos="0"/>
          <w:tab w:val="center" w:pos="4677"/>
        </w:tabs>
        <w:ind w:left="0"/>
        <w:jc w:val="both"/>
        <w:rPr>
          <w:rFonts w:ascii="Times New Roman"/>
          <w:bCs/>
          <w:sz w:val="24"/>
          <w:szCs w:val="24"/>
          <w:lang w:val="uk-UA"/>
        </w:rPr>
      </w:pPr>
    </w:p>
    <w:p w:rsidR="008A2DD5" w:rsidRDefault="008A2DD5" w:rsidP="008A2DD5">
      <w:pPr>
        <w:pStyle w:val="a9"/>
        <w:shd w:val="clear" w:color="auto" w:fill="FFFFFF"/>
        <w:tabs>
          <w:tab w:val="left" w:pos="0"/>
          <w:tab w:val="center" w:pos="4677"/>
        </w:tabs>
        <w:ind w:left="0"/>
        <w:jc w:val="both"/>
        <w:rPr>
          <w:rFonts w:ascii="Times New Roman"/>
          <w:bCs/>
          <w:sz w:val="24"/>
          <w:szCs w:val="24"/>
          <w:lang w:val="uk-UA"/>
        </w:rPr>
      </w:pPr>
      <w:r>
        <w:rPr>
          <w:rFonts w:ascii="Times New Roman"/>
          <w:bCs/>
          <w:sz w:val="24"/>
          <w:szCs w:val="24"/>
          <w:lang w:val="uk-UA"/>
        </w:rPr>
        <w:t>Сільський голова                                                      С.</w:t>
      </w:r>
      <w:proofErr w:type="spellStart"/>
      <w:r>
        <w:rPr>
          <w:rFonts w:ascii="Times New Roman"/>
          <w:bCs/>
          <w:sz w:val="24"/>
          <w:szCs w:val="24"/>
          <w:lang w:val="uk-UA"/>
        </w:rPr>
        <w:t>Пилипчук</w:t>
      </w:r>
      <w:proofErr w:type="spellEnd"/>
    </w:p>
    <w:p w:rsidR="008A2DD5" w:rsidRDefault="008A2DD5" w:rsidP="008A2DD5">
      <w:pPr>
        <w:shd w:val="clear" w:color="auto" w:fill="FFFFFF"/>
        <w:tabs>
          <w:tab w:val="left" w:pos="0"/>
          <w:tab w:val="center" w:pos="4677"/>
        </w:tabs>
        <w:ind w:firstLine="225"/>
        <w:jc w:val="both"/>
        <w:rPr>
          <w:bCs/>
        </w:rPr>
      </w:pPr>
      <w:r>
        <w:rPr>
          <w:b/>
        </w:rPr>
        <w:t xml:space="preserve">  </w:t>
      </w:r>
    </w:p>
    <w:p w:rsidR="008A2DD5" w:rsidRDefault="008A2DD5" w:rsidP="008A2DD5">
      <w:pPr>
        <w:shd w:val="clear" w:color="auto" w:fill="FFFFFF"/>
        <w:tabs>
          <w:tab w:val="left" w:pos="0"/>
          <w:tab w:val="center" w:pos="4677"/>
        </w:tabs>
        <w:ind w:firstLine="225"/>
        <w:jc w:val="both"/>
        <w:rPr>
          <w:bCs/>
        </w:rPr>
      </w:pPr>
    </w:p>
    <w:p w:rsidR="008A2DD5" w:rsidRDefault="008A2DD5" w:rsidP="008A2DD5"/>
    <w:p w:rsidR="008A2DD5" w:rsidRDefault="008A2DD5" w:rsidP="008A2DD5">
      <w:pPr>
        <w:tabs>
          <w:tab w:val="left" w:pos="1903"/>
        </w:tabs>
        <w:jc w:val="both"/>
        <w:rPr>
          <w:lang w:eastAsia="ar-SA"/>
        </w:rPr>
      </w:pPr>
    </w:p>
    <w:p w:rsidR="008A2DD5" w:rsidRPr="00EE7377" w:rsidRDefault="008A2DD5" w:rsidP="008A2DD5">
      <w:pPr>
        <w:pStyle w:val="31"/>
        <w:jc w:val="both"/>
        <w:rPr>
          <w:sz w:val="24"/>
          <w:szCs w:val="24"/>
        </w:rPr>
      </w:pPr>
    </w:p>
    <w:p w:rsidR="008A2DD5" w:rsidRDefault="008A2DD5" w:rsidP="008A2DD5"/>
    <w:p w:rsidR="00BE700C" w:rsidRDefault="00BE700C" w:rsidP="00BE700C">
      <w:pPr>
        <w:jc w:val="right"/>
        <w:rPr>
          <w:sz w:val="28"/>
          <w:szCs w:val="28"/>
        </w:rPr>
      </w:pPr>
      <w:r>
        <w:rPr>
          <w:noProof/>
          <w:sz w:val="28"/>
          <w:szCs w:val="28"/>
          <w:lang w:val="ru-RU"/>
        </w:rPr>
        <w:lastRenderedPageBreak/>
        <w:drawing>
          <wp:anchor distT="0" distB="0" distL="114300" distR="114300" simplePos="0" relativeHeight="251671552" behindDoc="0" locked="0" layoutInCell="1" allowOverlap="1">
            <wp:simplePos x="0" y="0"/>
            <wp:positionH relativeFrom="column">
              <wp:posOffset>2767965</wp:posOffset>
            </wp:positionH>
            <wp:positionV relativeFrom="paragraph">
              <wp:posOffset>94615</wp:posOffset>
            </wp:positionV>
            <wp:extent cx="409575" cy="542925"/>
            <wp:effectExtent l="19050" t="0" r="9525" b="0"/>
            <wp:wrapNone/>
            <wp:docPr id="8"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BE700C" w:rsidRPr="00210AA9" w:rsidRDefault="00BE700C" w:rsidP="00BE700C">
      <w:pPr>
        <w:shd w:val="clear" w:color="auto" w:fill="FFFFFF"/>
        <w:tabs>
          <w:tab w:val="left" w:pos="7905"/>
        </w:tabs>
        <w:rPr>
          <w:bCs/>
        </w:rPr>
      </w:pPr>
      <w:r>
        <w:rPr>
          <w:bCs/>
        </w:rPr>
        <w:tab/>
      </w:r>
    </w:p>
    <w:p w:rsidR="00BE700C" w:rsidRPr="00DC1752" w:rsidRDefault="00BE700C" w:rsidP="00BE700C">
      <w:pPr>
        <w:shd w:val="clear" w:color="auto" w:fill="FFFFFF"/>
        <w:tabs>
          <w:tab w:val="left" w:pos="6480"/>
        </w:tabs>
        <w:rPr>
          <w:bCs/>
        </w:rPr>
      </w:pPr>
      <w:r w:rsidRPr="00DC1752">
        <w:rPr>
          <w:b/>
          <w:bCs/>
        </w:rPr>
        <w:tab/>
      </w:r>
      <w:r w:rsidRPr="00DC1752">
        <w:rPr>
          <w:b/>
          <w:bCs/>
        </w:rPr>
        <w:tab/>
      </w:r>
    </w:p>
    <w:p w:rsidR="00BE700C" w:rsidRPr="005A2C60" w:rsidRDefault="00BE700C" w:rsidP="00BE700C">
      <w:pPr>
        <w:shd w:val="clear" w:color="auto" w:fill="FFFFFF"/>
        <w:tabs>
          <w:tab w:val="left" w:pos="4590"/>
          <w:tab w:val="left" w:pos="6740"/>
        </w:tabs>
        <w:rPr>
          <w:bCs/>
        </w:rPr>
      </w:pPr>
      <w:r w:rsidRPr="00DC1752">
        <w:rPr>
          <w:b/>
          <w:bCs/>
        </w:rPr>
        <w:tab/>
      </w:r>
      <w:r>
        <w:rPr>
          <w:b/>
          <w:bCs/>
        </w:rPr>
        <w:tab/>
      </w:r>
    </w:p>
    <w:p w:rsidR="00BE700C" w:rsidRPr="00DC1752" w:rsidRDefault="00BE700C" w:rsidP="00BE700C">
      <w:pPr>
        <w:pStyle w:val="a3"/>
        <w:spacing w:line="360" w:lineRule="auto"/>
        <w:rPr>
          <w:rFonts w:ascii="Arial" w:hAnsi="Arial"/>
          <w:sz w:val="24"/>
          <w:szCs w:val="24"/>
        </w:rPr>
      </w:pPr>
      <w:r w:rsidRPr="00DC1752">
        <w:rPr>
          <w:sz w:val="24"/>
          <w:szCs w:val="24"/>
        </w:rPr>
        <w:t>УКРАЇНА</w:t>
      </w:r>
    </w:p>
    <w:p w:rsidR="00BE700C" w:rsidRPr="00DC1752" w:rsidRDefault="00BE700C" w:rsidP="00BE700C">
      <w:pPr>
        <w:pStyle w:val="a3"/>
        <w:rPr>
          <w:sz w:val="24"/>
          <w:szCs w:val="24"/>
        </w:rPr>
      </w:pPr>
      <w:r w:rsidRPr="00DC1752">
        <w:rPr>
          <w:sz w:val="24"/>
          <w:szCs w:val="24"/>
        </w:rPr>
        <w:t xml:space="preserve">БУГРИНСЬКА СІЛЬСЬКА РАДА </w:t>
      </w:r>
    </w:p>
    <w:p w:rsidR="00BE700C" w:rsidRPr="00DC1752" w:rsidRDefault="00BE700C" w:rsidP="00BE700C">
      <w:pPr>
        <w:pStyle w:val="a3"/>
        <w:rPr>
          <w:sz w:val="24"/>
          <w:szCs w:val="24"/>
        </w:rPr>
      </w:pPr>
      <w:r w:rsidRPr="00DC1752">
        <w:rPr>
          <w:sz w:val="24"/>
          <w:szCs w:val="24"/>
        </w:rPr>
        <w:t>ГОЩАНСЬКОГО РАЙОНУ</w:t>
      </w:r>
    </w:p>
    <w:p w:rsidR="00BE700C" w:rsidRDefault="00BE700C" w:rsidP="00BE700C">
      <w:pPr>
        <w:jc w:val="center"/>
        <w:rPr>
          <w:b/>
        </w:rPr>
      </w:pPr>
      <w:r w:rsidRPr="00DC1752">
        <w:rPr>
          <w:b/>
        </w:rPr>
        <w:t>РІВНЕНСЬКОЇ ОБЛАСТІ</w:t>
      </w:r>
    </w:p>
    <w:p w:rsidR="00BE700C" w:rsidRPr="00DC1752" w:rsidRDefault="00BE700C" w:rsidP="00BE700C">
      <w:pPr>
        <w:jc w:val="center"/>
        <w:rPr>
          <w:b/>
        </w:rPr>
      </w:pPr>
      <w:r w:rsidRPr="00DC1752">
        <w:rPr>
          <w:b/>
        </w:rPr>
        <w:t>РІШЕННЯ</w:t>
      </w:r>
    </w:p>
    <w:p w:rsidR="00BE700C" w:rsidRDefault="001A1E7A" w:rsidP="00BE700C">
      <w:pPr>
        <w:jc w:val="center"/>
        <w:rPr>
          <w:i/>
          <w:sz w:val="22"/>
          <w:szCs w:val="22"/>
        </w:rPr>
      </w:pPr>
      <w:r w:rsidRPr="001A1E7A">
        <w:rPr>
          <w:bCs/>
          <w:i/>
          <w:noProof/>
          <w:sz w:val="22"/>
          <w:szCs w:val="22"/>
          <w:lang w:eastAsia="uk-UA"/>
        </w:rPr>
        <w:pict>
          <v:line id="_x0000_s1031" style="position:absolute;left:0;text-align:left;z-index:251670528" from="-.65pt,16.15pt" to="521.35pt,16.15pt" strokeweight="4.5pt">
            <v:stroke linestyle="thickThin"/>
          </v:line>
        </w:pict>
      </w:r>
      <w:r w:rsidR="00BE700C" w:rsidRPr="00E269EC">
        <w:rPr>
          <w:i/>
          <w:sz w:val="22"/>
          <w:szCs w:val="22"/>
        </w:rPr>
        <w:t>35442,Рівненська обл.,</w:t>
      </w:r>
      <w:proofErr w:type="spellStart"/>
      <w:r w:rsidR="00BE700C" w:rsidRPr="00E269EC">
        <w:rPr>
          <w:i/>
          <w:sz w:val="22"/>
          <w:szCs w:val="22"/>
        </w:rPr>
        <w:t>Гошанський</w:t>
      </w:r>
      <w:proofErr w:type="spellEnd"/>
      <w:r w:rsidR="00BE700C" w:rsidRPr="00E269EC">
        <w:rPr>
          <w:i/>
          <w:sz w:val="22"/>
          <w:szCs w:val="22"/>
        </w:rPr>
        <w:t xml:space="preserve"> район,</w:t>
      </w:r>
      <w:proofErr w:type="spellStart"/>
      <w:r w:rsidR="00BE700C" w:rsidRPr="00E269EC">
        <w:rPr>
          <w:i/>
          <w:sz w:val="22"/>
          <w:szCs w:val="22"/>
        </w:rPr>
        <w:t>с.Бугрин</w:t>
      </w:r>
      <w:proofErr w:type="spellEnd"/>
      <w:r w:rsidR="00BE700C" w:rsidRPr="00E269EC">
        <w:rPr>
          <w:i/>
          <w:sz w:val="22"/>
          <w:szCs w:val="22"/>
        </w:rPr>
        <w:t>,вул..Перемоги,1, тел.(03650) 42181</w:t>
      </w:r>
    </w:p>
    <w:p w:rsidR="00BE700C" w:rsidRDefault="00BE700C" w:rsidP="00BE700C">
      <w:pPr>
        <w:jc w:val="center"/>
        <w:rPr>
          <w:i/>
          <w:sz w:val="22"/>
          <w:szCs w:val="22"/>
        </w:rPr>
      </w:pPr>
    </w:p>
    <w:p w:rsidR="00BE700C" w:rsidRDefault="00BE700C" w:rsidP="00BE700C">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26 червня  2019</w:t>
      </w:r>
      <w:r w:rsidRPr="00F03860">
        <w:rPr>
          <w:i w:val="0"/>
          <w:sz w:val="24"/>
          <w:u w:val="none"/>
        </w:rPr>
        <w:t xml:space="preserve"> </w:t>
      </w:r>
      <w:r w:rsidRPr="00DC1752">
        <w:rPr>
          <w:i w:val="0"/>
          <w:sz w:val="24"/>
          <w:u w:val="none"/>
        </w:rPr>
        <w:t xml:space="preserve">року   № </w:t>
      </w:r>
      <w:r>
        <w:rPr>
          <w:i w:val="0"/>
          <w:sz w:val="24"/>
          <w:u w:val="none"/>
        </w:rPr>
        <w:t>855</w:t>
      </w:r>
    </w:p>
    <w:p w:rsidR="00BE700C" w:rsidRPr="00F05C25" w:rsidRDefault="00BE700C" w:rsidP="00BE700C">
      <w:pPr>
        <w:jc w:val="both"/>
        <w:rPr>
          <w:rFonts w:eastAsia="Calibri"/>
          <w:sz w:val="16"/>
          <w:szCs w:val="16"/>
          <w:lang w:eastAsia="en-US"/>
        </w:rPr>
      </w:pPr>
    </w:p>
    <w:p w:rsidR="00BE700C" w:rsidRPr="005A53BF" w:rsidRDefault="00BE700C" w:rsidP="00BE700C">
      <w:pPr>
        <w:jc w:val="both"/>
        <w:rPr>
          <w:rFonts w:eastAsia="Calibri"/>
          <w:lang w:eastAsia="en-US"/>
        </w:rPr>
      </w:pPr>
      <w:r w:rsidRPr="005A53BF">
        <w:rPr>
          <w:rFonts w:eastAsia="Calibri"/>
          <w:lang w:eastAsia="en-US"/>
        </w:rPr>
        <w:t xml:space="preserve">Про схвалення проекту договору </w:t>
      </w:r>
    </w:p>
    <w:p w:rsidR="00BE700C" w:rsidRPr="00F05C25" w:rsidRDefault="00BE700C" w:rsidP="00BE700C">
      <w:pPr>
        <w:jc w:val="both"/>
        <w:rPr>
          <w:rFonts w:eastAsia="Calibri"/>
          <w:b/>
          <w:lang w:eastAsia="en-US"/>
        </w:rPr>
      </w:pPr>
      <w:r w:rsidRPr="005A53BF">
        <w:rPr>
          <w:rFonts w:eastAsia="Calibri"/>
          <w:lang w:eastAsia="en-US"/>
        </w:rPr>
        <w:t>про співробітництво</w:t>
      </w:r>
    </w:p>
    <w:p w:rsidR="00BE700C" w:rsidRDefault="00BE700C" w:rsidP="00BE700C">
      <w:pPr>
        <w:jc w:val="both"/>
        <w:rPr>
          <w:rFonts w:eastAsia="Calibri"/>
          <w:sz w:val="16"/>
          <w:szCs w:val="16"/>
          <w:lang w:eastAsia="en-US"/>
        </w:rPr>
      </w:pPr>
    </w:p>
    <w:p w:rsidR="00BE700C" w:rsidRPr="00F05C25" w:rsidRDefault="00BE700C" w:rsidP="00BE700C">
      <w:pPr>
        <w:jc w:val="both"/>
        <w:rPr>
          <w:rFonts w:eastAsia="Calibri"/>
          <w:sz w:val="16"/>
          <w:szCs w:val="16"/>
          <w:lang w:eastAsia="en-US"/>
        </w:rPr>
      </w:pPr>
    </w:p>
    <w:p w:rsidR="00BE700C" w:rsidRPr="00F05C25" w:rsidRDefault="00BE700C" w:rsidP="00BE700C">
      <w:pPr>
        <w:jc w:val="both"/>
        <w:rPr>
          <w:rFonts w:eastAsia="Calibri"/>
          <w:lang w:eastAsia="en-US"/>
        </w:rPr>
      </w:pPr>
      <w:r>
        <w:rPr>
          <w:rFonts w:eastAsia="Calibri"/>
          <w:lang w:eastAsia="en-US"/>
        </w:rPr>
        <w:t xml:space="preserve">                 </w:t>
      </w:r>
      <w:r w:rsidRPr="008B6D50">
        <w:rPr>
          <w:rFonts w:eastAsia="Calibri"/>
          <w:lang w:eastAsia="en-US"/>
        </w:rPr>
        <w:t xml:space="preserve">Керуючись статтями 25, 26 59 Закону України «Про місцеве самоврядування в Україні»,  статтею 8 Закону України «Про співробітництво територіальних громад», враховуючи результати громадського обговорення проекту договору про співробітництво територіальних громад, а саме між </w:t>
      </w:r>
      <w:proofErr w:type="spellStart"/>
      <w:r w:rsidRPr="008B6D50">
        <w:t>Бугринською</w:t>
      </w:r>
      <w:proofErr w:type="spellEnd"/>
      <w:r w:rsidRPr="008B6D50">
        <w:t xml:space="preserve"> </w:t>
      </w:r>
      <w:r>
        <w:t xml:space="preserve">сільською </w:t>
      </w:r>
      <w:r w:rsidRPr="008B6D50">
        <w:t xml:space="preserve">об’єднаною територіальною громадою с. </w:t>
      </w:r>
      <w:proofErr w:type="spellStart"/>
      <w:r w:rsidRPr="008B6D50">
        <w:t>Бугрин</w:t>
      </w:r>
      <w:proofErr w:type="spellEnd"/>
      <w:r w:rsidRPr="008B6D50">
        <w:t xml:space="preserve">, с. Зарічне, с. </w:t>
      </w:r>
      <w:proofErr w:type="spellStart"/>
      <w:r w:rsidRPr="008B6D50">
        <w:t>Вільгір</w:t>
      </w:r>
      <w:proofErr w:type="spellEnd"/>
      <w:r w:rsidRPr="008B6D50">
        <w:t xml:space="preserve"> </w:t>
      </w:r>
      <w:proofErr w:type="spellStart"/>
      <w:r w:rsidRPr="008B6D50">
        <w:t>с.Колесники</w:t>
      </w:r>
      <w:proofErr w:type="spellEnd"/>
      <w:r w:rsidRPr="008B6D50">
        <w:t xml:space="preserve">, </w:t>
      </w:r>
      <w:proofErr w:type="spellStart"/>
      <w:r w:rsidRPr="008B6D50">
        <w:t>с.Угільці</w:t>
      </w:r>
      <w:proofErr w:type="spellEnd"/>
      <w:r w:rsidRPr="008B6D50">
        <w:t xml:space="preserve">, </w:t>
      </w:r>
      <w:proofErr w:type="spellStart"/>
      <w:r w:rsidRPr="008B6D50">
        <w:t>с.Башине</w:t>
      </w:r>
      <w:proofErr w:type="spellEnd"/>
      <w:r w:rsidRPr="008B6D50">
        <w:t xml:space="preserve">, </w:t>
      </w:r>
      <w:proofErr w:type="spellStart"/>
      <w:r w:rsidRPr="008B6D50">
        <w:t>с.Новоставці</w:t>
      </w:r>
      <w:proofErr w:type="spellEnd"/>
      <w:r w:rsidRPr="008B6D50">
        <w:t>,</w:t>
      </w:r>
      <w:proofErr w:type="spellStart"/>
      <w:r w:rsidRPr="008B6D50">
        <w:t>с.Ясне</w:t>
      </w:r>
      <w:proofErr w:type="spellEnd"/>
      <w:r w:rsidRPr="008B6D50">
        <w:t xml:space="preserve">, </w:t>
      </w:r>
      <w:proofErr w:type="spellStart"/>
      <w:r w:rsidRPr="008B6D50">
        <w:t>с.Сергіївка</w:t>
      </w:r>
      <w:proofErr w:type="spellEnd"/>
      <w:r w:rsidRPr="008B6D50">
        <w:t xml:space="preserve">, </w:t>
      </w:r>
      <w:proofErr w:type="spellStart"/>
      <w:r w:rsidRPr="008B6D50">
        <w:t>с.Посягва</w:t>
      </w:r>
      <w:proofErr w:type="spellEnd"/>
      <w:r w:rsidRPr="008B6D50">
        <w:t xml:space="preserve">, </w:t>
      </w:r>
      <w:proofErr w:type="spellStart"/>
      <w:r w:rsidRPr="008B6D50">
        <w:t>с.Олексіївка</w:t>
      </w:r>
      <w:proofErr w:type="spellEnd"/>
      <w:r w:rsidRPr="008B6D50">
        <w:t xml:space="preserve">, </w:t>
      </w:r>
      <w:proofErr w:type="spellStart"/>
      <w:r w:rsidRPr="008B6D50">
        <w:t>с.М’ятин</w:t>
      </w:r>
      <w:proofErr w:type="spellEnd"/>
      <w:r w:rsidRPr="008B6D50">
        <w:t xml:space="preserve">  через </w:t>
      </w:r>
      <w:proofErr w:type="spellStart"/>
      <w:r w:rsidRPr="008B6D50">
        <w:t>Бугринську</w:t>
      </w:r>
      <w:proofErr w:type="spellEnd"/>
      <w:r w:rsidRPr="008B6D50">
        <w:t xml:space="preserve"> сільську раду</w:t>
      </w:r>
      <w:r w:rsidRPr="008B6D50">
        <w:rPr>
          <w:rFonts w:eastAsia="Calibri"/>
          <w:lang w:eastAsia="en-US"/>
        </w:rPr>
        <w:t xml:space="preserve">  та   </w:t>
      </w:r>
      <w:proofErr w:type="spellStart"/>
      <w:r w:rsidRPr="008B6D50">
        <w:t>Бабинською</w:t>
      </w:r>
      <w:proofErr w:type="spellEnd"/>
      <w:r w:rsidRPr="008B6D50">
        <w:t xml:space="preserve"> </w:t>
      </w:r>
      <w:r>
        <w:t xml:space="preserve">сільською </w:t>
      </w:r>
      <w:r w:rsidRPr="008B6D50">
        <w:t xml:space="preserve">об’єднаною територіальною громадою </w:t>
      </w:r>
      <w:proofErr w:type="spellStart"/>
      <w:r w:rsidRPr="008B6D50">
        <w:t>с.Бабин</w:t>
      </w:r>
      <w:proofErr w:type="spellEnd"/>
      <w:r w:rsidRPr="008B6D50">
        <w:t xml:space="preserve">, </w:t>
      </w:r>
      <w:proofErr w:type="spellStart"/>
      <w:r w:rsidRPr="008B6D50">
        <w:t>с.Рясники</w:t>
      </w:r>
      <w:proofErr w:type="spellEnd"/>
      <w:r w:rsidRPr="008B6D50">
        <w:t xml:space="preserve">, </w:t>
      </w:r>
      <w:proofErr w:type="spellStart"/>
      <w:r w:rsidRPr="008B6D50">
        <w:t>с.Дмитрівка</w:t>
      </w:r>
      <w:proofErr w:type="spellEnd"/>
      <w:r w:rsidRPr="008B6D50">
        <w:t xml:space="preserve">, </w:t>
      </w:r>
      <w:proofErr w:type="spellStart"/>
      <w:r w:rsidRPr="008B6D50">
        <w:t>с.</w:t>
      </w:r>
      <w:r w:rsidRPr="008B6D50">
        <w:rPr>
          <w:color w:val="000000" w:themeColor="text1"/>
          <w:shd w:val="clear" w:color="auto" w:fill="FFFFFF"/>
        </w:rPr>
        <w:t>Підліски</w:t>
      </w:r>
      <w:proofErr w:type="spellEnd"/>
      <w:r w:rsidRPr="008B6D50">
        <w:rPr>
          <w:color w:val="000000" w:themeColor="text1"/>
          <w:shd w:val="clear" w:color="auto" w:fill="FFFFFF"/>
        </w:rPr>
        <w:t xml:space="preserve"> </w:t>
      </w:r>
      <w:r w:rsidRPr="008B6D50">
        <w:t xml:space="preserve">через </w:t>
      </w:r>
      <w:proofErr w:type="spellStart"/>
      <w:r w:rsidRPr="008B6D50">
        <w:t>Бабинську</w:t>
      </w:r>
      <w:proofErr w:type="spellEnd"/>
      <w:r w:rsidRPr="008B6D50">
        <w:t xml:space="preserve"> сільську раду</w:t>
      </w:r>
      <w:r w:rsidRPr="008B6D50">
        <w:rPr>
          <w:rFonts w:eastAsia="Calibri"/>
          <w:lang w:eastAsia="en-US"/>
        </w:rPr>
        <w:t xml:space="preserve"> у сфері </w:t>
      </w:r>
      <w:r w:rsidRPr="008B6D50">
        <w:t>надання адміністративних</w:t>
      </w:r>
      <w:r w:rsidRPr="006A5A38">
        <w:t xml:space="preserve"> послуг </w:t>
      </w:r>
      <w:r w:rsidRPr="006A5A38">
        <w:rPr>
          <w:rFonts w:eastAsia="Calibri"/>
          <w:lang w:eastAsia="en-US"/>
        </w:rPr>
        <w:t xml:space="preserve">у формі </w:t>
      </w:r>
      <w:r w:rsidRPr="006A5A38">
        <w:t>реалізації спільних проектів, що передбачає координацію діяльності суб’єктів співробітництва та акумулювання ними на визначений період ресурсів з метою спільного здійснення відповідних заходів</w:t>
      </w:r>
      <w:r w:rsidRPr="00F05C25">
        <w:rPr>
          <w:rFonts w:eastAsia="Calibri"/>
          <w:lang w:eastAsia="en-US"/>
        </w:rPr>
        <w:t xml:space="preserve"> (далі – проект договору про співробітництво):</w:t>
      </w:r>
    </w:p>
    <w:p w:rsidR="00BE700C" w:rsidRPr="00F05C25" w:rsidRDefault="00BE700C" w:rsidP="00BE700C">
      <w:pPr>
        <w:jc w:val="both"/>
        <w:rPr>
          <w:rFonts w:eastAsia="Calibri"/>
          <w:lang w:eastAsia="en-US"/>
        </w:rPr>
      </w:pPr>
    </w:p>
    <w:p w:rsidR="00BE700C" w:rsidRPr="00F05C25" w:rsidRDefault="00BE700C" w:rsidP="00BE700C">
      <w:pPr>
        <w:pStyle w:val="a9"/>
        <w:numPr>
          <w:ilvl w:val="0"/>
          <w:numId w:val="8"/>
        </w:numPr>
        <w:spacing w:after="0"/>
        <w:jc w:val="both"/>
        <w:rPr>
          <w:rFonts w:ascii="Times New Roman" w:eastAsia="Calibri"/>
          <w:sz w:val="24"/>
          <w:szCs w:val="24"/>
          <w:lang w:val="uk-UA" w:eastAsia="en-US"/>
        </w:rPr>
      </w:pPr>
      <w:r w:rsidRPr="00F05C25">
        <w:rPr>
          <w:rFonts w:ascii="Times New Roman" w:eastAsia="Calibri"/>
          <w:sz w:val="24"/>
          <w:szCs w:val="24"/>
          <w:lang w:val="uk-UA" w:eastAsia="en-US"/>
        </w:rPr>
        <w:t xml:space="preserve">Схвалити проект договору про співробітництво. </w:t>
      </w:r>
    </w:p>
    <w:p w:rsidR="00BE700C" w:rsidRPr="00F05C25" w:rsidRDefault="00BE700C" w:rsidP="00BE700C">
      <w:pPr>
        <w:pStyle w:val="a9"/>
        <w:numPr>
          <w:ilvl w:val="0"/>
          <w:numId w:val="8"/>
        </w:numPr>
        <w:spacing w:after="0"/>
        <w:jc w:val="both"/>
        <w:rPr>
          <w:rFonts w:ascii="Times New Roman" w:eastAsia="Calibri"/>
          <w:sz w:val="24"/>
          <w:szCs w:val="24"/>
          <w:lang w:val="uk-UA" w:eastAsia="en-US"/>
        </w:rPr>
      </w:pPr>
      <w:r w:rsidRPr="00F05C25">
        <w:rPr>
          <w:rFonts w:ascii="Times New Roman" w:eastAsia="Calibri"/>
          <w:sz w:val="24"/>
          <w:szCs w:val="24"/>
          <w:lang w:val="uk-UA" w:eastAsia="en-US"/>
        </w:rPr>
        <w:t xml:space="preserve">Доручити </w:t>
      </w:r>
      <w:proofErr w:type="spellStart"/>
      <w:r w:rsidRPr="00F05C25">
        <w:rPr>
          <w:rFonts w:ascii="Times New Roman" w:eastAsia="Calibri"/>
          <w:sz w:val="24"/>
          <w:szCs w:val="24"/>
          <w:lang w:val="uk-UA" w:eastAsia="en-US"/>
        </w:rPr>
        <w:t>Бугринському</w:t>
      </w:r>
      <w:proofErr w:type="spellEnd"/>
      <w:r w:rsidRPr="00F05C25">
        <w:rPr>
          <w:rFonts w:ascii="Times New Roman" w:eastAsia="Calibri"/>
          <w:sz w:val="24"/>
          <w:szCs w:val="24"/>
          <w:lang w:val="uk-UA" w:eastAsia="en-US"/>
        </w:rPr>
        <w:t xml:space="preserve"> </w:t>
      </w:r>
      <w:r>
        <w:rPr>
          <w:rFonts w:ascii="Times New Roman" w:eastAsia="Calibri"/>
          <w:sz w:val="24"/>
          <w:szCs w:val="24"/>
          <w:lang w:val="uk-UA" w:eastAsia="en-US"/>
        </w:rPr>
        <w:t>сільському</w:t>
      </w:r>
      <w:r w:rsidRPr="00F05C25">
        <w:rPr>
          <w:rFonts w:ascii="Times New Roman" w:eastAsia="Calibri"/>
          <w:sz w:val="24"/>
          <w:szCs w:val="24"/>
          <w:lang w:val="uk-UA" w:eastAsia="en-US"/>
        </w:rPr>
        <w:t xml:space="preserve"> голові </w:t>
      </w:r>
      <w:proofErr w:type="spellStart"/>
      <w:r>
        <w:rPr>
          <w:rFonts w:ascii="Times New Roman" w:eastAsia="Calibri"/>
          <w:sz w:val="24"/>
          <w:szCs w:val="24"/>
          <w:lang w:val="uk-UA" w:eastAsia="en-US"/>
        </w:rPr>
        <w:t>Пилипчуку</w:t>
      </w:r>
      <w:proofErr w:type="spellEnd"/>
      <w:r>
        <w:rPr>
          <w:rFonts w:ascii="Times New Roman" w:eastAsia="Calibri"/>
          <w:sz w:val="24"/>
          <w:szCs w:val="24"/>
          <w:lang w:val="uk-UA" w:eastAsia="en-US"/>
        </w:rPr>
        <w:t xml:space="preserve"> Сергію Костянтиновичу до «27» червня</w:t>
      </w:r>
      <w:r w:rsidRPr="00F05C25">
        <w:rPr>
          <w:rFonts w:ascii="Times New Roman" w:eastAsia="Calibri"/>
          <w:sz w:val="24"/>
          <w:szCs w:val="24"/>
          <w:lang w:val="uk-UA" w:eastAsia="en-US"/>
        </w:rPr>
        <w:t xml:space="preserve"> 20</w:t>
      </w:r>
      <w:r>
        <w:rPr>
          <w:rFonts w:ascii="Times New Roman" w:eastAsia="Calibri"/>
          <w:sz w:val="24"/>
          <w:szCs w:val="24"/>
          <w:lang w:val="uk-UA" w:eastAsia="en-US"/>
        </w:rPr>
        <w:t>19</w:t>
      </w:r>
      <w:r w:rsidRPr="00F05C25">
        <w:rPr>
          <w:rFonts w:ascii="Times New Roman" w:eastAsia="Calibri"/>
          <w:sz w:val="24"/>
          <w:szCs w:val="24"/>
          <w:lang w:val="uk-UA" w:eastAsia="en-US"/>
        </w:rPr>
        <w:t xml:space="preserve"> р. підписати договір, вказаний у пункті 1 цього рішення.</w:t>
      </w:r>
    </w:p>
    <w:p w:rsidR="00BE700C" w:rsidRPr="00F05C25" w:rsidRDefault="00BE700C" w:rsidP="00BE700C">
      <w:pPr>
        <w:pStyle w:val="a9"/>
        <w:numPr>
          <w:ilvl w:val="0"/>
          <w:numId w:val="8"/>
        </w:numPr>
        <w:spacing w:after="0"/>
        <w:jc w:val="both"/>
        <w:rPr>
          <w:rFonts w:ascii="Times New Roman" w:eastAsia="Calibri"/>
          <w:sz w:val="24"/>
          <w:szCs w:val="24"/>
          <w:lang w:val="uk-UA" w:eastAsia="en-US"/>
        </w:rPr>
      </w:pPr>
      <w:proofErr w:type="spellStart"/>
      <w:r>
        <w:rPr>
          <w:rFonts w:ascii="Times New Roman" w:eastAsia="Calibri"/>
          <w:sz w:val="24"/>
          <w:szCs w:val="24"/>
          <w:lang w:val="uk-UA" w:eastAsia="en-US"/>
        </w:rPr>
        <w:t>Бугринській</w:t>
      </w:r>
      <w:proofErr w:type="spellEnd"/>
      <w:r>
        <w:rPr>
          <w:rFonts w:ascii="Times New Roman" w:eastAsia="Calibri"/>
          <w:sz w:val="24"/>
          <w:szCs w:val="24"/>
          <w:lang w:val="uk-UA" w:eastAsia="en-US"/>
        </w:rPr>
        <w:t xml:space="preserve"> сільській раді</w:t>
      </w:r>
      <w:r w:rsidRPr="00F05C25">
        <w:rPr>
          <w:rFonts w:ascii="Times New Roman" w:eastAsia="Calibri"/>
          <w:sz w:val="24"/>
          <w:szCs w:val="24"/>
          <w:lang w:val="uk-UA" w:eastAsia="en-US"/>
        </w:rPr>
        <w:t xml:space="preserve"> передбачити відповідні видатки на виконання даного договору.</w:t>
      </w:r>
    </w:p>
    <w:p w:rsidR="00BE700C" w:rsidRPr="00F05C25" w:rsidRDefault="00BE700C" w:rsidP="00BE700C">
      <w:pPr>
        <w:pStyle w:val="a9"/>
        <w:numPr>
          <w:ilvl w:val="0"/>
          <w:numId w:val="8"/>
        </w:numPr>
        <w:spacing w:after="0"/>
        <w:jc w:val="both"/>
        <w:rPr>
          <w:rFonts w:ascii="Times New Roman" w:eastAsia="Calibri"/>
          <w:sz w:val="24"/>
          <w:szCs w:val="24"/>
          <w:lang w:val="uk-UA" w:eastAsia="en-US"/>
        </w:rPr>
      </w:pPr>
      <w:r w:rsidRPr="00F05C25">
        <w:rPr>
          <w:rFonts w:ascii="Times New Roman" w:eastAsia="Calibri"/>
          <w:sz w:val="24"/>
          <w:szCs w:val="24"/>
          <w:lang w:val="uk-UA" w:eastAsia="en-US"/>
        </w:rPr>
        <w:t xml:space="preserve">Установити, що </w:t>
      </w:r>
      <w:proofErr w:type="spellStart"/>
      <w:r w:rsidRPr="00F05C25">
        <w:rPr>
          <w:rFonts w:ascii="Times New Roman" w:eastAsia="Calibri"/>
          <w:sz w:val="24"/>
          <w:szCs w:val="24"/>
          <w:lang w:val="uk-UA" w:eastAsia="en-US"/>
        </w:rPr>
        <w:t>Бугринська</w:t>
      </w:r>
      <w:proofErr w:type="spellEnd"/>
      <w:r w:rsidRPr="00F05C25">
        <w:rPr>
          <w:rFonts w:ascii="Times New Roman" w:eastAsia="Calibri"/>
          <w:sz w:val="24"/>
          <w:szCs w:val="24"/>
          <w:lang w:val="uk-UA" w:eastAsia="en-US"/>
        </w:rPr>
        <w:t xml:space="preserve"> сільська рада надсилає Міністерству регіонального розвитку, будівництва та житлово-комунального господарства України:</w:t>
      </w:r>
    </w:p>
    <w:p w:rsidR="00BE700C" w:rsidRPr="00F05C25" w:rsidRDefault="00BE700C" w:rsidP="00BE700C">
      <w:pPr>
        <w:ind w:firstLine="426"/>
        <w:jc w:val="both"/>
        <w:rPr>
          <w:rFonts w:eastAsia="Calibri"/>
          <w:lang w:eastAsia="en-US"/>
        </w:rPr>
      </w:pPr>
      <w:r w:rsidRPr="00F05C25">
        <w:rPr>
          <w:rFonts w:eastAsia="Calibri"/>
          <w:lang w:eastAsia="en-US"/>
        </w:rPr>
        <w:t>4.1. для внесення до реєстру про співробітництво територіальних громад договір, вказаний у пункті 1 цього рішення, упродовж трьох робочих після його підписання;</w:t>
      </w:r>
    </w:p>
    <w:p w:rsidR="00BE700C" w:rsidRPr="00F05C25" w:rsidRDefault="00BE700C" w:rsidP="00BE700C">
      <w:pPr>
        <w:ind w:firstLine="426"/>
        <w:jc w:val="both"/>
        <w:rPr>
          <w:rFonts w:eastAsia="Calibri"/>
          <w:lang w:eastAsia="en-US"/>
        </w:rPr>
      </w:pPr>
      <w:r w:rsidRPr="00F05C25">
        <w:rPr>
          <w:rFonts w:eastAsia="Calibri"/>
          <w:lang w:eastAsia="en-US"/>
        </w:rPr>
        <w:t>4.2. звіт про здійснення співробітництва в установленому діючим законодавством порядку.</w:t>
      </w:r>
    </w:p>
    <w:p w:rsidR="00BE700C" w:rsidRPr="00F05C25" w:rsidRDefault="00BE700C" w:rsidP="00BE700C">
      <w:pPr>
        <w:ind w:firstLine="426"/>
        <w:jc w:val="both"/>
        <w:rPr>
          <w:rFonts w:eastAsia="Calibri"/>
          <w:lang w:eastAsia="en-US"/>
        </w:rPr>
      </w:pPr>
      <w:r w:rsidRPr="00F05C25">
        <w:rPr>
          <w:rFonts w:eastAsia="Calibri"/>
          <w:lang w:eastAsia="en-US"/>
        </w:rPr>
        <w:t xml:space="preserve">5. Контроль за виконанням цього рішення покласти на постійну комісію з питань </w:t>
      </w:r>
      <w:r>
        <w:rPr>
          <w:rFonts w:eastAsia="Calibri"/>
          <w:lang w:eastAsia="en-US"/>
        </w:rPr>
        <w:t>планування, фінансів, бюджету та соціально-економічного розвитку сільської ради (В.</w:t>
      </w:r>
      <w:proofErr w:type="spellStart"/>
      <w:r>
        <w:rPr>
          <w:rFonts w:eastAsia="Calibri"/>
          <w:lang w:eastAsia="en-US"/>
        </w:rPr>
        <w:t>Лящук</w:t>
      </w:r>
      <w:proofErr w:type="spellEnd"/>
      <w:r>
        <w:rPr>
          <w:rFonts w:eastAsia="Calibri"/>
          <w:lang w:eastAsia="en-US"/>
        </w:rPr>
        <w:t>)</w:t>
      </w:r>
      <w:r w:rsidRPr="00F05C25">
        <w:rPr>
          <w:rFonts w:eastAsia="Calibri"/>
          <w:lang w:eastAsia="en-US"/>
        </w:rPr>
        <w:t>.</w:t>
      </w:r>
    </w:p>
    <w:p w:rsidR="00BE700C" w:rsidRPr="00F05C25" w:rsidRDefault="00BE700C" w:rsidP="00BE700C">
      <w:pPr>
        <w:jc w:val="both"/>
        <w:rPr>
          <w:rFonts w:eastAsia="Calibri"/>
          <w:i/>
          <w:sz w:val="18"/>
          <w:szCs w:val="18"/>
          <w:lang w:eastAsia="en-US"/>
        </w:rPr>
      </w:pPr>
    </w:p>
    <w:p w:rsidR="00BE700C" w:rsidRDefault="00BE700C" w:rsidP="00BE700C">
      <w:pPr>
        <w:jc w:val="both"/>
        <w:rPr>
          <w:rFonts w:eastAsia="Calibri"/>
          <w:b/>
          <w:i/>
          <w:sz w:val="18"/>
          <w:szCs w:val="18"/>
          <w:lang w:eastAsia="en-US"/>
        </w:rPr>
      </w:pPr>
      <w:r w:rsidRPr="00F05C25">
        <w:rPr>
          <w:rFonts w:eastAsia="Calibri"/>
          <w:b/>
          <w:i/>
          <w:sz w:val="18"/>
          <w:szCs w:val="18"/>
          <w:lang w:eastAsia="en-US"/>
        </w:rPr>
        <w:t xml:space="preserve"> </w:t>
      </w:r>
    </w:p>
    <w:p w:rsidR="00BE700C" w:rsidRPr="00F05C25" w:rsidRDefault="00BE700C" w:rsidP="00BE700C">
      <w:pPr>
        <w:jc w:val="both"/>
        <w:rPr>
          <w:rFonts w:eastAsia="Calibri"/>
          <w:b/>
          <w:i/>
          <w:sz w:val="18"/>
          <w:szCs w:val="18"/>
          <w:lang w:eastAsia="en-US"/>
        </w:rPr>
      </w:pPr>
    </w:p>
    <w:p w:rsidR="00BE700C" w:rsidRDefault="00BE700C" w:rsidP="00BE700C">
      <w:r w:rsidRPr="005A53BF">
        <w:t xml:space="preserve">Сільський  голова                                                          С. </w:t>
      </w:r>
      <w:proofErr w:type="spellStart"/>
      <w:r w:rsidRPr="005A53BF">
        <w:t>Пилипчук</w:t>
      </w:r>
      <w:proofErr w:type="spellEnd"/>
      <w:r w:rsidRPr="005A53BF">
        <w:t>.</w:t>
      </w:r>
    </w:p>
    <w:p w:rsidR="00BE700C" w:rsidRDefault="00BE700C" w:rsidP="00BE700C"/>
    <w:p w:rsidR="00BE700C" w:rsidRDefault="00BE700C" w:rsidP="00BE700C"/>
    <w:p w:rsidR="00BE700C" w:rsidRDefault="00BE700C" w:rsidP="00BE700C"/>
    <w:p w:rsidR="00846ED9" w:rsidRPr="005A2C60" w:rsidRDefault="00846ED9" w:rsidP="00BE700C">
      <w:pPr>
        <w:rPr>
          <w:sz w:val="28"/>
          <w:szCs w:val="28"/>
        </w:rPr>
      </w:pPr>
    </w:p>
    <w:p w:rsidR="00BE700C" w:rsidRDefault="00BE700C" w:rsidP="00BE700C">
      <w:pPr>
        <w:jc w:val="right"/>
        <w:rPr>
          <w:sz w:val="28"/>
          <w:szCs w:val="28"/>
        </w:rPr>
      </w:pPr>
      <w:r>
        <w:rPr>
          <w:noProof/>
          <w:sz w:val="28"/>
          <w:szCs w:val="28"/>
          <w:lang w:val="ru-RU"/>
        </w:rPr>
        <w:lastRenderedPageBreak/>
        <w:drawing>
          <wp:anchor distT="0" distB="0" distL="114300" distR="114300" simplePos="0" relativeHeight="251673600" behindDoc="0" locked="0" layoutInCell="1" allowOverlap="1">
            <wp:simplePos x="0" y="0"/>
            <wp:positionH relativeFrom="column">
              <wp:posOffset>2767965</wp:posOffset>
            </wp:positionH>
            <wp:positionV relativeFrom="paragraph">
              <wp:posOffset>94615</wp:posOffset>
            </wp:positionV>
            <wp:extent cx="409575" cy="542925"/>
            <wp:effectExtent l="19050" t="0" r="9525" b="0"/>
            <wp:wrapNone/>
            <wp:docPr id="10"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09575" cy="542925"/>
                    </a:xfrm>
                    <a:prstGeom prst="rect">
                      <a:avLst/>
                    </a:prstGeom>
                    <a:noFill/>
                    <a:ln w="9525">
                      <a:noFill/>
                      <a:miter lim="800000"/>
                      <a:headEnd/>
                      <a:tailEnd/>
                    </a:ln>
                  </pic:spPr>
                </pic:pic>
              </a:graphicData>
            </a:graphic>
          </wp:anchor>
        </w:drawing>
      </w:r>
    </w:p>
    <w:p w:rsidR="00BE700C" w:rsidRPr="00210AA9" w:rsidRDefault="00BE700C" w:rsidP="00BE700C">
      <w:pPr>
        <w:shd w:val="clear" w:color="auto" w:fill="FFFFFF"/>
        <w:tabs>
          <w:tab w:val="left" w:pos="7905"/>
        </w:tabs>
        <w:rPr>
          <w:bCs/>
        </w:rPr>
      </w:pPr>
      <w:r>
        <w:rPr>
          <w:bCs/>
        </w:rPr>
        <w:tab/>
      </w:r>
    </w:p>
    <w:p w:rsidR="00BE700C" w:rsidRPr="00DC1752" w:rsidRDefault="00BE700C" w:rsidP="00BE700C">
      <w:pPr>
        <w:shd w:val="clear" w:color="auto" w:fill="FFFFFF"/>
        <w:tabs>
          <w:tab w:val="left" w:pos="6480"/>
        </w:tabs>
        <w:rPr>
          <w:bCs/>
        </w:rPr>
      </w:pPr>
      <w:r w:rsidRPr="00DC1752">
        <w:rPr>
          <w:b/>
          <w:bCs/>
        </w:rPr>
        <w:tab/>
      </w:r>
      <w:r w:rsidRPr="00DC1752">
        <w:rPr>
          <w:b/>
          <w:bCs/>
        </w:rPr>
        <w:tab/>
      </w:r>
    </w:p>
    <w:p w:rsidR="00BE700C" w:rsidRPr="005A2C60" w:rsidRDefault="00BE700C" w:rsidP="00BE700C">
      <w:pPr>
        <w:shd w:val="clear" w:color="auto" w:fill="FFFFFF"/>
        <w:tabs>
          <w:tab w:val="left" w:pos="4590"/>
          <w:tab w:val="left" w:pos="6740"/>
        </w:tabs>
        <w:rPr>
          <w:bCs/>
        </w:rPr>
      </w:pPr>
      <w:r w:rsidRPr="00DC1752">
        <w:rPr>
          <w:b/>
          <w:bCs/>
        </w:rPr>
        <w:tab/>
      </w:r>
      <w:r>
        <w:rPr>
          <w:b/>
          <w:bCs/>
        </w:rPr>
        <w:tab/>
      </w:r>
    </w:p>
    <w:p w:rsidR="00BE700C" w:rsidRPr="00DC1752" w:rsidRDefault="00BE700C" w:rsidP="00BE700C">
      <w:pPr>
        <w:pStyle w:val="a3"/>
        <w:spacing w:line="360" w:lineRule="auto"/>
        <w:rPr>
          <w:rFonts w:ascii="Arial" w:hAnsi="Arial"/>
          <w:sz w:val="24"/>
          <w:szCs w:val="24"/>
        </w:rPr>
      </w:pPr>
      <w:r w:rsidRPr="00DC1752">
        <w:rPr>
          <w:sz w:val="24"/>
          <w:szCs w:val="24"/>
        </w:rPr>
        <w:t>УКРАЇНА</w:t>
      </w:r>
    </w:p>
    <w:p w:rsidR="00BE700C" w:rsidRPr="00DC1752" w:rsidRDefault="00BE700C" w:rsidP="00BE700C">
      <w:pPr>
        <w:pStyle w:val="a3"/>
        <w:rPr>
          <w:sz w:val="24"/>
          <w:szCs w:val="24"/>
        </w:rPr>
      </w:pPr>
      <w:r w:rsidRPr="00DC1752">
        <w:rPr>
          <w:sz w:val="24"/>
          <w:szCs w:val="24"/>
        </w:rPr>
        <w:t xml:space="preserve">БУГРИНСЬКА СІЛЬСЬКА РАДА </w:t>
      </w:r>
    </w:p>
    <w:p w:rsidR="00BE700C" w:rsidRPr="00DC1752" w:rsidRDefault="00BE700C" w:rsidP="00BE700C">
      <w:pPr>
        <w:pStyle w:val="a3"/>
        <w:rPr>
          <w:sz w:val="24"/>
          <w:szCs w:val="24"/>
        </w:rPr>
      </w:pPr>
      <w:r w:rsidRPr="00DC1752">
        <w:rPr>
          <w:sz w:val="24"/>
          <w:szCs w:val="24"/>
        </w:rPr>
        <w:t>ГОЩАНСЬКОГО РАЙОНУ</w:t>
      </w:r>
    </w:p>
    <w:p w:rsidR="00BE700C" w:rsidRDefault="00BE700C" w:rsidP="00BE700C">
      <w:pPr>
        <w:jc w:val="center"/>
        <w:rPr>
          <w:b/>
        </w:rPr>
      </w:pPr>
      <w:r w:rsidRPr="00DC1752">
        <w:rPr>
          <w:b/>
        </w:rPr>
        <w:t>РІВНЕНСЬКОЇ ОБЛАСТІ</w:t>
      </w:r>
    </w:p>
    <w:p w:rsidR="00BE700C" w:rsidRPr="00DC1752" w:rsidRDefault="00BE700C" w:rsidP="00BE700C">
      <w:pPr>
        <w:jc w:val="center"/>
        <w:rPr>
          <w:b/>
        </w:rPr>
      </w:pPr>
      <w:r w:rsidRPr="00DC1752">
        <w:rPr>
          <w:b/>
        </w:rPr>
        <w:t>РІШЕННЯ</w:t>
      </w:r>
    </w:p>
    <w:p w:rsidR="00BE700C" w:rsidRDefault="001A1E7A" w:rsidP="00BE700C">
      <w:pPr>
        <w:jc w:val="center"/>
        <w:rPr>
          <w:i/>
          <w:sz w:val="22"/>
          <w:szCs w:val="22"/>
        </w:rPr>
      </w:pPr>
      <w:r w:rsidRPr="001A1E7A">
        <w:rPr>
          <w:bCs/>
          <w:i/>
          <w:noProof/>
          <w:sz w:val="22"/>
          <w:szCs w:val="22"/>
          <w:lang w:eastAsia="uk-UA"/>
        </w:rPr>
        <w:pict>
          <v:line id="_x0000_s1032" style="position:absolute;left:0;text-align:left;z-index:251672576" from="-.65pt,16.15pt" to="521.35pt,16.15pt" strokeweight="4.5pt">
            <v:stroke linestyle="thickThin"/>
          </v:line>
        </w:pict>
      </w:r>
      <w:r w:rsidR="00BE700C" w:rsidRPr="00E269EC">
        <w:rPr>
          <w:i/>
          <w:sz w:val="22"/>
          <w:szCs w:val="22"/>
        </w:rPr>
        <w:t>35442,Рівненська обл.,</w:t>
      </w:r>
      <w:proofErr w:type="spellStart"/>
      <w:r w:rsidR="00BE700C" w:rsidRPr="00E269EC">
        <w:rPr>
          <w:i/>
          <w:sz w:val="22"/>
          <w:szCs w:val="22"/>
        </w:rPr>
        <w:t>Гошанський</w:t>
      </w:r>
      <w:proofErr w:type="spellEnd"/>
      <w:r w:rsidR="00BE700C" w:rsidRPr="00E269EC">
        <w:rPr>
          <w:i/>
          <w:sz w:val="22"/>
          <w:szCs w:val="22"/>
        </w:rPr>
        <w:t xml:space="preserve"> район,</w:t>
      </w:r>
      <w:proofErr w:type="spellStart"/>
      <w:r w:rsidR="00BE700C" w:rsidRPr="00E269EC">
        <w:rPr>
          <w:i/>
          <w:sz w:val="22"/>
          <w:szCs w:val="22"/>
        </w:rPr>
        <w:t>с.Бугрин</w:t>
      </w:r>
      <w:proofErr w:type="spellEnd"/>
      <w:r w:rsidR="00BE700C" w:rsidRPr="00E269EC">
        <w:rPr>
          <w:i/>
          <w:sz w:val="22"/>
          <w:szCs w:val="22"/>
        </w:rPr>
        <w:t>,вул..Перемоги,1, тел.(03650) 42181</w:t>
      </w:r>
    </w:p>
    <w:p w:rsidR="00BE700C" w:rsidRDefault="00BE700C" w:rsidP="00BE700C">
      <w:pPr>
        <w:jc w:val="center"/>
        <w:rPr>
          <w:i/>
          <w:sz w:val="22"/>
          <w:szCs w:val="22"/>
        </w:rPr>
      </w:pPr>
    </w:p>
    <w:p w:rsidR="00BE700C" w:rsidRDefault="00BE700C" w:rsidP="00BE700C">
      <w:pPr>
        <w:rPr>
          <w:b/>
        </w:rPr>
      </w:pPr>
      <w:r w:rsidRPr="00153AF4">
        <w:rPr>
          <w:b/>
        </w:rPr>
        <w:t xml:space="preserve">від  </w:t>
      </w:r>
      <w:r>
        <w:rPr>
          <w:b/>
        </w:rPr>
        <w:t xml:space="preserve"> 26  червня   2019</w:t>
      </w:r>
      <w:r w:rsidRPr="00153AF4">
        <w:rPr>
          <w:b/>
        </w:rPr>
        <w:t xml:space="preserve">  року     № </w:t>
      </w:r>
      <w:r>
        <w:rPr>
          <w:b/>
        </w:rPr>
        <w:t>856</w:t>
      </w:r>
    </w:p>
    <w:p w:rsidR="00BE700C" w:rsidRDefault="00BE700C" w:rsidP="00BE700C">
      <w:pPr>
        <w:rPr>
          <w:b/>
        </w:rPr>
      </w:pPr>
    </w:p>
    <w:p w:rsidR="00BE700C" w:rsidRPr="0012537F" w:rsidRDefault="00BE700C" w:rsidP="00BE700C">
      <w:pPr>
        <w:shd w:val="clear" w:color="auto" w:fill="FEFEFE"/>
        <w:jc w:val="both"/>
      </w:pPr>
      <w:r w:rsidRPr="0012537F">
        <w:t xml:space="preserve">Про встановлення місцевих </w:t>
      </w:r>
    </w:p>
    <w:p w:rsidR="00BE700C" w:rsidRPr="0012537F" w:rsidRDefault="00BE700C" w:rsidP="00BE700C">
      <w:pPr>
        <w:shd w:val="clear" w:color="auto" w:fill="FEFEFE"/>
        <w:jc w:val="both"/>
        <w:rPr>
          <w:color w:val="333333"/>
        </w:rPr>
      </w:pPr>
      <w:r w:rsidRPr="0012537F">
        <w:t>податків і зборів</w:t>
      </w:r>
    </w:p>
    <w:p w:rsidR="00BE700C" w:rsidRPr="001F5E37" w:rsidRDefault="00BE700C" w:rsidP="00BE700C">
      <w:pPr>
        <w:shd w:val="clear" w:color="auto" w:fill="FEFEFE"/>
        <w:ind w:left="567"/>
        <w:jc w:val="both"/>
        <w:rPr>
          <w:b/>
        </w:rPr>
      </w:pPr>
    </w:p>
    <w:p w:rsidR="00BE700C" w:rsidRDefault="00BE700C" w:rsidP="00BE700C">
      <w:pPr>
        <w:jc w:val="both"/>
      </w:pPr>
      <w:r w:rsidRPr="001B70C0">
        <w:rPr>
          <w:color w:val="000000"/>
        </w:rPr>
        <w:t xml:space="preserve">Відповідно до статей 10, 12, 265, 266, 267, 269-289, 293 Податкового Кодексу України, п.24 ст.26 </w:t>
      </w:r>
      <w:r w:rsidRPr="001B70C0">
        <w:rPr>
          <w:bCs/>
          <w:color w:val="00000A"/>
        </w:rPr>
        <w:t xml:space="preserve">Закону України «Про місцеве самоврядування в Україні», </w:t>
      </w:r>
      <w:proofErr w:type="spellStart"/>
      <w:r>
        <w:t>Бугринська</w:t>
      </w:r>
      <w:proofErr w:type="spellEnd"/>
      <w:r>
        <w:t xml:space="preserve"> </w:t>
      </w:r>
      <w:r w:rsidRPr="001B70C0">
        <w:t xml:space="preserve"> сільська  рада </w:t>
      </w:r>
      <w:proofErr w:type="spellStart"/>
      <w:r>
        <w:t>Гощанського</w:t>
      </w:r>
      <w:proofErr w:type="spellEnd"/>
      <w:r>
        <w:t xml:space="preserve"> району Рівненської області</w:t>
      </w:r>
    </w:p>
    <w:p w:rsidR="00BE700C" w:rsidRPr="001B70C0" w:rsidRDefault="00BE700C" w:rsidP="00BE700C">
      <w:pPr>
        <w:jc w:val="both"/>
        <w:rPr>
          <w:color w:val="000000"/>
        </w:rPr>
      </w:pPr>
    </w:p>
    <w:p w:rsidR="00BE700C" w:rsidRPr="001B70C0" w:rsidRDefault="00BE700C" w:rsidP="00BE700C">
      <w:pPr>
        <w:jc w:val="both"/>
      </w:pPr>
    </w:p>
    <w:p w:rsidR="00BE700C" w:rsidRPr="00BD0725" w:rsidRDefault="00BE700C" w:rsidP="00BE700C">
      <w:pPr>
        <w:jc w:val="center"/>
        <w:rPr>
          <w:b/>
        </w:rPr>
      </w:pPr>
      <w:r w:rsidRPr="00BD0725">
        <w:rPr>
          <w:b/>
        </w:rPr>
        <w:t>ВИРІШИЛА:</w:t>
      </w:r>
    </w:p>
    <w:p w:rsidR="00BE700C" w:rsidRPr="001B70C0" w:rsidRDefault="00BE700C" w:rsidP="00BE700C">
      <w:pPr>
        <w:jc w:val="both"/>
      </w:pPr>
    </w:p>
    <w:p w:rsidR="00BE700C" w:rsidRPr="001B70C0" w:rsidRDefault="00BE700C" w:rsidP="00BE700C">
      <w:pPr>
        <w:pStyle w:val="af1"/>
        <w:jc w:val="both"/>
        <w:rPr>
          <w:rFonts w:ascii="Times New Roman" w:hAnsi="Times New Roman" w:cs="Times New Roman"/>
        </w:rPr>
      </w:pPr>
      <w:r w:rsidRPr="001B70C0">
        <w:rPr>
          <w:rFonts w:ascii="Times New Roman" w:hAnsi="Times New Roman" w:cs="Times New Roman"/>
        </w:rPr>
        <w:tab/>
        <w:t xml:space="preserve">1. Встановити  на території </w:t>
      </w:r>
      <w:proofErr w:type="spellStart"/>
      <w:r>
        <w:rPr>
          <w:rFonts w:ascii="Times New Roman" w:hAnsi="Times New Roman" w:cs="Times New Roman"/>
        </w:rPr>
        <w:t>Бугринської</w:t>
      </w:r>
      <w:proofErr w:type="spellEnd"/>
      <w:r w:rsidRPr="001B70C0">
        <w:rPr>
          <w:rFonts w:ascii="Times New Roman" w:hAnsi="Times New Roman" w:cs="Times New Roman"/>
        </w:rPr>
        <w:t xml:space="preserve"> сільської ради  такі місцеві податки і збори:</w:t>
      </w:r>
    </w:p>
    <w:p w:rsidR="00BE700C" w:rsidRPr="001B70C0" w:rsidRDefault="00BE700C" w:rsidP="00BE700C">
      <w:pPr>
        <w:pStyle w:val="af1"/>
        <w:jc w:val="both"/>
        <w:rPr>
          <w:rFonts w:ascii="Times New Roman" w:hAnsi="Times New Roman" w:cs="Times New Roman"/>
        </w:rPr>
      </w:pPr>
      <w:r w:rsidRPr="001B70C0">
        <w:rPr>
          <w:rFonts w:ascii="Times New Roman" w:hAnsi="Times New Roman" w:cs="Times New Roman"/>
        </w:rPr>
        <w:tab/>
        <w:t xml:space="preserve">1.1. Податок на  майно, який складається з                                                                                                                                                                                                                                                                                                                                                                                                                                                                                                                                                                                                                                                                                                                                                                                                                                                                                                                                                                                                                                                                                                                                                                                                                                                                                                                                                                                                                                                                                                                                                                                                                                                                                                                                                                                                                      </w:t>
      </w:r>
    </w:p>
    <w:p w:rsidR="00BE700C" w:rsidRPr="001B70C0" w:rsidRDefault="00BE700C" w:rsidP="00BE700C">
      <w:pPr>
        <w:pStyle w:val="af1"/>
        <w:jc w:val="both"/>
        <w:rPr>
          <w:rFonts w:ascii="Times New Roman" w:hAnsi="Times New Roman" w:cs="Times New Roman"/>
        </w:rPr>
      </w:pPr>
      <w:r w:rsidRPr="001B70C0">
        <w:rPr>
          <w:rFonts w:ascii="Times New Roman" w:hAnsi="Times New Roman" w:cs="Times New Roman"/>
        </w:rPr>
        <w:tab/>
        <w:t>1.1.1. Податку на нерухоме майно, відмінне від земельної ділянки</w:t>
      </w:r>
      <w:r>
        <w:rPr>
          <w:rFonts w:ascii="Times New Roman" w:hAnsi="Times New Roman" w:cs="Times New Roman"/>
        </w:rPr>
        <w:t xml:space="preserve"> (додаток 1, 1.1, 1.2)</w:t>
      </w:r>
    </w:p>
    <w:p w:rsidR="00BE700C" w:rsidRPr="001B70C0" w:rsidRDefault="00BE700C" w:rsidP="00BE700C">
      <w:pPr>
        <w:pStyle w:val="af1"/>
        <w:jc w:val="both"/>
        <w:rPr>
          <w:rFonts w:ascii="Times New Roman" w:hAnsi="Times New Roman" w:cs="Times New Roman"/>
        </w:rPr>
      </w:pPr>
      <w:r w:rsidRPr="001B70C0">
        <w:rPr>
          <w:rFonts w:ascii="Times New Roman" w:hAnsi="Times New Roman" w:cs="Times New Roman"/>
        </w:rPr>
        <w:tab/>
        <w:t xml:space="preserve">1.1.2. Транспортного податку,  визначивши його елементи згідно    </w:t>
      </w:r>
      <w:r>
        <w:rPr>
          <w:rFonts w:ascii="Times New Roman" w:hAnsi="Times New Roman" w:cs="Times New Roman"/>
        </w:rPr>
        <w:t>(</w:t>
      </w:r>
      <w:r w:rsidRPr="001B70C0">
        <w:rPr>
          <w:rFonts w:ascii="Times New Roman" w:hAnsi="Times New Roman" w:cs="Times New Roman"/>
        </w:rPr>
        <w:t xml:space="preserve"> додат</w:t>
      </w:r>
      <w:r>
        <w:rPr>
          <w:rFonts w:ascii="Times New Roman" w:hAnsi="Times New Roman" w:cs="Times New Roman"/>
        </w:rPr>
        <w:t>ок</w:t>
      </w:r>
      <w:r w:rsidRPr="001B70C0">
        <w:rPr>
          <w:rFonts w:ascii="Times New Roman" w:hAnsi="Times New Roman" w:cs="Times New Roman"/>
        </w:rPr>
        <w:t xml:space="preserve"> 2.</w:t>
      </w:r>
      <w:r>
        <w:rPr>
          <w:rFonts w:ascii="Times New Roman" w:hAnsi="Times New Roman" w:cs="Times New Roman"/>
        </w:rPr>
        <w:t>)</w:t>
      </w:r>
    </w:p>
    <w:p w:rsidR="00BE700C" w:rsidRPr="001B70C0" w:rsidRDefault="00BE700C" w:rsidP="00BE700C">
      <w:pPr>
        <w:pStyle w:val="af1"/>
        <w:jc w:val="both"/>
        <w:rPr>
          <w:rFonts w:ascii="Times New Roman" w:hAnsi="Times New Roman" w:cs="Times New Roman"/>
        </w:rPr>
      </w:pPr>
      <w:r w:rsidRPr="001B70C0">
        <w:rPr>
          <w:rFonts w:ascii="Times New Roman" w:hAnsi="Times New Roman" w:cs="Times New Roman"/>
        </w:rPr>
        <w:tab/>
        <w:t xml:space="preserve">1.1.3. Плати за землю, визначивши його елементи згідно </w:t>
      </w:r>
      <w:r>
        <w:rPr>
          <w:rFonts w:ascii="Times New Roman" w:hAnsi="Times New Roman" w:cs="Times New Roman"/>
        </w:rPr>
        <w:t>(</w:t>
      </w:r>
      <w:r w:rsidRPr="001B70C0">
        <w:rPr>
          <w:rFonts w:ascii="Times New Roman" w:hAnsi="Times New Roman" w:cs="Times New Roman"/>
        </w:rPr>
        <w:t xml:space="preserve"> додат</w:t>
      </w:r>
      <w:r>
        <w:rPr>
          <w:rFonts w:ascii="Times New Roman" w:hAnsi="Times New Roman" w:cs="Times New Roman"/>
        </w:rPr>
        <w:t>ок</w:t>
      </w:r>
      <w:r w:rsidRPr="001B70C0">
        <w:rPr>
          <w:rFonts w:ascii="Times New Roman" w:hAnsi="Times New Roman" w:cs="Times New Roman"/>
        </w:rPr>
        <w:t xml:space="preserve"> </w:t>
      </w:r>
      <w:r>
        <w:rPr>
          <w:rFonts w:ascii="Times New Roman" w:hAnsi="Times New Roman" w:cs="Times New Roman"/>
        </w:rPr>
        <w:t>3</w:t>
      </w:r>
      <w:r w:rsidRPr="001B70C0">
        <w:rPr>
          <w:rFonts w:ascii="Times New Roman" w:hAnsi="Times New Roman" w:cs="Times New Roman"/>
        </w:rPr>
        <w:t>.</w:t>
      </w:r>
      <w:r>
        <w:rPr>
          <w:rFonts w:ascii="Times New Roman" w:hAnsi="Times New Roman" w:cs="Times New Roman"/>
        </w:rPr>
        <w:t>)</w:t>
      </w:r>
    </w:p>
    <w:p w:rsidR="00BE700C" w:rsidRPr="001B70C0" w:rsidRDefault="00BE700C" w:rsidP="00BE700C">
      <w:pPr>
        <w:pStyle w:val="af1"/>
        <w:rPr>
          <w:rFonts w:ascii="Times New Roman" w:hAnsi="Times New Roman" w:cs="Times New Roman"/>
        </w:rPr>
      </w:pPr>
    </w:p>
    <w:p w:rsidR="00BE700C" w:rsidRPr="001B70C0" w:rsidRDefault="00BE700C" w:rsidP="00BE700C">
      <w:pPr>
        <w:pStyle w:val="af1"/>
        <w:jc w:val="both"/>
        <w:rPr>
          <w:rFonts w:ascii="Times New Roman" w:hAnsi="Times New Roman" w:cs="Times New Roman"/>
        </w:rPr>
      </w:pPr>
      <w:r w:rsidRPr="001B70C0">
        <w:rPr>
          <w:rFonts w:ascii="Times New Roman" w:hAnsi="Times New Roman" w:cs="Times New Roman"/>
        </w:rPr>
        <w:tab/>
        <w:t xml:space="preserve">1.2.Єдиний податок для суб’єктів господарювання, які застосовують спрощену систему оподаткування, обліку та звітності та віднесені до першої та другої групи платників єдиного податку, визначених у підпунктах 1 і 2 пункту 293.2 статті 293 Податкового кодексу України, визначивши його елементи згідно </w:t>
      </w:r>
      <w:r>
        <w:rPr>
          <w:rFonts w:ascii="Times New Roman" w:hAnsi="Times New Roman" w:cs="Times New Roman"/>
        </w:rPr>
        <w:t>(</w:t>
      </w:r>
      <w:r w:rsidRPr="001B70C0">
        <w:rPr>
          <w:rFonts w:ascii="Times New Roman" w:hAnsi="Times New Roman" w:cs="Times New Roman"/>
        </w:rPr>
        <w:t xml:space="preserve"> додат</w:t>
      </w:r>
      <w:r>
        <w:rPr>
          <w:rFonts w:ascii="Times New Roman" w:hAnsi="Times New Roman" w:cs="Times New Roman"/>
        </w:rPr>
        <w:t>ок</w:t>
      </w:r>
      <w:r w:rsidRPr="001B70C0">
        <w:rPr>
          <w:rFonts w:ascii="Times New Roman" w:hAnsi="Times New Roman" w:cs="Times New Roman"/>
        </w:rPr>
        <w:t xml:space="preserve"> </w:t>
      </w:r>
      <w:r>
        <w:rPr>
          <w:rFonts w:ascii="Times New Roman" w:hAnsi="Times New Roman" w:cs="Times New Roman"/>
        </w:rPr>
        <w:t>4</w:t>
      </w:r>
      <w:r w:rsidRPr="001B70C0">
        <w:rPr>
          <w:rFonts w:ascii="Times New Roman" w:hAnsi="Times New Roman" w:cs="Times New Roman"/>
        </w:rPr>
        <w:t>.</w:t>
      </w:r>
      <w:r>
        <w:rPr>
          <w:rFonts w:ascii="Times New Roman" w:hAnsi="Times New Roman" w:cs="Times New Roman"/>
        </w:rPr>
        <w:t>)</w:t>
      </w:r>
    </w:p>
    <w:p w:rsidR="00BE700C" w:rsidRPr="009C033E" w:rsidRDefault="00BE700C" w:rsidP="00BE700C">
      <w:pPr>
        <w:pStyle w:val="af1"/>
        <w:jc w:val="both"/>
        <w:rPr>
          <w:rFonts w:ascii="Times New Roman" w:hAnsi="Times New Roman" w:cs="Times New Roman"/>
          <w:color w:val="auto"/>
        </w:rPr>
      </w:pPr>
      <w:r>
        <w:rPr>
          <w:rFonts w:ascii="Times New Roman" w:hAnsi="Times New Roman" w:cs="Times New Roman"/>
        </w:rPr>
        <w:tab/>
      </w:r>
    </w:p>
    <w:p w:rsidR="00BE700C" w:rsidRDefault="00BE700C" w:rsidP="00BE700C">
      <w:pPr>
        <w:pStyle w:val="af1"/>
        <w:ind w:firstLine="708"/>
        <w:jc w:val="both"/>
        <w:rPr>
          <w:rFonts w:ascii="Times New Roman" w:hAnsi="Times New Roman" w:cs="Times New Roman"/>
          <w:color w:val="auto"/>
        </w:rPr>
      </w:pPr>
      <w:r w:rsidRPr="009C033E">
        <w:rPr>
          <w:rFonts w:ascii="Times New Roman" w:hAnsi="Times New Roman" w:cs="Times New Roman"/>
          <w:color w:val="auto"/>
        </w:rPr>
        <w:t xml:space="preserve">1.3 </w:t>
      </w:r>
      <w:r w:rsidRPr="009C033E">
        <w:rPr>
          <w:rFonts w:ascii="Times New Roman" w:eastAsia="Times New Roman" w:hAnsi="Times New Roman" w:cs="Times New Roman"/>
          <w:bCs/>
          <w:color w:val="auto"/>
        </w:rPr>
        <w:t>Ставки акцизного податку з реалізації суб’єктами господарювання роздрібної торгівлі  підакцизних товарів</w:t>
      </w:r>
      <w:r>
        <w:rPr>
          <w:rFonts w:ascii="Times New Roman" w:eastAsia="Times New Roman" w:hAnsi="Times New Roman" w:cs="Times New Roman"/>
          <w:bCs/>
          <w:color w:val="auto"/>
        </w:rPr>
        <w:t xml:space="preserve"> (додаток5</w:t>
      </w:r>
      <w:r>
        <w:rPr>
          <w:rFonts w:ascii="Times New Roman" w:hAnsi="Times New Roman" w:cs="Times New Roman"/>
          <w:color w:val="auto"/>
        </w:rPr>
        <w:t>)</w:t>
      </w:r>
    </w:p>
    <w:p w:rsidR="00BE700C" w:rsidRPr="009C033E" w:rsidRDefault="00BE700C" w:rsidP="00BE700C">
      <w:pPr>
        <w:pStyle w:val="af1"/>
        <w:ind w:firstLine="708"/>
        <w:jc w:val="both"/>
        <w:rPr>
          <w:rFonts w:ascii="Times New Roman" w:hAnsi="Times New Roman" w:cs="Times New Roman"/>
        </w:rPr>
      </w:pPr>
    </w:p>
    <w:p w:rsidR="00BE700C" w:rsidRDefault="00BE700C" w:rsidP="00BE700C">
      <w:pPr>
        <w:pStyle w:val="af1"/>
        <w:ind w:firstLine="708"/>
        <w:jc w:val="both"/>
        <w:rPr>
          <w:rFonts w:ascii="Times New Roman" w:hAnsi="Times New Roman" w:cs="Times New Roman"/>
        </w:rPr>
      </w:pPr>
      <w:r>
        <w:rPr>
          <w:rFonts w:ascii="Times New Roman" w:hAnsi="Times New Roman" w:cs="Times New Roman"/>
        </w:rPr>
        <w:t>1.5 Туристичний збір. (</w:t>
      </w:r>
      <w:r w:rsidRPr="001B70C0">
        <w:rPr>
          <w:rFonts w:ascii="Times New Roman" w:hAnsi="Times New Roman" w:cs="Times New Roman"/>
        </w:rPr>
        <w:t xml:space="preserve"> додат</w:t>
      </w:r>
      <w:r>
        <w:rPr>
          <w:rFonts w:ascii="Times New Roman" w:hAnsi="Times New Roman" w:cs="Times New Roman"/>
        </w:rPr>
        <w:t>ок</w:t>
      </w:r>
      <w:r w:rsidRPr="001B70C0">
        <w:rPr>
          <w:rFonts w:ascii="Times New Roman" w:hAnsi="Times New Roman" w:cs="Times New Roman"/>
        </w:rPr>
        <w:t xml:space="preserve"> </w:t>
      </w:r>
      <w:r>
        <w:rPr>
          <w:rFonts w:ascii="Times New Roman" w:hAnsi="Times New Roman" w:cs="Times New Roman"/>
        </w:rPr>
        <w:t>6</w:t>
      </w:r>
      <w:r w:rsidRPr="001B70C0">
        <w:rPr>
          <w:rFonts w:ascii="Times New Roman" w:hAnsi="Times New Roman" w:cs="Times New Roman"/>
        </w:rPr>
        <w:t>.</w:t>
      </w:r>
      <w:r>
        <w:rPr>
          <w:rFonts w:ascii="Times New Roman" w:hAnsi="Times New Roman" w:cs="Times New Roman"/>
        </w:rPr>
        <w:t>)</w:t>
      </w:r>
    </w:p>
    <w:p w:rsidR="00BE700C" w:rsidRPr="001B70C0" w:rsidRDefault="00BE700C" w:rsidP="00BE700C">
      <w:pPr>
        <w:pStyle w:val="af1"/>
        <w:ind w:firstLine="708"/>
        <w:jc w:val="both"/>
        <w:rPr>
          <w:rFonts w:ascii="Times New Roman" w:hAnsi="Times New Roman" w:cs="Times New Roman"/>
        </w:rPr>
      </w:pPr>
    </w:p>
    <w:p w:rsidR="00BE700C" w:rsidRPr="001B70C0" w:rsidRDefault="00BE700C" w:rsidP="00BE700C">
      <w:pPr>
        <w:pStyle w:val="af1"/>
        <w:jc w:val="both"/>
        <w:rPr>
          <w:rFonts w:ascii="Times New Roman" w:hAnsi="Times New Roman" w:cs="Times New Roman"/>
          <w:color w:val="auto"/>
          <w:lang w:eastAsia="uk-UA"/>
        </w:rPr>
      </w:pPr>
      <w:r w:rsidRPr="001B70C0">
        <w:rPr>
          <w:rFonts w:ascii="Times New Roman" w:hAnsi="Times New Roman" w:cs="Times New Roman"/>
        </w:rPr>
        <w:tab/>
        <w:t>2</w:t>
      </w:r>
      <w:r w:rsidRPr="001B70C0">
        <w:rPr>
          <w:rFonts w:ascii="Times New Roman" w:hAnsi="Times New Roman" w:cs="Times New Roman"/>
          <w:color w:val="auto"/>
          <w:lang w:eastAsia="uk-UA"/>
        </w:rPr>
        <w:t>. Встановити, що місцеві податки та збори, встановлені цим рішенням, вводяться в дію з 01 січня 20</w:t>
      </w:r>
      <w:r>
        <w:rPr>
          <w:rFonts w:ascii="Times New Roman" w:hAnsi="Times New Roman" w:cs="Times New Roman"/>
          <w:color w:val="auto"/>
          <w:lang w:eastAsia="uk-UA"/>
        </w:rPr>
        <w:t>20</w:t>
      </w:r>
      <w:r w:rsidRPr="001B70C0">
        <w:rPr>
          <w:rFonts w:ascii="Times New Roman" w:hAnsi="Times New Roman" w:cs="Times New Roman"/>
          <w:color w:val="auto"/>
          <w:lang w:eastAsia="uk-UA"/>
        </w:rPr>
        <w:t xml:space="preserve"> року.</w:t>
      </w:r>
    </w:p>
    <w:p w:rsidR="00BE700C" w:rsidRPr="001B70C0" w:rsidRDefault="00BE700C" w:rsidP="00BE700C">
      <w:pPr>
        <w:pStyle w:val="af1"/>
        <w:rPr>
          <w:rFonts w:ascii="Times New Roman" w:hAnsi="Times New Roman" w:cs="Times New Roman"/>
          <w:color w:val="auto"/>
          <w:lang w:eastAsia="uk-UA"/>
        </w:rPr>
      </w:pPr>
    </w:p>
    <w:p w:rsidR="00BE700C" w:rsidRPr="001B70C0" w:rsidRDefault="00BE700C" w:rsidP="00BE700C">
      <w:pPr>
        <w:pStyle w:val="af1"/>
        <w:jc w:val="both"/>
        <w:rPr>
          <w:rFonts w:ascii="Times New Roman" w:hAnsi="Times New Roman" w:cs="Times New Roman"/>
          <w:color w:val="auto"/>
          <w:lang w:eastAsia="uk-UA"/>
        </w:rPr>
      </w:pPr>
      <w:r w:rsidRPr="001B70C0">
        <w:rPr>
          <w:rFonts w:ascii="Times New Roman" w:hAnsi="Times New Roman" w:cs="Times New Roman"/>
          <w:color w:val="auto"/>
          <w:lang w:eastAsia="uk-UA"/>
        </w:rPr>
        <w:tab/>
        <w:t xml:space="preserve">3. Вважати таким, що з дня набрання чинності цим рішенням, втрачають чинність   рішення </w:t>
      </w:r>
      <w:proofErr w:type="spellStart"/>
      <w:r>
        <w:rPr>
          <w:rFonts w:ascii="Times New Roman" w:hAnsi="Times New Roman" w:cs="Times New Roman"/>
          <w:color w:val="auto"/>
          <w:lang w:eastAsia="uk-UA"/>
        </w:rPr>
        <w:t>Бугринської</w:t>
      </w:r>
      <w:proofErr w:type="spellEnd"/>
      <w:r w:rsidRPr="001B70C0">
        <w:rPr>
          <w:rFonts w:ascii="Times New Roman" w:hAnsi="Times New Roman" w:cs="Times New Roman"/>
          <w:color w:val="auto"/>
          <w:lang w:eastAsia="uk-UA"/>
        </w:rPr>
        <w:t xml:space="preserve"> сільської ради:</w:t>
      </w:r>
    </w:p>
    <w:p w:rsidR="00BE700C" w:rsidRDefault="00BE700C" w:rsidP="00BE700C">
      <w:pPr>
        <w:pStyle w:val="af1"/>
        <w:jc w:val="both"/>
        <w:rPr>
          <w:rFonts w:ascii="Times New Roman" w:hAnsi="Times New Roman" w:cs="Times New Roman"/>
          <w:color w:val="333333"/>
        </w:rPr>
      </w:pPr>
      <w:r w:rsidRPr="001B70C0">
        <w:rPr>
          <w:rFonts w:ascii="Times New Roman" w:hAnsi="Times New Roman" w:cs="Times New Roman"/>
          <w:color w:val="auto"/>
          <w:lang w:eastAsia="uk-UA"/>
        </w:rPr>
        <w:t xml:space="preserve">- від </w:t>
      </w:r>
      <w:r>
        <w:rPr>
          <w:rFonts w:ascii="Times New Roman" w:hAnsi="Times New Roman" w:cs="Times New Roman"/>
          <w:color w:val="auto"/>
          <w:lang w:eastAsia="uk-UA"/>
        </w:rPr>
        <w:t>26 червня 2018</w:t>
      </w:r>
      <w:r w:rsidRPr="001B70C0">
        <w:rPr>
          <w:rFonts w:ascii="Times New Roman" w:hAnsi="Times New Roman" w:cs="Times New Roman"/>
          <w:bCs/>
          <w:color w:val="auto"/>
          <w:lang w:eastAsia="uk-UA"/>
        </w:rPr>
        <w:t>  </w:t>
      </w:r>
      <w:r w:rsidRPr="001B70C0">
        <w:rPr>
          <w:rFonts w:ascii="Times New Roman" w:hAnsi="Times New Roman" w:cs="Times New Roman"/>
          <w:color w:val="auto"/>
          <w:lang w:eastAsia="uk-UA"/>
        </w:rPr>
        <w:t xml:space="preserve">№ </w:t>
      </w:r>
      <w:r>
        <w:rPr>
          <w:rFonts w:ascii="Times New Roman" w:hAnsi="Times New Roman" w:cs="Times New Roman"/>
          <w:color w:val="auto"/>
          <w:lang w:eastAsia="uk-UA"/>
        </w:rPr>
        <w:t>547</w:t>
      </w:r>
      <w:r w:rsidRPr="001B70C0">
        <w:rPr>
          <w:rFonts w:ascii="Times New Roman" w:hAnsi="Times New Roman" w:cs="Times New Roman"/>
          <w:color w:val="auto"/>
        </w:rPr>
        <w:t xml:space="preserve">«Про </w:t>
      </w:r>
      <w:r>
        <w:rPr>
          <w:rFonts w:ascii="Times New Roman" w:hAnsi="Times New Roman" w:cs="Times New Roman"/>
          <w:color w:val="auto"/>
        </w:rPr>
        <w:t>встановлення  місцевих податків і зборів на 2019 рік</w:t>
      </w:r>
      <w:r>
        <w:rPr>
          <w:rFonts w:ascii="Times New Roman" w:hAnsi="Times New Roman" w:cs="Times New Roman"/>
          <w:color w:val="333333"/>
        </w:rPr>
        <w:t>»;</w:t>
      </w:r>
    </w:p>
    <w:p w:rsidR="00BE700C" w:rsidRDefault="00BE700C" w:rsidP="00BE700C">
      <w:pPr>
        <w:pStyle w:val="af1"/>
        <w:jc w:val="both"/>
        <w:rPr>
          <w:rFonts w:ascii="Times New Roman" w:hAnsi="Times New Roman" w:cs="Times New Roman"/>
          <w:color w:val="333333"/>
        </w:rPr>
      </w:pPr>
      <w:r>
        <w:rPr>
          <w:rFonts w:ascii="Times New Roman" w:hAnsi="Times New Roman" w:cs="Times New Roman"/>
          <w:color w:val="333333"/>
        </w:rPr>
        <w:t xml:space="preserve">- від 13 грудня 2018 № 645 «Про внесення змін до рішення </w:t>
      </w:r>
      <w:proofErr w:type="spellStart"/>
      <w:r>
        <w:rPr>
          <w:rFonts w:ascii="Times New Roman" w:hAnsi="Times New Roman" w:cs="Times New Roman"/>
          <w:color w:val="333333"/>
        </w:rPr>
        <w:t>Бугринської</w:t>
      </w:r>
      <w:proofErr w:type="spellEnd"/>
      <w:r>
        <w:rPr>
          <w:rFonts w:ascii="Times New Roman" w:hAnsi="Times New Roman" w:cs="Times New Roman"/>
          <w:color w:val="333333"/>
        </w:rPr>
        <w:t xml:space="preserve">  сільської ради </w:t>
      </w:r>
      <w:proofErr w:type="spellStart"/>
      <w:r>
        <w:rPr>
          <w:rFonts w:ascii="Times New Roman" w:hAnsi="Times New Roman" w:cs="Times New Roman"/>
          <w:color w:val="333333"/>
        </w:rPr>
        <w:t>Гощанського</w:t>
      </w:r>
      <w:proofErr w:type="spellEnd"/>
      <w:r>
        <w:rPr>
          <w:rFonts w:ascii="Times New Roman" w:hAnsi="Times New Roman" w:cs="Times New Roman"/>
          <w:color w:val="333333"/>
        </w:rPr>
        <w:t xml:space="preserve"> району Рівненської області від 26.06.2018 року № 547 </w:t>
      </w:r>
      <w:r w:rsidRPr="001B70C0">
        <w:rPr>
          <w:rFonts w:ascii="Times New Roman" w:hAnsi="Times New Roman" w:cs="Times New Roman"/>
          <w:color w:val="auto"/>
        </w:rPr>
        <w:t xml:space="preserve">«Про </w:t>
      </w:r>
      <w:r>
        <w:rPr>
          <w:rFonts w:ascii="Times New Roman" w:hAnsi="Times New Roman" w:cs="Times New Roman"/>
          <w:color w:val="auto"/>
        </w:rPr>
        <w:t>встановлення  місцевих податків і зборів на 2019 рік</w:t>
      </w:r>
      <w:r>
        <w:rPr>
          <w:rFonts w:ascii="Times New Roman" w:hAnsi="Times New Roman" w:cs="Times New Roman"/>
          <w:color w:val="333333"/>
        </w:rPr>
        <w:t>»;</w:t>
      </w:r>
    </w:p>
    <w:p w:rsidR="00BE700C" w:rsidRPr="001B70C0" w:rsidRDefault="00BE700C" w:rsidP="00BE700C">
      <w:pPr>
        <w:pStyle w:val="af1"/>
        <w:jc w:val="both"/>
        <w:rPr>
          <w:rFonts w:ascii="Times New Roman" w:hAnsi="Times New Roman" w:cs="Times New Roman"/>
          <w:color w:val="333333"/>
        </w:rPr>
      </w:pPr>
      <w:r>
        <w:rPr>
          <w:rFonts w:ascii="Times New Roman" w:hAnsi="Times New Roman" w:cs="Times New Roman"/>
          <w:color w:val="333333"/>
        </w:rPr>
        <w:t xml:space="preserve">- від 18 лютого 2019  № 699 </w:t>
      </w:r>
      <w:r w:rsidRPr="001B70C0">
        <w:rPr>
          <w:rFonts w:ascii="Times New Roman" w:hAnsi="Times New Roman" w:cs="Times New Roman"/>
          <w:color w:val="auto"/>
        </w:rPr>
        <w:t xml:space="preserve">«Про </w:t>
      </w:r>
      <w:r>
        <w:rPr>
          <w:rFonts w:ascii="Times New Roman" w:hAnsi="Times New Roman" w:cs="Times New Roman"/>
          <w:color w:val="auto"/>
        </w:rPr>
        <w:t>встановлення  місцевих податків і зборів на 2019 рік</w:t>
      </w:r>
      <w:r>
        <w:rPr>
          <w:rFonts w:ascii="Times New Roman" w:hAnsi="Times New Roman" w:cs="Times New Roman"/>
          <w:color w:val="333333"/>
        </w:rPr>
        <w:t>».</w:t>
      </w:r>
    </w:p>
    <w:p w:rsidR="00BE700C" w:rsidRPr="001B70C0" w:rsidRDefault="00BE700C" w:rsidP="00BE700C">
      <w:pPr>
        <w:pStyle w:val="af1"/>
        <w:jc w:val="both"/>
        <w:rPr>
          <w:color w:val="auto"/>
          <w:lang w:eastAsia="ar-SA"/>
        </w:rPr>
      </w:pPr>
    </w:p>
    <w:p w:rsidR="00BE700C" w:rsidRDefault="00BE700C" w:rsidP="00BE700C">
      <w:pPr>
        <w:pStyle w:val="af1"/>
        <w:jc w:val="both"/>
        <w:rPr>
          <w:rFonts w:ascii="Times New Roman" w:hAnsi="Times New Roman" w:cs="Times New Roman"/>
        </w:rPr>
      </w:pPr>
      <w:r w:rsidRPr="001B70C0">
        <w:rPr>
          <w:rFonts w:ascii="Times New Roman" w:hAnsi="Times New Roman" w:cs="Times New Roman"/>
        </w:rPr>
        <w:lastRenderedPageBreak/>
        <w:tab/>
        <w:t xml:space="preserve">4. Оприлюднити це рішення в засобах масової інформації та на офіційному </w:t>
      </w:r>
      <w:proofErr w:type="spellStart"/>
      <w:r w:rsidRPr="001B70C0">
        <w:rPr>
          <w:rFonts w:ascii="Times New Roman" w:hAnsi="Times New Roman" w:cs="Times New Roman"/>
        </w:rPr>
        <w:t>веб-сайті</w:t>
      </w:r>
      <w:proofErr w:type="spellEnd"/>
      <w:r w:rsidRPr="001B70C0">
        <w:rPr>
          <w:rFonts w:ascii="Times New Roman" w:hAnsi="Times New Roman" w:cs="Times New Roman"/>
        </w:rPr>
        <w:t xml:space="preserve"> </w:t>
      </w:r>
      <w:proofErr w:type="spellStart"/>
      <w:r>
        <w:rPr>
          <w:rFonts w:ascii="Times New Roman" w:hAnsi="Times New Roman" w:cs="Times New Roman"/>
        </w:rPr>
        <w:t>Бугринської</w:t>
      </w:r>
      <w:proofErr w:type="spellEnd"/>
      <w:r w:rsidRPr="001B70C0">
        <w:rPr>
          <w:rFonts w:ascii="Times New Roman" w:hAnsi="Times New Roman" w:cs="Times New Roman"/>
        </w:rPr>
        <w:t xml:space="preserve"> сільської ради.</w:t>
      </w:r>
    </w:p>
    <w:p w:rsidR="00BE700C" w:rsidRPr="00AC6A6B" w:rsidRDefault="00BE700C" w:rsidP="00BE700C">
      <w:pPr>
        <w:pStyle w:val="af1"/>
        <w:jc w:val="both"/>
        <w:rPr>
          <w:rFonts w:ascii="Times New Roman" w:hAnsi="Times New Roman" w:cs="Times New Roman"/>
        </w:rPr>
      </w:pPr>
    </w:p>
    <w:p w:rsidR="00BE700C" w:rsidRDefault="00BE700C" w:rsidP="00BE700C">
      <w:pPr>
        <w:pStyle w:val="af1"/>
        <w:jc w:val="both"/>
        <w:rPr>
          <w:rFonts w:ascii="Times New Roman" w:hAnsi="Times New Roman" w:cs="Times New Roman"/>
        </w:rPr>
      </w:pPr>
      <w:r w:rsidRPr="001B70C0">
        <w:rPr>
          <w:rFonts w:ascii="Times New Roman" w:hAnsi="Times New Roman" w:cs="Times New Roman"/>
        </w:rPr>
        <w:tab/>
        <w:t>5. Контроль за виконанням рішення покласти на</w:t>
      </w:r>
      <w:r w:rsidRPr="001B70C0">
        <w:rPr>
          <w:rFonts w:ascii="Times New Roman" w:hAnsi="Times New Roman" w:cs="Times New Roman"/>
          <w:bCs/>
        </w:rPr>
        <w:t xml:space="preserve"> постійну </w:t>
      </w:r>
      <w:r w:rsidRPr="001B70C0">
        <w:rPr>
          <w:rFonts w:ascii="Times New Roman" w:hAnsi="Times New Roman" w:cs="Times New Roman"/>
        </w:rPr>
        <w:t xml:space="preserve">комісію з питань планування, фінансів, бюджету та соціально-економічного </w:t>
      </w:r>
      <w:r>
        <w:rPr>
          <w:rFonts w:ascii="Times New Roman" w:hAnsi="Times New Roman" w:cs="Times New Roman"/>
        </w:rPr>
        <w:t>розвитку, комісію з питань містобудування, будівництва, земельних відносин та охорони навколишнього природного середовища.</w:t>
      </w:r>
    </w:p>
    <w:p w:rsidR="00BE700C" w:rsidRDefault="00BE700C" w:rsidP="00BE700C">
      <w:pPr>
        <w:pStyle w:val="af1"/>
        <w:jc w:val="both"/>
        <w:rPr>
          <w:rFonts w:ascii="Times New Roman" w:hAnsi="Times New Roman" w:cs="Times New Roman"/>
        </w:rPr>
      </w:pPr>
    </w:p>
    <w:p w:rsidR="00BE700C" w:rsidRDefault="00BE700C" w:rsidP="00BE700C">
      <w:pPr>
        <w:pStyle w:val="af1"/>
        <w:jc w:val="both"/>
      </w:pPr>
    </w:p>
    <w:p w:rsidR="00BE700C" w:rsidRDefault="00BE700C" w:rsidP="00BE700C">
      <w:pPr>
        <w:pStyle w:val="af1"/>
        <w:jc w:val="both"/>
      </w:pPr>
    </w:p>
    <w:p w:rsidR="00BE700C" w:rsidRDefault="00BE700C" w:rsidP="00BE700C">
      <w:pPr>
        <w:pStyle w:val="af1"/>
        <w:jc w:val="both"/>
      </w:pPr>
    </w:p>
    <w:p w:rsidR="00BE700C" w:rsidRPr="001B70C0" w:rsidRDefault="00BE700C" w:rsidP="00BE700C">
      <w:pPr>
        <w:pStyle w:val="af1"/>
        <w:jc w:val="both"/>
      </w:pPr>
    </w:p>
    <w:p w:rsidR="00BE700C" w:rsidRPr="00D13530" w:rsidRDefault="00BE700C" w:rsidP="00BE700C">
      <w:pPr>
        <w:tabs>
          <w:tab w:val="left" w:pos="900"/>
        </w:tabs>
        <w:jc w:val="both"/>
      </w:pPr>
      <w:r>
        <w:t xml:space="preserve">             </w:t>
      </w:r>
      <w:r w:rsidRPr="00E15B90">
        <w:t xml:space="preserve">   </w:t>
      </w:r>
    </w:p>
    <w:p w:rsidR="00BE700C" w:rsidRDefault="00BE700C" w:rsidP="00BE700C">
      <w:pPr>
        <w:tabs>
          <w:tab w:val="left" w:pos="900"/>
        </w:tabs>
        <w:jc w:val="center"/>
      </w:pPr>
      <w:r w:rsidRPr="00E15B90">
        <w:t>Сільський голова                                                             С.</w:t>
      </w:r>
      <w:proofErr w:type="spellStart"/>
      <w:r w:rsidRPr="00E15B90">
        <w:t>Пилипчук</w:t>
      </w:r>
      <w:proofErr w:type="spellEnd"/>
      <w:r>
        <w:t>.</w:t>
      </w:r>
    </w:p>
    <w:p w:rsidR="00BE700C" w:rsidRDefault="00BE700C" w:rsidP="00BE700C">
      <w:pPr>
        <w:tabs>
          <w:tab w:val="left" w:pos="900"/>
        </w:tabs>
        <w:jc w:val="center"/>
      </w:pPr>
    </w:p>
    <w:p w:rsidR="00BE700C" w:rsidRDefault="00BE700C" w:rsidP="00BE700C">
      <w:pPr>
        <w:tabs>
          <w:tab w:val="left" w:pos="900"/>
        </w:tabs>
        <w:jc w:val="center"/>
      </w:pPr>
    </w:p>
    <w:p w:rsidR="00BE700C" w:rsidRDefault="00BE700C" w:rsidP="00BE700C">
      <w:pPr>
        <w:tabs>
          <w:tab w:val="left" w:pos="900"/>
        </w:tabs>
        <w:jc w:val="center"/>
      </w:pPr>
    </w:p>
    <w:p w:rsidR="00BE700C" w:rsidRDefault="00BE700C" w:rsidP="00BE700C">
      <w:pPr>
        <w:tabs>
          <w:tab w:val="left" w:pos="900"/>
        </w:tabs>
        <w:jc w:val="cente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jc w:val="center"/>
        <w:rPr>
          <w:lang w:val="ru-RU"/>
        </w:rPr>
      </w:pPr>
    </w:p>
    <w:p w:rsidR="00BE700C" w:rsidRDefault="00BE700C" w:rsidP="00BE700C">
      <w:pPr>
        <w:tabs>
          <w:tab w:val="left" w:pos="900"/>
        </w:tabs>
        <w:rPr>
          <w:lang w:val="ru-RU"/>
        </w:rPr>
      </w:pPr>
    </w:p>
    <w:p w:rsidR="00BE700C" w:rsidRPr="00AC6A6B" w:rsidRDefault="00BE700C" w:rsidP="00BE700C">
      <w:pPr>
        <w:tabs>
          <w:tab w:val="left" w:pos="900"/>
        </w:tabs>
        <w:rPr>
          <w:lang w:val="ru-RU"/>
        </w:rPr>
      </w:pPr>
    </w:p>
    <w:p w:rsidR="00BE700C" w:rsidRDefault="00BE700C" w:rsidP="00BE700C">
      <w:pPr>
        <w:pStyle w:val="af1"/>
        <w:jc w:val="right"/>
        <w:rPr>
          <w:rFonts w:ascii="Times New Roman" w:hAnsi="Times New Roman" w:cs="Times New Roman"/>
        </w:rPr>
      </w:pPr>
    </w:p>
    <w:p w:rsidR="00BE700C" w:rsidRPr="00E72F89" w:rsidRDefault="00BE700C" w:rsidP="00BE700C">
      <w:pPr>
        <w:pStyle w:val="af1"/>
        <w:jc w:val="right"/>
        <w:rPr>
          <w:rFonts w:ascii="Times New Roman" w:hAnsi="Times New Roman" w:cs="Times New Roman"/>
        </w:rPr>
      </w:pPr>
      <w:r w:rsidRPr="00E72F89">
        <w:rPr>
          <w:rFonts w:ascii="Times New Roman" w:hAnsi="Times New Roman" w:cs="Times New Roman"/>
        </w:rPr>
        <w:lastRenderedPageBreak/>
        <w:t>Додаток</w:t>
      </w:r>
      <w:r>
        <w:rPr>
          <w:rFonts w:ascii="Times New Roman" w:hAnsi="Times New Roman" w:cs="Times New Roman"/>
        </w:rPr>
        <w:t xml:space="preserve"> №1</w:t>
      </w:r>
    </w:p>
    <w:p w:rsidR="00BE700C" w:rsidRDefault="00BE700C" w:rsidP="00BE700C">
      <w:pPr>
        <w:pStyle w:val="af1"/>
        <w:jc w:val="right"/>
        <w:rPr>
          <w:rFonts w:ascii="Times New Roman" w:hAnsi="Times New Roman" w:cs="Times New Roman"/>
        </w:rPr>
      </w:pPr>
      <w:r>
        <w:rPr>
          <w:rFonts w:ascii="Times New Roman" w:hAnsi="Times New Roman" w:cs="Times New Roman"/>
        </w:rPr>
        <w:t xml:space="preserve">до рішення   сесії </w:t>
      </w:r>
    </w:p>
    <w:p w:rsidR="00BE700C" w:rsidRPr="00E72F89" w:rsidRDefault="00BE700C" w:rsidP="00BE700C">
      <w:pPr>
        <w:pStyle w:val="af1"/>
        <w:jc w:val="right"/>
        <w:rPr>
          <w:rFonts w:ascii="Times New Roman" w:hAnsi="Times New Roman" w:cs="Times New Roman"/>
        </w:rPr>
      </w:pPr>
      <w:proofErr w:type="spellStart"/>
      <w:r>
        <w:rPr>
          <w:rFonts w:ascii="Times New Roman" w:hAnsi="Times New Roman" w:cs="Times New Roman"/>
        </w:rPr>
        <w:t>Бугринської</w:t>
      </w:r>
      <w:proofErr w:type="spellEnd"/>
      <w:r w:rsidRPr="00E72F89">
        <w:rPr>
          <w:rFonts w:ascii="Times New Roman" w:hAnsi="Times New Roman" w:cs="Times New Roman"/>
        </w:rPr>
        <w:t xml:space="preserve"> сільської ради</w:t>
      </w:r>
    </w:p>
    <w:p w:rsidR="00BE700C" w:rsidRPr="00E72F89" w:rsidRDefault="00BE700C" w:rsidP="00BE700C">
      <w:pPr>
        <w:pStyle w:val="af1"/>
        <w:jc w:val="right"/>
        <w:rPr>
          <w:rFonts w:ascii="Times New Roman" w:hAnsi="Times New Roman" w:cs="Times New Roman"/>
        </w:rPr>
      </w:pPr>
      <w:r>
        <w:rPr>
          <w:rFonts w:ascii="Times New Roman" w:hAnsi="Times New Roman" w:cs="Times New Roman"/>
        </w:rPr>
        <w:t xml:space="preserve"> №856 від 26.06.2019р.</w:t>
      </w:r>
    </w:p>
    <w:p w:rsidR="00BE700C" w:rsidRDefault="00BE700C" w:rsidP="00BE700C">
      <w:pPr>
        <w:pStyle w:val="af1"/>
        <w:jc w:val="center"/>
        <w:rPr>
          <w:rFonts w:ascii="Times New Roman" w:hAnsi="Times New Roman" w:cs="Times New Roman"/>
          <w:b/>
        </w:rPr>
      </w:pPr>
    </w:p>
    <w:p w:rsidR="00BE700C" w:rsidRDefault="00BE700C" w:rsidP="00BE700C">
      <w:pPr>
        <w:pStyle w:val="af1"/>
        <w:jc w:val="center"/>
        <w:rPr>
          <w:rFonts w:ascii="Times New Roman" w:hAnsi="Times New Roman" w:cs="Times New Roman"/>
          <w:b/>
          <w:sz w:val="28"/>
          <w:szCs w:val="28"/>
        </w:rPr>
      </w:pPr>
      <w:r>
        <w:rPr>
          <w:rFonts w:ascii="Times New Roman" w:hAnsi="Times New Roman" w:cs="Times New Roman"/>
          <w:b/>
          <w:sz w:val="28"/>
          <w:szCs w:val="28"/>
        </w:rPr>
        <w:t xml:space="preserve">Елементи податку </w:t>
      </w:r>
      <w:r w:rsidRPr="00986AAC">
        <w:rPr>
          <w:rFonts w:ascii="Times New Roman" w:hAnsi="Times New Roman" w:cs="Times New Roman"/>
          <w:b/>
          <w:sz w:val="28"/>
          <w:szCs w:val="28"/>
        </w:rPr>
        <w:t>на  нерухоме  майно, відмінне  від земельної ділянки</w:t>
      </w:r>
    </w:p>
    <w:p w:rsidR="00BE700C" w:rsidRPr="00986AAC" w:rsidRDefault="00BE700C" w:rsidP="00BE700C">
      <w:pPr>
        <w:pStyle w:val="af1"/>
        <w:jc w:val="center"/>
        <w:rPr>
          <w:rFonts w:ascii="Times New Roman" w:hAnsi="Times New Roman" w:cs="Times New Roman"/>
          <w:b/>
          <w:color w:val="auto"/>
          <w:sz w:val="28"/>
          <w:szCs w:val="28"/>
        </w:rPr>
      </w:pPr>
    </w:p>
    <w:p w:rsidR="00BE700C" w:rsidRPr="00603A5B" w:rsidRDefault="00BE700C" w:rsidP="00BE700C">
      <w:pPr>
        <w:pStyle w:val="af1"/>
        <w:rPr>
          <w:rFonts w:ascii="Times New Roman" w:hAnsi="Times New Roman" w:cs="Times New Roman"/>
          <w:color w:val="auto"/>
          <w:sz w:val="28"/>
          <w:szCs w:val="28"/>
          <w:u w:val="single"/>
        </w:rPr>
      </w:pPr>
      <w:r w:rsidRPr="00A87340">
        <w:rPr>
          <w:rFonts w:ascii="Times New Roman" w:hAnsi="Times New Roman" w:cs="Times New Roman"/>
          <w:b/>
          <w:bCs/>
          <w:color w:val="auto"/>
          <w:sz w:val="28"/>
          <w:szCs w:val="28"/>
        </w:rPr>
        <w:tab/>
      </w:r>
      <w:r w:rsidRPr="00603A5B">
        <w:rPr>
          <w:rFonts w:ascii="Times New Roman" w:hAnsi="Times New Roman" w:cs="Times New Roman"/>
          <w:b/>
          <w:bCs/>
          <w:color w:val="auto"/>
          <w:sz w:val="28"/>
          <w:szCs w:val="28"/>
          <w:u w:val="single"/>
        </w:rPr>
        <w:t>1. Платники податку</w:t>
      </w:r>
    </w:p>
    <w:p w:rsidR="00BE700C" w:rsidRPr="00A87340" w:rsidRDefault="00BE700C" w:rsidP="00BE700C">
      <w:pPr>
        <w:pStyle w:val="af1"/>
        <w:jc w:val="both"/>
        <w:rPr>
          <w:rFonts w:ascii="Times New Roman" w:hAnsi="Times New Roman" w:cs="Times New Roman"/>
          <w:color w:val="auto"/>
          <w:sz w:val="28"/>
          <w:szCs w:val="28"/>
        </w:rPr>
      </w:pPr>
      <w:bookmarkStart w:id="1" w:name="n11783"/>
      <w:bookmarkEnd w:id="1"/>
      <w:r w:rsidRPr="00A87340">
        <w:rPr>
          <w:rFonts w:ascii="Times New Roman" w:hAnsi="Times New Roman" w:cs="Times New Roman"/>
          <w:color w:val="auto"/>
          <w:sz w:val="28"/>
          <w:szCs w:val="28"/>
        </w:rPr>
        <w:tab/>
      </w:r>
      <w:r>
        <w:rPr>
          <w:rFonts w:ascii="Times New Roman" w:hAnsi="Times New Roman" w:cs="Times New Roman"/>
          <w:color w:val="auto"/>
          <w:sz w:val="28"/>
          <w:szCs w:val="28"/>
        </w:rPr>
        <w:t>Платник</w:t>
      </w:r>
      <w:r w:rsidRPr="00A87340">
        <w:rPr>
          <w:rFonts w:ascii="Times New Roman" w:hAnsi="Times New Roman" w:cs="Times New Roman"/>
          <w:color w:val="auto"/>
          <w:sz w:val="28"/>
          <w:szCs w:val="28"/>
        </w:rPr>
        <w:t xml:space="preserve">и податку </w:t>
      </w:r>
      <w:r>
        <w:rPr>
          <w:rFonts w:ascii="Times New Roman" w:hAnsi="Times New Roman" w:cs="Times New Roman"/>
          <w:color w:val="auto"/>
          <w:sz w:val="28"/>
          <w:szCs w:val="28"/>
        </w:rPr>
        <w:t>визначені пунктом 266.1 статті 266 Податкового кодексу України.</w:t>
      </w:r>
    </w:p>
    <w:p w:rsidR="00BE700C" w:rsidRPr="004F4AE4" w:rsidRDefault="00BE700C" w:rsidP="00BE700C">
      <w:pPr>
        <w:pStyle w:val="af1"/>
        <w:rPr>
          <w:rFonts w:ascii="Times New Roman" w:hAnsi="Times New Roman" w:cs="Times New Roman"/>
          <w:color w:val="auto"/>
          <w:sz w:val="28"/>
          <w:szCs w:val="28"/>
          <w:u w:val="single"/>
        </w:rPr>
      </w:pPr>
      <w:r w:rsidRPr="00A87340">
        <w:rPr>
          <w:rFonts w:ascii="Times New Roman" w:hAnsi="Times New Roman" w:cs="Times New Roman"/>
          <w:color w:val="auto"/>
          <w:sz w:val="28"/>
          <w:szCs w:val="28"/>
        </w:rPr>
        <w:t> </w:t>
      </w:r>
      <w:bookmarkStart w:id="2" w:name="n11788"/>
      <w:bookmarkEnd w:id="2"/>
      <w:r w:rsidRPr="00A87340">
        <w:rPr>
          <w:rFonts w:ascii="Times New Roman" w:hAnsi="Times New Roman" w:cs="Times New Roman"/>
          <w:b/>
          <w:bCs/>
          <w:color w:val="auto"/>
          <w:sz w:val="28"/>
          <w:szCs w:val="28"/>
        </w:rPr>
        <w:tab/>
      </w:r>
      <w:r w:rsidRPr="004F4AE4">
        <w:rPr>
          <w:rFonts w:ascii="Times New Roman" w:hAnsi="Times New Roman" w:cs="Times New Roman"/>
          <w:b/>
          <w:bCs/>
          <w:color w:val="auto"/>
          <w:sz w:val="28"/>
          <w:szCs w:val="28"/>
          <w:u w:val="single"/>
        </w:rPr>
        <w:t>2. Об’єкт оподаткування</w:t>
      </w:r>
    </w:p>
    <w:p w:rsidR="00BE700C" w:rsidRPr="00A87340" w:rsidRDefault="00BE700C" w:rsidP="00BE700C">
      <w:pPr>
        <w:pStyle w:val="af1"/>
        <w:jc w:val="both"/>
        <w:rPr>
          <w:rFonts w:ascii="Times New Roman" w:hAnsi="Times New Roman" w:cs="Times New Roman"/>
          <w:color w:val="auto"/>
          <w:sz w:val="28"/>
          <w:szCs w:val="28"/>
        </w:rPr>
      </w:pPr>
      <w:bookmarkStart w:id="3" w:name="n11789"/>
      <w:bookmarkEnd w:id="3"/>
      <w:r w:rsidRPr="00A87340">
        <w:rPr>
          <w:rFonts w:ascii="Times New Roman" w:hAnsi="Times New Roman" w:cs="Times New Roman"/>
          <w:color w:val="auto"/>
          <w:sz w:val="28"/>
          <w:szCs w:val="28"/>
        </w:rPr>
        <w:tab/>
      </w:r>
      <w:r>
        <w:rPr>
          <w:rFonts w:ascii="Times New Roman" w:hAnsi="Times New Roman" w:cs="Times New Roman"/>
          <w:color w:val="auto"/>
          <w:sz w:val="28"/>
          <w:szCs w:val="28"/>
        </w:rPr>
        <w:t>Об’єкт</w:t>
      </w:r>
      <w:r w:rsidRPr="00A87340">
        <w:rPr>
          <w:rFonts w:ascii="Times New Roman" w:hAnsi="Times New Roman" w:cs="Times New Roman"/>
          <w:color w:val="auto"/>
          <w:sz w:val="28"/>
          <w:szCs w:val="28"/>
        </w:rPr>
        <w:t xml:space="preserve"> оподаткування </w:t>
      </w:r>
      <w:r>
        <w:rPr>
          <w:rFonts w:ascii="Times New Roman" w:hAnsi="Times New Roman" w:cs="Times New Roman"/>
          <w:color w:val="auto"/>
          <w:sz w:val="28"/>
          <w:szCs w:val="28"/>
        </w:rPr>
        <w:t>визначено пунктом 266.2 статті 266 Податкового кодексу України.</w:t>
      </w:r>
    </w:p>
    <w:p w:rsidR="00BE700C" w:rsidRPr="004F4AE4" w:rsidRDefault="00BE700C" w:rsidP="00BE700C">
      <w:pPr>
        <w:pStyle w:val="af1"/>
        <w:jc w:val="both"/>
        <w:rPr>
          <w:rFonts w:ascii="Times New Roman" w:hAnsi="Times New Roman" w:cs="Times New Roman"/>
          <w:color w:val="auto"/>
          <w:sz w:val="28"/>
          <w:szCs w:val="28"/>
          <w:u w:val="single"/>
        </w:rPr>
      </w:pPr>
      <w:r w:rsidRPr="00A87340">
        <w:rPr>
          <w:rFonts w:ascii="Times New Roman" w:hAnsi="Times New Roman" w:cs="Times New Roman"/>
          <w:color w:val="auto"/>
          <w:sz w:val="28"/>
          <w:szCs w:val="28"/>
        </w:rPr>
        <w:t> </w:t>
      </w:r>
      <w:bookmarkStart w:id="4" w:name="n11801"/>
      <w:bookmarkStart w:id="5" w:name="n14359"/>
      <w:bookmarkEnd w:id="4"/>
      <w:bookmarkEnd w:id="5"/>
      <w:r w:rsidRPr="00A87340">
        <w:rPr>
          <w:rFonts w:ascii="Times New Roman" w:hAnsi="Times New Roman" w:cs="Times New Roman"/>
          <w:b/>
          <w:bCs/>
          <w:color w:val="auto"/>
          <w:sz w:val="28"/>
          <w:szCs w:val="28"/>
        </w:rPr>
        <w:tab/>
      </w:r>
      <w:r w:rsidRPr="004F4AE4">
        <w:rPr>
          <w:rFonts w:ascii="Times New Roman" w:hAnsi="Times New Roman" w:cs="Times New Roman"/>
          <w:b/>
          <w:bCs/>
          <w:color w:val="auto"/>
          <w:sz w:val="28"/>
          <w:szCs w:val="28"/>
          <w:u w:val="single"/>
        </w:rPr>
        <w:t>3. База оподаткування</w:t>
      </w:r>
    </w:p>
    <w:p w:rsidR="00BE700C" w:rsidRPr="00A87340" w:rsidRDefault="00BE700C" w:rsidP="00BE700C">
      <w:pPr>
        <w:pStyle w:val="af1"/>
        <w:jc w:val="both"/>
        <w:rPr>
          <w:rFonts w:ascii="Times New Roman" w:hAnsi="Times New Roman" w:cs="Times New Roman"/>
          <w:color w:val="auto"/>
          <w:sz w:val="28"/>
          <w:szCs w:val="28"/>
        </w:rPr>
      </w:pPr>
      <w:bookmarkStart w:id="6" w:name="n11802"/>
      <w:bookmarkEnd w:id="6"/>
      <w:r w:rsidRPr="00A87340">
        <w:rPr>
          <w:rFonts w:ascii="Times New Roman" w:hAnsi="Times New Roman" w:cs="Times New Roman"/>
          <w:color w:val="auto"/>
          <w:sz w:val="28"/>
          <w:szCs w:val="28"/>
        </w:rPr>
        <w:tab/>
      </w:r>
      <w:r>
        <w:rPr>
          <w:rFonts w:ascii="Times New Roman" w:hAnsi="Times New Roman" w:cs="Times New Roman"/>
          <w:color w:val="auto"/>
          <w:sz w:val="28"/>
          <w:szCs w:val="28"/>
        </w:rPr>
        <w:t>База</w:t>
      </w:r>
      <w:r w:rsidRPr="00A87340">
        <w:rPr>
          <w:rFonts w:ascii="Times New Roman" w:hAnsi="Times New Roman" w:cs="Times New Roman"/>
          <w:color w:val="auto"/>
          <w:sz w:val="28"/>
          <w:szCs w:val="28"/>
        </w:rPr>
        <w:t xml:space="preserve"> оподаткування </w:t>
      </w:r>
      <w:r>
        <w:rPr>
          <w:rFonts w:ascii="Times New Roman" w:hAnsi="Times New Roman" w:cs="Times New Roman"/>
          <w:color w:val="auto"/>
          <w:sz w:val="28"/>
          <w:szCs w:val="28"/>
        </w:rPr>
        <w:t>визначена пунктом 266.3 статті 266 Податкового кодексу України</w:t>
      </w:r>
      <w:r w:rsidRPr="00A87340">
        <w:rPr>
          <w:rFonts w:ascii="Times New Roman" w:hAnsi="Times New Roman" w:cs="Times New Roman"/>
          <w:color w:val="auto"/>
          <w:sz w:val="28"/>
          <w:szCs w:val="28"/>
        </w:rPr>
        <w:t>.</w:t>
      </w:r>
    </w:p>
    <w:p w:rsidR="00BE700C" w:rsidRDefault="00BE700C" w:rsidP="00BE700C">
      <w:pPr>
        <w:pStyle w:val="af1"/>
        <w:jc w:val="both"/>
        <w:rPr>
          <w:rFonts w:ascii="Times New Roman" w:hAnsi="Times New Roman" w:cs="Times New Roman"/>
          <w:b/>
          <w:bCs/>
          <w:color w:val="auto"/>
          <w:sz w:val="28"/>
          <w:szCs w:val="28"/>
          <w:u w:val="single"/>
        </w:rPr>
      </w:pPr>
      <w:bookmarkStart w:id="7" w:name="n11803"/>
      <w:bookmarkEnd w:id="7"/>
      <w:r w:rsidRPr="00A87340">
        <w:rPr>
          <w:rFonts w:ascii="Times New Roman" w:hAnsi="Times New Roman" w:cs="Times New Roman"/>
          <w:color w:val="auto"/>
          <w:sz w:val="28"/>
          <w:szCs w:val="28"/>
        </w:rPr>
        <w:tab/>
      </w:r>
      <w:bookmarkStart w:id="8" w:name="n11805"/>
      <w:bookmarkEnd w:id="8"/>
      <w:r w:rsidRPr="004F4AE4">
        <w:rPr>
          <w:rFonts w:ascii="Times New Roman" w:hAnsi="Times New Roman" w:cs="Times New Roman"/>
          <w:b/>
          <w:bCs/>
          <w:color w:val="auto"/>
          <w:sz w:val="28"/>
          <w:szCs w:val="28"/>
          <w:u w:val="single"/>
        </w:rPr>
        <w:t>4. Пільги із сплати податку</w:t>
      </w:r>
    </w:p>
    <w:p w:rsidR="00BE700C" w:rsidRPr="004F4AE4" w:rsidRDefault="00BE700C" w:rsidP="00BE700C">
      <w:pPr>
        <w:pStyle w:val="af1"/>
        <w:jc w:val="both"/>
        <w:rPr>
          <w:rFonts w:ascii="Times New Roman" w:hAnsi="Times New Roman" w:cs="Times New Roman"/>
          <w:bCs/>
          <w:color w:val="auto"/>
          <w:sz w:val="28"/>
          <w:szCs w:val="28"/>
        </w:rPr>
      </w:pPr>
      <w:r>
        <w:rPr>
          <w:rFonts w:ascii="Times New Roman" w:hAnsi="Times New Roman" w:cs="Times New Roman"/>
          <w:b/>
          <w:bCs/>
          <w:color w:val="auto"/>
          <w:sz w:val="28"/>
          <w:szCs w:val="28"/>
        </w:rPr>
        <w:tab/>
      </w:r>
      <w:r w:rsidRPr="004F4AE4">
        <w:rPr>
          <w:rFonts w:ascii="Times New Roman" w:hAnsi="Times New Roman" w:cs="Times New Roman"/>
          <w:bCs/>
          <w:color w:val="auto"/>
          <w:sz w:val="28"/>
          <w:szCs w:val="28"/>
        </w:rPr>
        <w:t>Перелік пільг та особливості їх застосування визначено пунктом 266.4 статті 266 Податкового кодексу України</w:t>
      </w:r>
    </w:p>
    <w:p w:rsidR="00BE700C" w:rsidRPr="00A87340" w:rsidRDefault="00BE700C" w:rsidP="00BE700C">
      <w:pPr>
        <w:pStyle w:val="af1"/>
        <w:jc w:val="both"/>
        <w:rPr>
          <w:rFonts w:ascii="Times New Roman" w:hAnsi="Times New Roman" w:cs="Times New Roman"/>
          <w:color w:val="auto"/>
          <w:sz w:val="28"/>
          <w:szCs w:val="28"/>
        </w:rPr>
      </w:pPr>
      <w:bookmarkStart w:id="9" w:name="n11806"/>
      <w:bookmarkEnd w:id="9"/>
      <w:r w:rsidRPr="00A87340">
        <w:rPr>
          <w:rFonts w:ascii="Times New Roman" w:hAnsi="Times New Roman" w:cs="Times New Roman"/>
          <w:color w:val="auto"/>
          <w:sz w:val="28"/>
          <w:szCs w:val="28"/>
        </w:rPr>
        <w:tab/>
      </w:r>
      <w:r>
        <w:rPr>
          <w:rFonts w:ascii="Times New Roman" w:hAnsi="Times New Roman" w:cs="Times New Roman"/>
          <w:color w:val="auto"/>
          <w:sz w:val="28"/>
          <w:szCs w:val="28"/>
        </w:rPr>
        <w:t>4.1.Відповідно підпункту 266.4.1 пункту 266.4 статті 266 Податкового кодексу України б</w:t>
      </w:r>
      <w:r w:rsidRPr="00A87340">
        <w:rPr>
          <w:rFonts w:ascii="Times New Roman" w:hAnsi="Times New Roman" w:cs="Times New Roman"/>
          <w:color w:val="auto"/>
          <w:sz w:val="28"/>
          <w:szCs w:val="28"/>
        </w:rPr>
        <w:t>аза оподаткування об’єкта/об’єктів житлової нерухомості, в тому числі їх часток, що перебувають у власності фізичної особи - платника податку, зменшується:</w:t>
      </w:r>
    </w:p>
    <w:p w:rsidR="00BE700C" w:rsidRPr="00A87340" w:rsidRDefault="00BE700C" w:rsidP="00BE700C">
      <w:pPr>
        <w:pStyle w:val="af1"/>
        <w:jc w:val="both"/>
        <w:rPr>
          <w:rFonts w:ascii="Times New Roman" w:hAnsi="Times New Roman" w:cs="Times New Roman"/>
          <w:color w:val="auto"/>
          <w:sz w:val="28"/>
          <w:szCs w:val="28"/>
        </w:rPr>
      </w:pPr>
      <w:bookmarkStart w:id="10" w:name="n11807"/>
      <w:bookmarkEnd w:id="10"/>
      <w:r w:rsidRPr="00A87340">
        <w:rPr>
          <w:rFonts w:ascii="Times New Roman" w:hAnsi="Times New Roman" w:cs="Times New Roman"/>
          <w:color w:val="auto"/>
          <w:sz w:val="28"/>
          <w:szCs w:val="28"/>
        </w:rPr>
        <w:tab/>
        <w:t>а) для квартири/квартир незалежно від їх кількості - на 60 кв. метрів;</w:t>
      </w:r>
    </w:p>
    <w:p w:rsidR="00BE700C" w:rsidRPr="00A87340" w:rsidRDefault="00BE700C" w:rsidP="00BE700C">
      <w:pPr>
        <w:pStyle w:val="af1"/>
        <w:jc w:val="both"/>
        <w:rPr>
          <w:rFonts w:ascii="Times New Roman" w:hAnsi="Times New Roman" w:cs="Times New Roman"/>
          <w:color w:val="auto"/>
          <w:sz w:val="28"/>
          <w:szCs w:val="28"/>
        </w:rPr>
      </w:pPr>
      <w:bookmarkStart w:id="11" w:name="n11808"/>
      <w:bookmarkEnd w:id="11"/>
      <w:r w:rsidRPr="00A87340">
        <w:rPr>
          <w:rFonts w:ascii="Times New Roman" w:hAnsi="Times New Roman" w:cs="Times New Roman"/>
          <w:color w:val="auto"/>
          <w:sz w:val="28"/>
          <w:szCs w:val="28"/>
        </w:rPr>
        <w:tab/>
        <w:t>б) для житлового будинку/будинків незалежно від їх кількості - на 120 кв. метрів;</w:t>
      </w:r>
    </w:p>
    <w:p w:rsidR="00BE700C" w:rsidRPr="00A87340" w:rsidRDefault="00BE700C" w:rsidP="00BE700C">
      <w:pPr>
        <w:pStyle w:val="af1"/>
        <w:jc w:val="both"/>
        <w:rPr>
          <w:rFonts w:ascii="Times New Roman" w:hAnsi="Times New Roman" w:cs="Times New Roman"/>
          <w:color w:val="auto"/>
          <w:sz w:val="28"/>
          <w:szCs w:val="28"/>
        </w:rPr>
      </w:pPr>
      <w:bookmarkStart w:id="12" w:name="n11809"/>
      <w:bookmarkEnd w:id="12"/>
      <w:r w:rsidRPr="00A87340">
        <w:rPr>
          <w:rFonts w:ascii="Times New Roman" w:hAnsi="Times New Roman" w:cs="Times New Roman"/>
          <w:color w:val="auto"/>
          <w:sz w:val="28"/>
          <w:szCs w:val="28"/>
        </w:rPr>
        <w:tab/>
        <w:t>в) для різних типів об’єктів житлової нерухомості, в тому числі їх часток (у разі одночасного перебування у власності платника податку квартири/квартир та житлового будинку/будинків, у тому числі їх часток), - на 180 кв. метрів.</w:t>
      </w:r>
    </w:p>
    <w:p w:rsidR="00BE700C" w:rsidRDefault="00BE700C" w:rsidP="00BE700C">
      <w:pPr>
        <w:pStyle w:val="af1"/>
        <w:jc w:val="both"/>
        <w:rPr>
          <w:rFonts w:ascii="Times New Roman" w:hAnsi="Times New Roman" w:cs="Times New Roman"/>
          <w:color w:val="auto"/>
          <w:sz w:val="28"/>
          <w:szCs w:val="28"/>
        </w:rPr>
      </w:pPr>
      <w:bookmarkStart w:id="13" w:name="n11810"/>
      <w:bookmarkEnd w:id="13"/>
      <w:r w:rsidRPr="00A87340">
        <w:rPr>
          <w:rFonts w:ascii="Times New Roman" w:hAnsi="Times New Roman" w:cs="Times New Roman"/>
          <w:color w:val="auto"/>
          <w:sz w:val="28"/>
          <w:szCs w:val="28"/>
        </w:rPr>
        <w:tab/>
        <w:t>Таке зменшення надається один раз за кожний базовий податковий (звітний) період (рік).</w:t>
      </w:r>
    </w:p>
    <w:p w:rsidR="00BE700C" w:rsidRDefault="00BE700C" w:rsidP="00BE700C">
      <w:pPr>
        <w:pStyle w:val="af1"/>
        <w:jc w:val="both"/>
        <w:rPr>
          <w:rFonts w:ascii="Times New Roman" w:hAnsi="Times New Roman" w:cs="Times New Roman"/>
          <w:color w:val="auto"/>
          <w:sz w:val="28"/>
          <w:szCs w:val="28"/>
        </w:rPr>
      </w:pPr>
      <w:r>
        <w:rPr>
          <w:rFonts w:ascii="Times New Roman" w:hAnsi="Times New Roman" w:cs="Times New Roman"/>
          <w:color w:val="auto"/>
          <w:sz w:val="28"/>
          <w:szCs w:val="28"/>
        </w:rPr>
        <w:tab/>
        <w:t>4.2.Перелік пільг для фізичних та юридичних осіб надані в межах норм підпункту 266.4.2. пункту 266.4. статті 266 Податкового кодексу України.</w:t>
      </w:r>
    </w:p>
    <w:p w:rsidR="00BE700C" w:rsidRDefault="00BE700C" w:rsidP="00BE700C">
      <w:pPr>
        <w:pStyle w:val="af1"/>
        <w:jc w:val="both"/>
        <w:rPr>
          <w:rFonts w:ascii="Times New Roman" w:hAnsi="Times New Roman" w:cs="Times New Roman"/>
          <w:color w:val="auto"/>
          <w:sz w:val="28"/>
          <w:szCs w:val="28"/>
        </w:rPr>
      </w:pPr>
      <w:r>
        <w:rPr>
          <w:rFonts w:ascii="Times New Roman" w:hAnsi="Times New Roman" w:cs="Times New Roman"/>
          <w:color w:val="auto"/>
          <w:sz w:val="28"/>
          <w:szCs w:val="28"/>
        </w:rPr>
        <w:tab/>
        <w:t>4.3.Відповідно підпункту 266.4.3. пункту 266.4 Податкового кодексу України пільги з податку, передбачені підпунктами 266.4.1 та 266.4.2 пункту 266.4 статті 266, для фізичних осіб не застосовуються до:</w:t>
      </w:r>
    </w:p>
    <w:p w:rsidR="00BE700C" w:rsidRDefault="00BE700C" w:rsidP="00BE700C">
      <w:pPr>
        <w:pStyle w:val="af1"/>
        <w:jc w:val="both"/>
        <w:rPr>
          <w:rFonts w:ascii="Times New Roman" w:hAnsi="Times New Roman" w:cs="Times New Roman"/>
          <w:color w:val="auto"/>
          <w:sz w:val="28"/>
          <w:szCs w:val="28"/>
        </w:rPr>
      </w:pPr>
      <w:r>
        <w:rPr>
          <w:rFonts w:ascii="Times New Roman" w:hAnsi="Times New Roman" w:cs="Times New Roman"/>
          <w:color w:val="auto"/>
          <w:sz w:val="28"/>
          <w:szCs w:val="28"/>
        </w:rPr>
        <w:tab/>
        <w:t>об’єкта /об</w:t>
      </w:r>
      <w:r w:rsidRPr="00B26B88">
        <w:rPr>
          <w:rFonts w:ascii="Times New Roman" w:hAnsi="Times New Roman" w:cs="Times New Roman"/>
          <w:color w:val="auto"/>
          <w:sz w:val="28"/>
          <w:szCs w:val="28"/>
        </w:rPr>
        <w:t>’</w:t>
      </w:r>
      <w:r>
        <w:rPr>
          <w:rFonts w:ascii="Times New Roman" w:hAnsi="Times New Roman" w:cs="Times New Roman"/>
          <w:color w:val="auto"/>
          <w:sz w:val="28"/>
          <w:szCs w:val="28"/>
        </w:rPr>
        <w:t>єктів оподаткування, якщо такого/таких об’єкта/об’єктів перевищує п’ятикратний розмір неоподаткованої площі, встановленої підпунктом 266.4.1 цього пункту;</w:t>
      </w:r>
    </w:p>
    <w:p w:rsidR="00BE700C" w:rsidRPr="00A87340" w:rsidRDefault="00BE700C" w:rsidP="00BE700C">
      <w:pPr>
        <w:pStyle w:val="af1"/>
        <w:jc w:val="both"/>
        <w:rPr>
          <w:rFonts w:ascii="Times New Roman" w:hAnsi="Times New Roman" w:cs="Times New Roman"/>
          <w:color w:val="auto"/>
          <w:sz w:val="28"/>
          <w:szCs w:val="28"/>
        </w:rPr>
      </w:pPr>
      <w:r>
        <w:rPr>
          <w:rFonts w:ascii="Times New Roman" w:hAnsi="Times New Roman" w:cs="Times New Roman"/>
          <w:color w:val="auto"/>
          <w:sz w:val="28"/>
          <w:szCs w:val="28"/>
        </w:rPr>
        <w:tab/>
        <w:t>об’єкта/об’єктів оподаткування, що використовуються їх власниками з метою одержання доходів (здається в оренду, лізинг, позичку, використовуються у підприємницькій діяльності).</w:t>
      </w:r>
    </w:p>
    <w:p w:rsidR="00BE700C" w:rsidRDefault="00BE700C" w:rsidP="00BE700C">
      <w:pPr>
        <w:pStyle w:val="af1"/>
        <w:jc w:val="both"/>
        <w:rPr>
          <w:rFonts w:ascii="Times New Roman" w:hAnsi="Times New Roman" w:cs="Times New Roman"/>
          <w:b/>
          <w:bCs/>
          <w:color w:val="auto"/>
          <w:sz w:val="28"/>
          <w:szCs w:val="28"/>
          <w:lang w:eastAsia="uk-UA"/>
        </w:rPr>
      </w:pPr>
      <w:r w:rsidRPr="00A87340">
        <w:rPr>
          <w:rFonts w:ascii="Times New Roman" w:hAnsi="Times New Roman" w:cs="Times New Roman"/>
          <w:b/>
          <w:bCs/>
          <w:color w:val="auto"/>
          <w:sz w:val="28"/>
          <w:szCs w:val="28"/>
          <w:lang w:eastAsia="uk-UA"/>
        </w:rPr>
        <w:tab/>
      </w:r>
    </w:p>
    <w:p w:rsidR="00BE700C" w:rsidRDefault="00BE700C" w:rsidP="00BE700C">
      <w:pPr>
        <w:pStyle w:val="af1"/>
        <w:jc w:val="both"/>
        <w:rPr>
          <w:rFonts w:ascii="Times New Roman" w:hAnsi="Times New Roman" w:cs="Times New Roman"/>
          <w:b/>
          <w:bCs/>
          <w:color w:val="auto"/>
          <w:sz w:val="28"/>
          <w:szCs w:val="28"/>
          <w:lang w:eastAsia="uk-UA"/>
        </w:rPr>
      </w:pPr>
    </w:p>
    <w:p w:rsidR="00BE700C" w:rsidRPr="00B96047" w:rsidRDefault="00BE700C" w:rsidP="00BE700C">
      <w:pPr>
        <w:pStyle w:val="af1"/>
        <w:jc w:val="both"/>
        <w:rPr>
          <w:rFonts w:ascii="Times New Roman" w:hAnsi="Times New Roman" w:cs="Times New Roman"/>
          <w:color w:val="auto"/>
          <w:sz w:val="28"/>
          <w:szCs w:val="28"/>
          <w:u w:val="single"/>
          <w:lang w:eastAsia="uk-UA"/>
        </w:rPr>
      </w:pPr>
      <w:r>
        <w:rPr>
          <w:rFonts w:ascii="Times New Roman" w:hAnsi="Times New Roman" w:cs="Times New Roman"/>
          <w:b/>
          <w:bCs/>
          <w:color w:val="auto"/>
          <w:sz w:val="28"/>
          <w:szCs w:val="28"/>
          <w:lang w:eastAsia="uk-UA"/>
        </w:rPr>
        <w:lastRenderedPageBreak/>
        <w:tab/>
      </w:r>
      <w:r w:rsidRPr="00B96047">
        <w:rPr>
          <w:rFonts w:ascii="Times New Roman" w:hAnsi="Times New Roman" w:cs="Times New Roman"/>
          <w:b/>
          <w:bCs/>
          <w:color w:val="auto"/>
          <w:sz w:val="28"/>
          <w:szCs w:val="28"/>
          <w:u w:val="single"/>
          <w:lang w:eastAsia="uk-UA"/>
        </w:rPr>
        <w:t>5. Ставка податку</w:t>
      </w:r>
    </w:p>
    <w:p w:rsidR="00BE700C" w:rsidRPr="00E56D3C" w:rsidRDefault="00BE700C" w:rsidP="00BE700C">
      <w:pPr>
        <w:pStyle w:val="af1"/>
        <w:jc w:val="both"/>
        <w:rPr>
          <w:rFonts w:ascii="Times New Roman" w:hAnsi="Times New Roman" w:cs="Times New Roman"/>
          <w:sz w:val="28"/>
          <w:szCs w:val="28"/>
          <w:shd w:val="clear" w:color="auto" w:fill="FAFAFA"/>
        </w:rPr>
      </w:pPr>
      <w:r w:rsidRPr="00A87340">
        <w:rPr>
          <w:rFonts w:ascii="Times New Roman" w:hAnsi="Times New Roman" w:cs="Times New Roman"/>
          <w:color w:val="auto"/>
          <w:sz w:val="28"/>
          <w:szCs w:val="28"/>
          <w:lang w:eastAsia="uk-UA"/>
        </w:rPr>
        <w:tab/>
      </w:r>
      <w:r w:rsidRPr="00CC709C">
        <w:rPr>
          <w:rFonts w:ascii="Times New Roman" w:hAnsi="Times New Roman" w:cs="Times New Roman"/>
          <w:sz w:val="28"/>
          <w:szCs w:val="28"/>
          <w:shd w:val="clear" w:color="auto" w:fill="FAFAFA"/>
        </w:rPr>
        <w:t xml:space="preserve">Ставки податку </w:t>
      </w:r>
      <w:r>
        <w:rPr>
          <w:rFonts w:ascii="Times New Roman" w:hAnsi="Times New Roman" w:cs="Times New Roman"/>
          <w:sz w:val="28"/>
          <w:szCs w:val="28"/>
          <w:shd w:val="clear" w:color="auto" w:fill="FAFAFA"/>
        </w:rPr>
        <w:t>у</w:t>
      </w:r>
      <w:r w:rsidRPr="00CC709C">
        <w:rPr>
          <w:rFonts w:ascii="Times New Roman" w:hAnsi="Times New Roman" w:cs="Times New Roman"/>
          <w:sz w:val="28"/>
          <w:szCs w:val="28"/>
          <w:shd w:val="clear" w:color="auto" w:fill="FAFAFA"/>
        </w:rPr>
        <w:t xml:space="preserve"> відсотка</w:t>
      </w:r>
      <w:r>
        <w:rPr>
          <w:rFonts w:ascii="Times New Roman" w:hAnsi="Times New Roman" w:cs="Times New Roman"/>
          <w:sz w:val="28"/>
          <w:szCs w:val="28"/>
          <w:shd w:val="clear" w:color="auto" w:fill="FAFAFA"/>
        </w:rPr>
        <w:t>х</w:t>
      </w:r>
      <w:r w:rsidRPr="00CC709C">
        <w:rPr>
          <w:rFonts w:ascii="Times New Roman" w:hAnsi="Times New Roman" w:cs="Times New Roman"/>
          <w:sz w:val="28"/>
          <w:szCs w:val="28"/>
          <w:shd w:val="clear" w:color="auto" w:fill="FAFAFA"/>
        </w:rPr>
        <w:t xml:space="preserve"> розміру мінімальної заробітної плати, встановленої законом на 1 січня звітного (податкового) року, за 1 квадратний метр бази оподаткування</w:t>
      </w:r>
      <w:r>
        <w:rPr>
          <w:rFonts w:ascii="Times New Roman" w:hAnsi="Times New Roman" w:cs="Times New Roman"/>
          <w:sz w:val="28"/>
          <w:szCs w:val="28"/>
          <w:shd w:val="clear" w:color="auto" w:fill="FAFAFA"/>
        </w:rPr>
        <w:t xml:space="preserve"> відповідно Додатку 1.1 (додається).</w:t>
      </w:r>
    </w:p>
    <w:p w:rsidR="00BE700C" w:rsidRPr="00B96047" w:rsidRDefault="00BE700C" w:rsidP="00BE700C">
      <w:pPr>
        <w:pStyle w:val="af1"/>
        <w:jc w:val="both"/>
        <w:rPr>
          <w:rFonts w:ascii="Times New Roman" w:hAnsi="Times New Roman" w:cs="Times New Roman"/>
          <w:color w:val="auto"/>
          <w:sz w:val="28"/>
          <w:szCs w:val="28"/>
          <w:u w:val="single"/>
          <w:lang w:eastAsia="uk-UA"/>
        </w:rPr>
      </w:pPr>
      <w:r w:rsidRPr="00A87340">
        <w:rPr>
          <w:rFonts w:ascii="Times New Roman" w:hAnsi="Times New Roman" w:cs="Times New Roman"/>
          <w:b/>
          <w:color w:val="auto"/>
          <w:sz w:val="28"/>
          <w:szCs w:val="28"/>
          <w:lang w:eastAsia="uk-UA"/>
        </w:rPr>
        <w:tab/>
      </w:r>
      <w:r w:rsidRPr="00B96047">
        <w:rPr>
          <w:rFonts w:ascii="Times New Roman" w:hAnsi="Times New Roman" w:cs="Times New Roman"/>
          <w:b/>
          <w:color w:val="auto"/>
          <w:sz w:val="28"/>
          <w:szCs w:val="28"/>
          <w:u w:val="single"/>
          <w:lang w:eastAsia="uk-UA"/>
        </w:rPr>
        <w:t>6</w:t>
      </w:r>
      <w:r w:rsidRPr="00B96047">
        <w:rPr>
          <w:rFonts w:ascii="Times New Roman" w:hAnsi="Times New Roman" w:cs="Times New Roman"/>
          <w:b/>
          <w:bCs/>
          <w:color w:val="auto"/>
          <w:sz w:val="28"/>
          <w:szCs w:val="28"/>
          <w:u w:val="single"/>
          <w:lang w:eastAsia="uk-UA"/>
        </w:rPr>
        <w:t>. Податковий період</w:t>
      </w:r>
    </w:p>
    <w:p w:rsidR="00BE700C" w:rsidRPr="00A87340" w:rsidRDefault="00BE700C" w:rsidP="00BE700C">
      <w:pPr>
        <w:pStyle w:val="af1"/>
        <w:jc w:val="both"/>
        <w:rPr>
          <w:rFonts w:ascii="Times New Roman" w:hAnsi="Times New Roman" w:cs="Times New Roman"/>
          <w:color w:val="auto"/>
          <w:sz w:val="28"/>
          <w:szCs w:val="28"/>
          <w:lang w:eastAsia="uk-UA"/>
        </w:rPr>
      </w:pPr>
      <w:bookmarkStart w:id="14" w:name="n11821"/>
      <w:bookmarkEnd w:id="14"/>
      <w:r w:rsidRPr="00A87340">
        <w:rPr>
          <w:rFonts w:ascii="Times New Roman" w:hAnsi="Times New Roman" w:cs="Times New Roman"/>
          <w:color w:val="auto"/>
          <w:sz w:val="28"/>
          <w:szCs w:val="28"/>
          <w:lang w:eastAsia="uk-UA"/>
        </w:rPr>
        <w:tab/>
        <w:t>Базовий податковий (звітний) період дорівнює календарному року.</w:t>
      </w:r>
    </w:p>
    <w:p w:rsidR="00BE700C" w:rsidRPr="00B96047" w:rsidRDefault="00BE700C" w:rsidP="00BE700C">
      <w:pPr>
        <w:pStyle w:val="af1"/>
        <w:jc w:val="both"/>
        <w:rPr>
          <w:rFonts w:ascii="Times New Roman" w:hAnsi="Times New Roman" w:cs="Times New Roman"/>
          <w:b/>
          <w:bCs/>
          <w:color w:val="auto"/>
          <w:sz w:val="28"/>
          <w:szCs w:val="28"/>
          <w:u w:val="single"/>
          <w:lang w:eastAsia="uk-UA"/>
        </w:rPr>
      </w:pPr>
      <w:bookmarkStart w:id="15" w:name="n11822"/>
      <w:bookmarkEnd w:id="15"/>
      <w:r w:rsidRPr="00A87340">
        <w:rPr>
          <w:rFonts w:ascii="Times New Roman" w:hAnsi="Times New Roman" w:cs="Times New Roman"/>
          <w:b/>
          <w:bCs/>
          <w:color w:val="auto"/>
          <w:sz w:val="28"/>
          <w:szCs w:val="28"/>
          <w:lang w:eastAsia="uk-UA"/>
        </w:rPr>
        <w:tab/>
      </w:r>
      <w:r w:rsidRPr="00B96047">
        <w:rPr>
          <w:rFonts w:ascii="Times New Roman" w:hAnsi="Times New Roman" w:cs="Times New Roman"/>
          <w:b/>
          <w:bCs/>
          <w:color w:val="auto"/>
          <w:sz w:val="28"/>
          <w:szCs w:val="28"/>
          <w:u w:val="single"/>
          <w:lang w:eastAsia="uk-UA"/>
        </w:rPr>
        <w:t>7. Порядок обчислення суми податку</w:t>
      </w:r>
    </w:p>
    <w:p w:rsidR="00BE700C" w:rsidRDefault="00BE700C" w:rsidP="00BE700C">
      <w:pPr>
        <w:pStyle w:val="af1"/>
        <w:jc w:val="both"/>
        <w:rPr>
          <w:rFonts w:ascii="Times New Roman" w:hAnsi="Times New Roman" w:cs="Times New Roman"/>
          <w:color w:val="auto"/>
          <w:sz w:val="28"/>
          <w:szCs w:val="28"/>
          <w:lang w:eastAsia="uk-UA"/>
        </w:rPr>
      </w:pPr>
      <w:bookmarkStart w:id="16" w:name="n11823"/>
      <w:bookmarkEnd w:id="16"/>
      <w:r w:rsidRPr="00A87340">
        <w:rPr>
          <w:rFonts w:ascii="Times New Roman" w:hAnsi="Times New Roman" w:cs="Times New Roman"/>
          <w:color w:val="auto"/>
          <w:sz w:val="28"/>
          <w:szCs w:val="28"/>
          <w:lang w:eastAsia="uk-UA"/>
        </w:rPr>
        <w:tab/>
        <w:t>Обчислення суми податку з об’єкта/об’єктів житлової нерухомості, які перебувають у власності фізичних осіб, здійснюється</w:t>
      </w:r>
      <w:r>
        <w:rPr>
          <w:rFonts w:ascii="Times New Roman" w:hAnsi="Times New Roman" w:cs="Times New Roman"/>
          <w:color w:val="auto"/>
          <w:sz w:val="28"/>
          <w:szCs w:val="28"/>
          <w:lang w:eastAsia="uk-UA"/>
        </w:rPr>
        <w:t xml:space="preserve"> контролюючим органом за місцем податкової адреси (місцем реєстрації) власника такої нерухомості у порядку, встановленому підпунктами </w:t>
      </w:r>
      <w:r w:rsidRPr="00A87340">
        <w:rPr>
          <w:rFonts w:ascii="Times New Roman" w:hAnsi="Times New Roman" w:cs="Times New Roman"/>
          <w:color w:val="auto"/>
          <w:sz w:val="28"/>
          <w:szCs w:val="28"/>
          <w:lang w:eastAsia="uk-UA"/>
        </w:rPr>
        <w:t>266.7</w:t>
      </w:r>
      <w:r>
        <w:rPr>
          <w:rFonts w:ascii="Times New Roman" w:hAnsi="Times New Roman" w:cs="Times New Roman"/>
          <w:color w:val="auto"/>
          <w:sz w:val="28"/>
          <w:szCs w:val="28"/>
          <w:lang w:eastAsia="uk-UA"/>
        </w:rPr>
        <w:t>.1-266.7.3,266.7.5 та пунктом 266.8 ст. 266 розділу ХІІ</w:t>
      </w:r>
      <w:r w:rsidRPr="00A87340">
        <w:rPr>
          <w:rFonts w:ascii="Times New Roman" w:hAnsi="Times New Roman" w:cs="Times New Roman"/>
          <w:color w:val="auto"/>
          <w:sz w:val="28"/>
          <w:szCs w:val="28"/>
          <w:lang w:eastAsia="uk-UA"/>
        </w:rPr>
        <w:t xml:space="preserve"> Податкового кодексу України</w:t>
      </w:r>
      <w:bookmarkStart w:id="17" w:name="n11843"/>
      <w:bookmarkStart w:id="18" w:name="n11824"/>
      <w:bookmarkEnd w:id="17"/>
      <w:bookmarkEnd w:id="18"/>
      <w:r>
        <w:rPr>
          <w:rFonts w:ascii="Times New Roman" w:hAnsi="Times New Roman" w:cs="Times New Roman"/>
          <w:color w:val="auto"/>
          <w:sz w:val="28"/>
          <w:szCs w:val="28"/>
          <w:lang w:eastAsia="uk-UA"/>
        </w:rPr>
        <w:t>.</w:t>
      </w:r>
    </w:p>
    <w:p w:rsidR="00BE700C" w:rsidRPr="00B96047" w:rsidRDefault="00BE700C" w:rsidP="00BE700C">
      <w:pPr>
        <w:pStyle w:val="af1"/>
        <w:jc w:val="both"/>
        <w:rPr>
          <w:rFonts w:ascii="Times New Roman" w:hAnsi="Times New Roman" w:cs="Times New Roman"/>
          <w:color w:val="auto"/>
          <w:sz w:val="28"/>
          <w:szCs w:val="28"/>
          <w:u w:val="single"/>
          <w:lang w:eastAsia="uk-UA"/>
        </w:rPr>
      </w:pPr>
      <w:r w:rsidRPr="00A87340">
        <w:rPr>
          <w:rFonts w:ascii="Times New Roman" w:hAnsi="Times New Roman" w:cs="Times New Roman"/>
          <w:b/>
          <w:bCs/>
          <w:color w:val="auto"/>
          <w:sz w:val="28"/>
          <w:szCs w:val="28"/>
          <w:lang w:eastAsia="uk-UA"/>
        </w:rPr>
        <w:tab/>
      </w:r>
      <w:r w:rsidRPr="00B96047">
        <w:rPr>
          <w:rFonts w:ascii="Times New Roman" w:hAnsi="Times New Roman" w:cs="Times New Roman"/>
          <w:b/>
          <w:bCs/>
          <w:color w:val="auto"/>
          <w:sz w:val="28"/>
          <w:szCs w:val="28"/>
          <w:u w:val="single"/>
          <w:lang w:eastAsia="uk-UA"/>
        </w:rPr>
        <w:t>8. Порядок сплати податку</w:t>
      </w:r>
    </w:p>
    <w:p w:rsidR="00BE700C" w:rsidRPr="00A87340" w:rsidRDefault="00BE700C" w:rsidP="00BE700C">
      <w:pPr>
        <w:pStyle w:val="af1"/>
        <w:jc w:val="both"/>
        <w:rPr>
          <w:rFonts w:ascii="Times New Roman" w:hAnsi="Times New Roman" w:cs="Times New Roman"/>
          <w:color w:val="auto"/>
          <w:sz w:val="28"/>
          <w:szCs w:val="28"/>
          <w:lang w:eastAsia="uk-UA"/>
        </w:rPr>
      </w:pPr>
      <w:bookmarkStart w:id="19" w:name="n11847"/>
      <w:bookmarkEnd w:id="19"/>
      <w:r w:rsidRPr="00A87340">
        <w:rPr>
          <w:rFonts w:ascii="Times New Roman" w:hAnsi="Times New Roman" w:cs="Times New Roman"/>
          <w:color w:val="auto"/>
          <w:sz w:val="28"/>
          <w:szCs w:val="28"/>
          <w:lang w:eastAsia="uk-UA"/>
        </w:rPr>
        <w:tab/>
      </w:r>
      <w:r>
        <w:rPr>
          <w:rFonts w:ascii="Times New Roman" w:hAnsi="Times New Roman" w:cs="Times New Roman"/>
          <w:color w:val="auto"/>
          <w:sz w:val="28"/>
          <w:szCs w:val="28"/>
          <w:lang w:eastAsia="uk-UA"/>
        </w:rPr>
        <w:t xml:space="preserve">Податок сплачується відповідно до пункту 266.9 статті </w:t>
      </w:r>
      <w:r w:rsidRPr="00A87340">
        <w:rPr>
          <w:rFonts w:ascii="Times New Roman" w:hAnsi="Times New Roman" w:cs="Times New Roman"/>
          <w:color w:val="auto"/>
          <w:sz w:val="28"/>
          <w:szCs w:val="28"/>
          <w:lang w:eastAsia="uk-UA"/>
        </w:rPr>
        <w:t>266 Податкового кодексу України</w:t>
      </w:r>
      <w:r>
        <w:rPr>
          <w:rFonts w:ascii="Times New Roman" w:hAnsi="Times New Roman" w:cs="Times New Roman"/>
          <w:color w:val="auto"/>
          <w:sz w:val="28"/>
          <w:szCs w:val="28"/>
          <w:lang w:eastAsia="uk-UA"/>
        </w:rPr>
        <w:t>.</w:t>
      </w:r>
    </w:p>
    <w:p w:rsidR="00BE700C" w:rsidRPr="00B96047" w:rsidRDefault="00BE700C" w:rsidP="00BE700C">
      <w:pPr>
        <w:pStyle w:val="af1"/>
        <w:jc w:val="both"/>
        <w:rPr>
          <w:rFonts w:ascii="Times New Roman" w:hAnsi="Times New Roman" w:cs="Times New Roman"/>
          <w:color w:val="auto"/>
          <w:sz w:val="28"/>
          <w:szCs w:val="28"/>
          <w:u w:val="single"/>
          <w:lang w:eastAsia="uk-UA"/>
        </w:rPr>
      </w:pPr>
      <w:bookmarkStart w:id="20" w:name="n11849"/>
      <w:bookmarkStart w:id="21" w:name="n11848"/>
      <w:bookmarkEnd w:id="20"/>
      <w:bookmarkEnd w:id="21"/>
      <w:r w:rsidRPr="00A87340">
        <w:rPr>
          <w:rFonts w:ascii="Times New Roman" w:hAnsi="Times New Roman" w:cs="Times New Roman"/>
          <w:color w:val="auto"/>
          <w:sz w:val="28"/>
          <w:szCs w:val="28"/>
          <w:lang w:eastAsia="uk-UA"/>
        </w:rPr>
        <w:tab/>
        <w:t> </w:t>
      </w:r>
      <w:r w:rsidRPr="00B96047">
        <w:rPr>
          <w:rFonts w:ascii="Times New Roman" w:hAnsi="Times New Roman" w:cs="Times New Roman"/>
          <w:b/>
          <w:bCs/>
          <w:color w:val="auto"/>
          <w:sz w:val="28"/>
          <w:szCs w:val="28"/>
          <w:u w:val="single"/>
          <w:lang w:eastAsia="uk-UA"/>
        </w:rPr>
        <w:t>9. Строки сплати податку</w:t>
      </w:r>
    </w:p>
    <w:p w:rsidR="00BE700C" w:rsidRPr="00A87340" w:rsidRDefault="00BE700C" w:rsidP="00BE700C">
      <w:pPr>
        <w:pStyle w:val="af1"/>
        <w:jc w:val="both"/>
        <w:rPr>
          <w:rFonts w:ascii="Times New Roman" w:hAnsi="Times New Roman" w:cs="Times New Roman"/>
          <w:color w:val="auto"/>
          <w:sz w:val="28"/>
          <w:szCs w:val="28"/>
          <w:lang w:eastAsia="uk-UA"/>
        </w:rPr>
      </w:pPr>
      <w:bookmarkStart w:id="22" w:name="n11850"/>
      <w:bookmarkEnd w:id="22"/>
      <w:r w:rsidRPr="00A87340">
        <w:rPr>
          <w:rFonts w:ascii="Times New Roman" w:hAnsi="Times New Roman" w:cs="Times New Roman"/>
          <w:color w:val="auto"/>
          <w:sz w:val="28"/>
          <w:szCs w:val="28"/>
          <w:lang w:eastAsia="uk-UA"/>
        </w:rPr>
        <w:tab/>
      </w:r>
      <w:r>
        <w:rPr>
          <w:rFonts w:ascii="Times New Roman" w:hAnsi="Times New Roman" w:cs="Times New Roman"/>
          <w:color w:val="auto"/>
          <w:sz w:val="28"/>
          <w:szCs w:val="28"/>
          <w:lang w:eastAsia="uk-UA"/>
        </w:rPr>
        <w:t>Строки сплату податку визначені пунктом 266.10 статті 266 Податкового кодексу України.</w:t>
      </w:r>
    </w:p>
    <w:p w:rsidR="00BE700C" w:rsidRPr="00A87340" w:rsidRDefault="00BE700C" w:rsidP="00BE700C">
      <w:pPr>
        <w:pStyle w:val="af1"/>
        <w:jc w:val="both"/>
        <w:rPr>
          <w:rFonts w:ascii="Times New Roman" w:hAnsi="Times New Roman" w:cs="Times New Roman"/>
          <w:color w:val="auto"/>
          <w:sz w:val="28"/>
          <w:szCs w:val="28"/>
          <w:lang w:eastAsia="uk-UA"/>
        </w:rPr>
      </w:pPr>
      <w:r w:rsidRPr="00A87340">
        <w:rPr>
          <w:rFonts w:ascii="Times New Roman" w:hAnsi="Times New Roman" w:cs="Times New Roman"/>
          <w:color w:val="auto"/>
          <w:sz w:val="28"/>
          <w:szCs w:val="28"/>
          <w:lang w:eastAsia="uk-UA"/>
        </w:rPr>
        <w:t>            </w:t>
      </w:r>
    </w:p>
    <w:p w:rsidR="00BE700C" w:rsidRPr="00A87340" w:rsidRDefault="00BE700C" w:rsidP="00BE700C">
      <w:pPr>
        <w:rPr>
          <w:sz w:val="28"/>
          <w:szCs w:val="28"/>
        </w:rPr>
      </w:pPr>
    </w:p>
    <w:p w:rsidR="00BE700C" w:rsidRDefault="00BE700C" w:rsidP="00BE700C">
      <w:pPr>
        <w:rPr>
          <w:sz w:val="28"/>
          <w:szCs w:val="28"/>
        </w:rPr>
      </w:pPr>
    </w:p>
    <w:p w:rsidR="00BE700C" w:rsidRPr="00A87340" w:rsidRDefault="00BE700C" w:rsidP="00BE700C">
      <w:pPr>
        <w:rPr>
          <w:sz w:val="28"/>
          <w:szCs w:val="28"/>
        </w:rPr>
      </w:pPr>
    </w:p>
    <w:p w:rsidR="00BE700C" w:rsidRPr="00A87340" w:rsidRDefault="00BE700C" w:rsidP="00BE700C">
      <w:pPr>
        <w:jc w:val="center"/>
        <w:rPr>
          <w:sz w:val="28"/>
          <w:szCs w:val="28"/>
        </w:rPr>
      </w:pPr>
      <w:r w:rsidRPr="00A87340">
        <w:rPr>
          <w:sz w:val="28"/>
          <w:szCs w:val="28"/>
        </w:rPr>
        <w:t xml:space="preserve">Секретар </w:t>
      </w:r>
      <w:r>
        <w:rPr>
          <w:sz w:val="28"/>
          <w:szCs w:val="28"/>
        </w:rPr>
        <w:t xml:space="preserve">сільської </w:t>
      </w:r>
      <w:r w:rsidRPr="00A87340">
        <w:rPr>
          <w:sz w:val="28"/>
          <w:szCs w:val="28"/>
        </w:rPr>
        <w:t xml:space="preserve">ради       </w:t>
      </w:r>
      <w:r>
        <w:rPr>
          <w:sz w:val="28"/>
          <w:szCs w:val="28"/>
        </w:rPr>
        <w:t xml:space="preserve">           </w:t>
      </w:r>
      <w:r w:rsidRPr="00A87340">
        <w:rPr>
          <w:sz w:val="28"/>
          <w:szCs w:val="28"/>
        </w:rPr>
        <w:t xml:space="preserve">                                    </w:t>
      </w:r>
      <w:r>
        <w:rPr>
          <w:sz w:val="28"/>
          <w:szCs w:val="28"/>
        </w:rPr>
        <w:t>О.П.</w:t>
      </w:r>
      <w:proofErr w:type="spellStart"/>
      <w:r>
        <w:rPr>
          <w:sz w:val="28"/>
          <w:szCs w:val="28"/>
        </w:rPr>
        <w:t>Процюк</w:t>
      </w:r>
      <w:proofErr w:type="spellEnd"/>
    </w:p>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Pr>
        <w:rPr>
          <w:lang w:val="ru-RU"/>
        </w:rPr>
      </w:pPr>
    </w:p>
    <w:p w:rsidR="00BE700C" w:rsidRDefault="00BE700C" w:rsidP="00BE700C">
      <w:pPr>
        <w:rPr>
          <w:lang w:val="ru-RU"/>
        </w:rPr>
      </w:pPr>
    </w:p>
    <w:p w:rsidR="00BE700C" w:rsidRDefault="00BE700C" w:rsidP="00BE700C">
      <w:pPr>
        <w:rPr>
          <w:lang w:val="ru-RU"/>
        </w:rPr>
      </w:pPr>
    </w:p>
    <w:p w:rsidR="00BE700C" w:rsidRDefault="00BE700C" w:rsidP="00BE700C">
      <w:pPr>
        <w:rPr>
          <w:lang w:val="ru-RU"/>
        </w:rPr>
      </w:pPr>
    </w:p>
    <w:p w:rsidR="00BE700C" w:rsidRDefault="00BE700C" w:rsidP="00BE700C">
      <w:pPr>
        <w:rPr>
          <w:lang w:val="ru-RU"/>
        </w:rPr>
      </w:pPr>
    </w:p>
    <w:p w:rsidR="00BE700C" w:rsidRDefault="00BE700C" w:rsidP="00BE700C">
      <w:pPr>
        <w:rPr>
          <w:lang w:val="ru-RU"/>
        </w:rPr>
      </w:pPr>
    </w:p>
    <w:p w:rsidR="00BE700C" w:rsidRPr="00AC6A6B" w:rsidRDefault="00BE700C" w:rsidP="00BE700C">
      <w:pPr>
        <w:rPr>
          <w:lang w:val="ru-RU"/>
        </w:rPr>
      </w:pPr>
    </w:p>
    <w:p w:rsidR="00BE700C" w:rsidRPr="00AC6A6B" w:rsidRDefault="00BE700C" w:rsidP="00BE700C">
      <w:pPr>
        <w:rPr>
          <w:lang w:val="ru-RU"/>
        </w:rPr>
      </w:pPr>
    </w:p>
    <w:p w:rsidR="00BE700C" w:rsidRDefault="00BE700C" w:rsidP="00BE700C">
      <w:pPr>
        <w:pStyle w:val="af1"/>
        <w:jc w:val="right"/>
        <w:rPr>
          <w:rFonts w:ascii="Times New Roman" w:hAnsi="Times New Roman"/>
          <w:noProof/>
        </w:rPr>
      </w:pPr>
      <w:r w:rsidRPr="00177326">
        <w:rPr>
          <w:rFonts w:ascii="Times New Roman" w:hAnsi="Times New Roman"/>
          <w:noProof/>
        </w:rPr>
        <w:lastRenderedPageBreak/>
        <w:t>Додаток 1</w:t>
      </w:r>
      <w:r>
        <w:rPr>
          <w:rFonts w:ascii="Times New Roman" w:hAnsi="Times New Roman"/>
          <w:noProof/>
        </w:rPr>
        <w:t xml:space="preserve">.1 </w:t>
      </w:r>
    </w:p>
    <w:p w:rsidR="00BE700C" w:rsidRPr="00177326" w:rsidRDefault="00BE700C" w:rsidP="00BE700C">
      <w:pPr>
        <w:pStyle w:val="af1"/>
        <w:jc w:val="right"/>
        <w:rPr>
          <w:rFonts w:ascii="Times New Roman" w:hAnsi="Times New Roman"/>
        </w:rPr>
      </w:pPr>
      <w:r w:rsidRPr="00177326">
        <w:rPr>
          <w:rFonts w:ascii="Times New Roman" w:hAnsi="Times New Roman"/>
          <w:noProof/>
        </w:rPr>
        <w:t xml:space="preserve">до рішення </w:t>
      </w:r>
    </w:p>
    <w:p w:rsidR="00BE700C" w:rsidRPr="00177326" w:rsidRDefault="00BE700C" w:rsidP="00BE700C">
      <w:pPr>
        <w:pStyle w:val="af1"/>
        <w:jc w:val="right"/>
        <w:rPr>
          <w:rFonts w:ascii="Times New Roman" w:hAnsi="Times New Roman"/>
        </w:rPr>
      </w:pPr>
      <w:proofErr w:type="spellStart"/>
      <w:r>
        <w:rPr>
          <w:rFonts w:ascii="Times New Roman" w:hAnsi="Times New Roman"/>
        </w:rPr>
        <w:t>Бугринської</w:t>
      </w:r>
      <w:proofErr w:type="spellEnd"/>
      <w:r w:rsidRPr="00177326">
        <w:rPr>
          <w:rFonts w:ascii="Times New Roman" w:hAnsi="Times New Roman"/>
        </w:rPr>
        <w:t xml:space="preserve"> сільської ради</w:t>
      </w:r>
    </w:p>
    <w:p w:rsidR="00BE700C" w:rsidRPr="00E72F89" w:rsidRDefault="00BE700C" w:rsidP="00BE700C">
      <w:pPr>
        <w:pStyle w:val="af1"/>
        <w:jc w:val="right"/>
        <w:rPr>
          <w:rFonts w:ascii="Times New Roman" w:hAnsi="Times New Roman" w:cs="Times New Roman"/>
        </w:rPr>
      </w:pPr>
      <w:r>
        <w:rPr>
          <w:rFonts w:ascii="Times New Roman" w:hAnsi="Times New Roman" w:cs="Times New Roman"/>
        </w:rPr>
        <w:t>№856 від 26.06.2019р.</w:t>
      </w:r>
    </w:p>
    <w:p w:rsidR="00BE700C" w:rsidRPr="00094AC6" w:rsidRDefault="00BE700C" w:rsidP="00BE700C">
      <w:pPr>
        <w:pStyle w:val="af1"/>
        <w:jc w:val="right"/>
        <w:rPr>
          <w:rFonts w:ascii="Times New Roman" w:hAnsi="Times New Roman"/>
          <w:sz w:val="28"/>
          <w:szCs w:val="28"/>
        </w:rPr>
      </w:pPr>
    </w:p>
    <w:p w:rsidR="00BE700C" w:rsidRDefault="00BE700C" w:rsidP="00BE700C">
      <w:pPr>
        <w:pStyle w:val="afa"/>
        <w:spacing w:before="120" w:after="120"/>
        <w:rPr>
          <w:rFonts w:ascii="Times New Roman" w:hAnsi="Times New Roman"/>
          <w:noProof/>
          <w:sz w:val="28"/>
          <w:szCs w:val="28"/>
          <w:lang w:val="ru-RU"/>
        </w:rPr>
      </w:pPr>
      <w:r>
        <w:rPr>
          <w:rFonts w:ascii="Times New Roman" w:hAnsi="Times New Roman"/>
          <w:noProof/>
          <w:sz w:val="28"/>
          <w:szCs w:val="28"/>
          <w:lang w:val="ru-RU"/>
        </w:rPr>
        <w:t>СТАВКИ</w:t>
      </w:r>
      <w:r>
        <w:rPr>
          <w:rFonts w:ascii="Times New Roman" w:hAnsi="Times New Roman"/>
          <w:noProof/>
          <w:sz w:val="28"/>
          <w:szCs w:val="28"/>
          <w:vertAlign w:val="superscript"/>
          <w:lang w:val="ru-RU"/>
        </w:rPr>
        <w:br/>
      </w:r>
      <w:r>
        <w:rPr>
          <w:rFonts w:ascii="Times New Roman" w:hAnsi="Times New Roman"/>
          <w:noProof/>
          <w:sz w:val="28"/>
          <w:szCs w:val="28"/>
          <w:lang w:val="ru-RU"/>
        </w:rPr>
        <w:t>податку на нерухоме майно, відмінне від земельної ділянки</w:t>
      </w:r>
      <w:r>
        <w:rPr>
          <w:rFonts w:ascii="Times New Roman" w:hAnsi="Times New Roman"/>
          <w:noProof/>
          <w:sz w:val="28"/>
          <w:szCs w:val="28"/>
          <w:vertAlign w:val="superscript"/>
          <w:lang w:val="ru-RU"/>
        </w:rPr>
        <w:t>1</w:t>
      </w:r>
    </w:p>
    <w:p w:rsidR="00BE700C" w:rsidRDefault="00BE700C" w:rsidP="00BE700C">
      <w:pPr>
        <w:pStyle w:val="afb"/>
        <w:jc w:val="both"/>
        <w:rPr>
          <w:rFonts w:ascii="Times New Roman" w:hAnsi="Times New Roman"/>
          <w:noProof/>
          <w:sz w:val="24"/>
          <w:szCs w:val="24"/>
          <w:lang w:val="ru-RU"/>
        </w:rPr>
      </w:pPr>
      <w:r>
        <w:rPr>
          <w:rFonts w:ascii="Times New Roman" w:hAnsi="Times New Roman"/>
          <w:noProof/>
          <w:sz w:val="24"/>
          <w:szCs w:val="24"/>
          <w:lang w:val="ru-RU"/>
        </w:rPr>
        <w:t>Ставки встановлюються та вводяться в дію з 01 січня 2020 року.</w:t>
      </w:r>
    </w:p>
    <w:p w:rsidR="00BE700C" w:rsidRDefault="00BE700C" w:rsidP="00BE700C">
      <w:pPr>
        <w:pStyle w:val="afb"/>
        <w:spacing w:after="120"/>
        <w:jc w:val="both"/>
        <w:rPr>
          <w:rFonts w:ascii="Times New Roman" w:hAnsi="Times New Roman"/>
          <w:noProof/>
          <w:sz w:val="24"/>
          <w:szCs w:val="24"/>
          <w:lang w:val="ru-RU"/>
        </w:rPr>
      </w:pPr>
      <w:r>
        <w:rPr>
          <w:rFonts w:ascii="Times New Roman" w:hAnsi="Times New Roman"/>
          <w:noProof/>
          <w:sz w:val="24"/>
          <w:szCs w:val="24"/>
          <w:lang w:val="ru-RU"/>
        </w:rPr>
        <w:t>Адміністративно-територіальні одиниці або населені пункти, або території об’єднаних територіальних громад, на які поширюється дія рішення ради: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43"/>
        <w:gridCol w:w="1701"/>
        <w:gridCol w:w="1843"/>
        <w:gridCol w:w="4360"/>
      </w:tblGrid>
      <w:tr w:rsidR="00BE700C" w:rsidTr="00C962BD">
        <w:tc>
          <w:tcPr>
            <w:tcW w:w="1843" w:type="dxa"/>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34"/>
              <w:jc w:val="center"/>
              <w:rPr>
                <w:rFonts w:ascii="Times New Roman" w:hAnsi="Times New Roman"/>
                <w:noProof/>
                <w:sz w:val="24"/>
                <w:szCs w:val="24"/>
                <w:lang w:val="en-US"/>
              </w:rPr>
            </w:pPr>
            <w:r>
              <w:rPr>
                <w:rFonts w:ascii="Times New Roman" w:hAnsi="Times New Roman"/>
                <w:noProof/>
                <w:sz w:val="24"/>
                <w:szCs w:val="24"/>
                <w:lang w:val="en-US"/>
              </w:rPr>
              <w:t>Код області</w:t>
            </w:r>
          </w:p>
        </w:tc>
        <w:tc>
          <w:tcPr>
            <w:tcW w:w="1701" w:type="dxa"/>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34"/>
              <w:jc w:val="center"/>
              <w:rPr>
                <w:rFonts w:ascii="Times New Roman" w:hAnsi="Times New Roman"/>
                <w:noProof/>
                <w:sz w:val="24"/>
                <w:szCs w:val="24"/>
                <w:lang w:val="en-US"/>
              </w:rPr>
            </w:pPr>
            <w:r>
              <w:rPr>
                <w:rFonts w:ascii="Times New Roman" w:hAnsi="Times New Roman"/>
                <w:noProof/>
                <w:sz w:val="24"/>
                <w:szCs w:val="24"/>
                <w:lang w:val="en-US"/>
              </w:rPr>
              <w:t>Код району</w:t>
            </w:r>
          </w:p>
        </w:tc>
        <w:tc>
          <w:tcPr>
            <w:tcW w:w="1843" w:type="dxa"/>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34"/>
              <w:jc w:val="center"/>
              <w:rPr>
                <w:rFonts w:ascii="Times New Roman" w:hAnsi="Times New Roman"/>
                <w:noProof/>
                <w:sz w:val="24"/>
                <w:szCs w:val="24"/>
                <w:lang w:val="en-US"/>
              </w:rPr>
            </w:pPr>
            <w:r>
              <w:rPr>
                <w:rFonts w:ascii="Times New Roman" w:hAnsi="Times New Roman"/>
                <w:noProof/>
                <w:sz w:val="24"/>
                <w:szCs w:val="24"/>
                <w:lang w:val="en-US"/>
              </w:rPr>
              <w:t>Код згідно з КОАТУУ</w:t>
            </w:r>
          </w:p>
        </w:tc>
        <w:tc>
          <w:tcPr>
            <w:tcW w:w="4360" w:type="dxa"/>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34"/>
              <w:jc w:val="center"/>
              <w:rPr>
                <w:rFonts w:ascii="Times New Roman" w:hAnsi="Times New Roman"/>
                <w:noProof/>
                <w:sz w:val="24"/>
                <w:szCs w:val="24"/>
                <w:lang w:val="ru-RU"/>
              </w:rPr>
            </w:pPr>
            <w:r>
              <w:rPr>
                <w:rFonts w:ascii="Times New Roman" w:hAnsi="Times New Roman"/>
                <w:noProof/>
                <w:sz w:val="24"/>
                <w:szCs w:val="24"/>
                <w:lang w:val="ru-RU"/>
              </w:rPr>
              <w:t xml:space="preserve">Найменування адміністративно-територіальної одиниці або </w:t>
            </w:r>
            <w:r>
              <w:rPr>
                <w:rFonts w:ascii="Times New Roman" w:hAnsi="Times New Roman"/>
                <w:noProof/>
                <w:sz w:val="24"/>
                <w:szCs w:val="24"/>
                <w:lang w:val="ru-RU"/>
              </w:rPr>
              <w:br/>
              <w:t>населеного пункту, або території об’єднаної територіальної громади</w:t>
            </w:r>
          </w:p>
        </w:tc>
      </w:tr>
      <w:tr w:rsidR="00BE700C" w:rsidTr="00C962BD">
        <w:tc>
          <w:tcPr>
            <w:tcW w:w="1843" w:type="dxa"/>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34"/>
              <w:jc w:val="center"/>
              <w:rPr>
                <w:rFonts w:ascii="Times New Roman" w:hAnsi="Times New Roman"/>
                <w:noProof/>
                <w:sz w:val="24"/>
                <w:szCs w:val="24"/>
              </w:rPr>
            </w:pPr>
            <w:r>
              <w:rPr>
                <w:rFonts w:ascii="Times New Roman" w:hAnsi="Times New Roman"/>
                <w:noProof/>
                <w:sz w:val="24"/>
                <w:szCs w:val="24"/>
              </w:rPr>
              <w:t>56</w:t>
            </w:r>
          </w:p>
        </w:tc>
        <w:tc>
          <w:tcPr>
            <w:tcW w:w="1701" w:type="dxa"/>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34"/>
              <w:jc w:val="center"/>
              <w:rPr>
                <w:rFonts w:ascii="Times New Roman" w:hAnsi="Times New Roman"/>
                <w:noProof/>
                <w:sz w:val="24"/>
                <w:szCs w:val="24"/>
              </w:rPr>
            </w:pPr>
            <w:r>
              <w:rPr>
                <w:rFonts w:ascii="Times New Roman" w:hAnsi="Times New Roman"/>
                <w:noProof/>
                <w:sz w:val="24"/>
                <w:szCs w:val="24"/>
              </w:rPr>
              <w:t>5621200000</w:t>
            </w:r>
          </w:p>
        </w:tc>
        <w:tc>
          <w:tcPr>
            <w:tcW w:w="1843" w:type="dxa"/>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34"/>
              <w:jc w:val="center"/>
              <w:rPr>
                <w:rFonts w:ascii="Times New Roman" w:hAnsi="Times New Roman"/>
                <w:noProof/>
                <w:sz w:val="24"/>
                <w:szCs w:val="24"/>
              </w:rPr>
            </w:pPr>
            <w:r>
              <w:rPr>
                <w:rFonts w:ascii="Times New Roman" w:hAnsi="Times New Roman"/>
                <w:noProof/>
                <w:sz w:val="24"/>
                <w:szCs w:val="24"/>
              </w:rPr>
              <w:t>5621281200</w:t>
            </w:r>
          </w:p>
        </w:tc>
        <w:tc>
          <w:tcPr>
            <w:tcW w:w="4360" w:type="dxa"/>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34"/>
              <w:jc w:val="center"/>
              <w:rPr>
                <w:rFonts w:ascii="Times New Roman" w:hAnsi="Times New Roman"/>
                <w:noProof/>
                <w:sz w:val="24"/>
                <w:szCs w:val="24"/>
                <w:lang w:val="ru-RU"/>
              </w:rPr>
            </w:pPr>
            <w:r>
              <w:rPr>
                <w:rFonts w:ascii="Times New Roman" w:hAnsi="Times New Roman"/>
                <w:noProof/>
                <w:sz w:val="24"/>
                <w:szCs w:val="24"/>
                <w:lang w:val="ru-RU"/>
              </w:rPr>
              <w:t>Бугринська сільська рада</w:t>
            </w:r>
          </w:p>
        </w:tc>
      </w:tr>
    </w:tbl>
    <w:p w:rsidR="00BE700C" w:rsidRDefault="00BE700C" w:rsidP="00BE700C">
      <w:pPr>
        <w:widowControl w:val="0"/>
        <w:rPr>
          <w:noProof/>
        </w:rPr>
      </w:pPr>
    </w:p>
    <w:p w:rsidR="00BE700C" w:rsidRDefault="00BE700C" w:rsidP="00BE700C">
      <w:pPr>
        <w:widowControl w:val="0"/>
        <w:rPr>
          <w:noProof/>
        </w:rPr>
      </w:pP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716"/>
        <w:gridCol w:w="4907"/>
        <w:gridCol w:w="653"/>
        <w:gridCol w:w="643"/>
        <w:gridCol w:w="670"/>
        <w:gridCol w:w="687"/>
        <w:gridCol w:w="602"/>
        <w:gridCol w:w="627"/>
      </w:tblGrid>
      <w:tr w:rsidR="00BE700C" w:rsidTr="00C962BD">
        <w:trPr>
          <w:trHeight w:val="20"/>
          <w:tblHeader/>
        </w:trPr>
        <w:tc>
          <w:tcPr>
            <w:tcW w:w="2949" w:type="pct"/>
            <w:gridSpan w:val="2"/>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0"/>
              <w:jc w:val="center"/>
              <w:rPr>
                <w:rFonts w:ascii="Times New Roman" w:hAnsi="Times New Roman"/>
                <w:noProof/>
                <w:sz w:val="24"/>
                <w:szCs w:val="24"/>
                <w:lang w:val="en-US"/>
              </w:rPr>
            </w:pPr>
            <w:r>
              <w:rPr>
                <w:rFonts w:ascii="Times New Roman" w:hAnsi="Times New Roman"/>
                <w:noProof/>
                <w:sz w:val="24"/>
                <w:szCs w:val="24"/>
                <w:lang w:val="en-US"/>
              </w:rPr>
              <w:t>Класифікація будівель та споруд</w:t>
            </w:r>
            <w:r>
              <w:rPr>
                <w:rFonts w:ascii="Times New Roman" w:hAnsi="Times New Roman"/>
                <w:noProof/>
                <w:sz w:val="24"/>
                <w:szCs w:val="24"/>
                <w:vertAlign w:val="superscript"/>
                <w:lang w:val="en-US"/>
              </w:rPr>
              <w:t>2</w:t>
            </w:r>
          </w:p>
        </w:tc>
        <w:tc>
          <w:tcPr>
            <w:tcW w:w="2051" w:type="pct"/>
            <w:gridSpan w:val="6"/>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0"/>
              <w:jc w:val="center"/>
              <w:rPr>
                <w:rFonts w:ascii="Times New Roman" w:hAnsi="Times New Roman"/>
                <w:noProof/>
                <w:sz w:val="24"/>
                <w:szCs w:val="24"/>
                <w:lang w:val="ru-RU"/>
              </w:rPr>
            </w:pPr>
            <w:r>
              <w:rPr>
                <w:rFonts w:ascii="Times New Roman" w:hAnsi="Times New Roman"/>
                <w:noProof/>
                <w:sz w:val="24"/>
                <w:szCs w:val="24"/>
                <w:lang w:val="ru-RU"/>
              </w:rPr>
              <w:t>Ставки податку</w:t>
            </w:r>
            <w:r>
              <w:rPr>
                <w:rFonts w:ascii="Times New Roman" w:hAnsi="Times New Roman"/>
                <w:noProof/>
                <w:sz w:val="24"/>
                <w:szCs w:val="24"/>
                <w:vertAlign w:val="superscript"/>
                <w:lang w:val="ru-RU"/>
              </w:rPr>
              <w:t>3</w:t>
            </w:r>
            <w:r>
              <w:rPr>
                <w:rFonts w:ascii="Times New Roman" w:hAnsi="Times New Roman"/>
                <w:noProof/>
                <w:sz w:val="24"/>
                <w:szCs w:val="24"/>
                <w:lang w:val="ru-RU"/>
              </w:rPr>
              <w:t xml:space="preserve"> за 1 кв. метр</w:t>
            </w:r>
            <w:r>
              <w:rPr>
                <w:rFonts w:ascii="Times New Roman" w:hAnsi="Times New Roman"/>
                <w:noProof/>
                <w:sz w:val="24"/>
                <w:szCs w:val="24"/>
                <w:lang w:val="ru-RU"/>
              </w:rPr>
              <w:br/>
              <w:t>(відсотків розміру мінімальної заробітної плати)</w:t>
            </w:r>
          </w:p>
        </w:tc>
      </w:tr>
      <w:tr w:rsidR="00BE700C" w:rsidTr="00C962BD">
        <w:trPr>
          <w:trHeight w:val="20"/>
          <w:tblHeader/>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0"/>
              <w:jc w:val="center"/>
              <w:rPr>
                <w:rFonts w:ascii="Times New Roman" w:hAnsi="Times New Roman"/>
                <w:noProof/>
                <w:sz w:val="24"/>
                <w:szCs w:val="24"/>
                <w:lang w:val="en-US"/>
              </w:rPr>
            </w:pPr>
            <w:r>
              <w:rPr>
                <w:rFonts w:ascii="Times New Roman" w:hAnsi="Times New Roman"/>
                <w:noProof/>
                <w:sz w:val="24"/>
                <w:szCs w:val="24"/>
                <w:lang w:val="en-US"/>
              </w:rPr>
              <w:t>код</w:t>
            </w:r>
            <w:r>
              <w:rPr>
                <w:rFonts w:ascii="Times New Roman" w:hAnsi="Times New Roman"/>
                <w:noProof/>
                <w:sz w:val="24"/>
                <w:szCs w:val="24"/>
                <w:vertAlign w:val="superscript"/>
                <w:lang w:val="en-US"/>
              </w:rPr>
              <w:t>2</w:t>
            </w:r>
          </w:p>
        </w:tc>
        <w:tc>
          <w:tcPr>
            <w:tcW w:w="2583" w:type="pct"/>
            <w:vMerge w:val="restar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0"/>
              <w:jc w:val="center"/>
              <w:rPr>
                <w:rFonts w:ascii="Times New Roman" w:hAnsi="Times New Roman"/>
                <w:noProof/>
                <w:sz w:val="24"/>
                <w:szCs w:val="24"/>
                <w:lang w:val="en-US"/>
              </w:rPr>
            </w:pPr>
            <w:r>
              <w:rPr>
                <w:rFonts w:ascii="Times New Roman" w:hAnsi="Times New Roman"/>
                <w:noProof/>
                <w:sz w:val="24"/>
                <w:szCs w:val="24"/>
                <w:lang w:val="en-US"/>
              </w:rPr>
              <w:t>найменування</w:t>
            </w:r>
            <w:r>
              <w:rPr>
                <w:rFonts w:ascii="Times New Roman" w:hAnsi="Times New Roman"/>
                <w:noProof/>
                <w:sz w:val="24"/>
                <w:szCs w:val="24"/>
                <w:vertAlign w:val="superscript"/>
                <w:lang w:val="en-US"/>
              </w:rPr>
              <w:t>2</w:t>
            </w:r>
          </w:p>
        </w:tc>
        <w:tc>
          <w:tcPr>
            <w:tcW w:w="1039" w:type="pct"/>
            <w:gridSpan w:val="3"/>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0"/>
              <w:jc w:val="center"/>
              <w:rPr>
                <w:rFonts w:ascii="Times New Roman" w:hAnsi="Times New Roman"/>
                <w:noProof/>
                <w:sz w:val="24"/>
                <w:szCs w:val="24"/>
                <w:lang w:val="en-US"/>
              </w:rPr>
            </w:pPr>
            <w:r>
              <w:rPr>
                <w:rFonts w:ascii="Times New Roman" w:hAnsi="Times New Roman"/>
                <w:noProof/>
                <w:sz w:val="24"/>
                <w:szCs w:val="24"/>
                <w:lang w:val="en-US"/>
              </w:rPr>
              <w:t>для юридичних осіб</w:t>
            </w:r>
          </w:p>
        </w:tc>
        <w:tc>
          <w:tcPr>
            <w:tcW w:w="1012" w:type="pct"/>
            <w:gridSpan w:val="3"/>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0"/>
              <w:jc w:val="center"/>
              <w:rPr>
                <w:rFonts w:ascii="Times New Roman" w:hAnsi="Times New Roman"/>
                <w:noProof/>
                <w:sz w:val="24"/>
                <w:szCs w:val="24"/>
                <w:lang w:val="en-US"/>
              </w:rPr>
            </w:pPr>
            <w:r>
              <w:rPr>
                <w:rFonts w:ascii="Times New Roman" w:hAnsi="Times New Roman"/>
                <w:noProof/>
                <w:sz w:val="24"/>
                <w:szCs w:val="24"/>
                <w:lang w:val="en-US"/>
              </w:rPr>
              <w:t>для фізичних осіб</w:t>
            </w:r>
          </w:p>
        </w:tc>
      </w:tr>
      <w:tr w:rsidR="00BE700C" w:rsidTr="00C962BD">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rPr>
                <w:noProof/>
                <w:lang w:val="en-US"/>
              </w:rPr>
            </w:pPr>
          </w:p>
        </w:tc>
        <w:tc>
          <w:tcPr>
            <w:tcW w:w="345"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0"/>
              <w:jc w:val="center"/>
              <w:rPr>
                <w:rFonts w:ascii="Times New Roman" w:hAnsi="Times New Roman"/>
                <w:noProof/>
                <w:sz w:val="24"/>
                <w:szCs w:val="24"/>
                <w:lang w:val="en-US"/>
              </w:rPr>
            </w:pPr>
            <w:r>
              <w:rPr>
                <w:rFonts w:ascii="Times New Roman" w:hAnsi="Times New Roman"/>
                <w:noProof/>
                <w:sz w:val="24"/>
                <w:szCs w:val="24"/>
                <w:lang w:val="en-US"/>
              </w:rPr>
              <w:t>1 зона</w:t>
            </w:r>
            <w:r>
              <w:rPr>
                <w:rFonts w:ascii="Times New Roman" w:hAnsi="Times New Roman"/>
                <w:noProof/>
                <w:sz w:val="24"/>
                <w:szCs w:val="24"/>
                <w:vertAlign w:val="superscript"/>
                <w:lang w:val="en-US"/>
              </w:rPr>
              <w:t>4</w:t>
            </w:r>
          </w:p>
        </w:tc>
        <w:tc>
          <w:tcPr>
            <w:tcW w:w="340"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0"/>
              <w:jc w:val="center"/>
              <w:rPr>
                <w:rFonts w:ascii="Times New Roman" w:hAnsi="Times New Roman"/>
                <w:noProof/>
                <w:sz w:val="24"/>
                <w:szCs w:val="24"/>
                <w:lang w:val="en-US"/>
              </w:rPr>
            </w:pPr>
            <w:r>
              <w:rPr>
                <w:rFonts w:ascii="Times New Roman" w:hAnsi="Times New Roman"/>
                <w:noProof/>
                <w:sz w:val="24"/>
                <w:szCs w:val="24"/>
                <w:lang w:val="en-US"/>
              </w:rPr>
              <w:t>2 зона</w:t>
            </w:r>
            <w:r>
              <w:rPr>
                <w:rFonts w:ascii="Times New Roman" w:hAnsi="Times New Roman"/>
                <w:noProof/>
                <w:sz w:val="24"/>
                <w:szCs w:val="24"/>
                <w:vertAlign w:val="superscript"/>
                <w:lang w:val="en-US"/>
              </w:rPr>
              <w:t>4</w:t>
            </w:r>
          </w:p>
        </w:tc>
        <w:tc>
          <w:tcPr>
            <w:tcW w:w="354"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0"/>
              <w:jc w:val="center"/>
              <w:rPr>
                <w:rFonts w:ascii="Times New Roman" w:hAnsi="Times New Roman"/>
                <w:noProof/>
                <w:sz w:val="24"/>
                <w:szCs w:val="24"/>
                <w:lang w:val="en-US"/>
              </w:rPr>
            </w:pPr>
            <w:r>
              <w:rPr>
                <w:rFonts w:ascii="Times New Roman" w:hAnsi="Times New Roman"/>
                <w:noProof/>
                <w:sz w:val="24"/>
                <w:szCs w:val="24"/>
                <w:lang w:val="en-US"/>
              </w:rPr>
              <w:t>3 зона</w:t>
            </w:r>
            <w:r>
              <w:rPr>
                <w:rFonts w:ascii="Times New Roman" w:hAnsi="Times New Roman"/>
                <w:noProof/>
                <w:sz w:val="24"/>
                <w:szCs w:val="24"/>
                <w:vertAlign w:val="superscript"/>
                <w:lang w:val="en-US"/>
              </w:rPr>
              <w:t>4</w:t>
            </w:r>
          </w:p>
        </w:tc>
        <w:tc>
          <w:tcPr>
            <w:tcW w:w="36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0"/>
              <w:jc w:val="center"/>
              <w:rPr>
                <w:rFonts w:ascii="Times New Roman" w:hAnsi="Times New Roman"/>
                <w:noProof/>
                <w:sz w:val="24"/>
                <w:szCs w:val="24"/>
                <w:lang w:val="en-US"/>
              </w:rPr>
            </w:pPr>
            <w:r>
              <w:rPr>
                <w:rFonts w:ascii="Times New Roman" w:hAnsi="Times New Roman"/>
                <w:noProof/>
                <w:sz w:val="24"/>
                <w:szCs w:val="24"/>
                <w:lang w:val="en-US"/>
              </w:rPr>
              <w:t>1 зона</w:t>
            </w:r>
            <w:r>
              <w:rPr>
                <w:rFonts w:ascii="Times New Roman" w:hAnsi="Times New Roman"/>
                <w:noProof/>
                <w:sz w:val="24"/>
                <w:szCs w:val="24"/>
                <w:vertAlign w:val="superscript"/>
                <w:lang w:val="en-US"/>
              </w:rPr>
              <w:t>4</w:t>
            </w:r>
          </w:p>
        </w:tc>
        <w:tc>
          <w:tcPr>
            <w:tcW w:w="318"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0"/>
              <w:jc w:val="center"/>
              <w:rPr>
                <w:rFonts w:ascii="Times New Roman" w:hAnsi="Times New Roman"/>
                <w:noProof/>
                <w:sz w:val="24"/>
                <w:szCs w:val="24"/>
                <w:lang w:val="en-US"/>
              </w:rPr>
            </w:pPr>
            <w:r>
              <w:rPr>
                <w:rFonts w:ascii="Times New Roman" w:hAnsi="Times New Roman"/>
                <w:noProof/>
                <w:sz w:val="24"/>
                <w:szCs w:val="24"/>
                <w:lang w:val="en-US"/>
              </w:rPr>
              <w:t>2 зона</w:t>
            </w:r>
            <w:r>
              <w:rPr>
                <w:rFonts w:ascii="Times New Roman" w:hAnsi="Times New Roman"/>
                <w:noProof/>
                <w:sz w:val="24"/>
                <w:szCs w:val="24"/>
                <w:vertAlign w:val="superscript"/>
                <w:lang w:val="en-US"/>
              </w:rPr>
              <w:t>4</w:t>
            </w:r>
          </w:p>
        </w:tc>
        <w:tc>
          <w:tcPr>
            <w:tcW w:w="3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0"/>
              <w:jc w:val="center"/>
              <w:rPr>
                <w:rFonts w:ascii="Times New Roman" w:hAnsi="Times New Roman"/>
                <w:noProof/>
                <w:sz w:val="24"/>
                <w:szCs w:val="24"/>
                <w:lang w:val="en-US"/>
              </w:rPr>
            </w:pPr>
            <w:r>
              <w:rPr>
                <w:rFonts w:ascii="Times New Roman" w:hAnsi="Times New Roman"/>
                <w:noProof/>
                <w:sz w:val="24"/>
                <w:szCs w:val="24"/>
                <w:lang w:val="en-US"/>
              </w:rPr>
              <w:t>3 зона</w:t>
            </w:r>
            <w:r>
              <w:rPr>
                <w:rFonts w:ascii="Times New Roman" w:hAnsi="Times New Roman"/>
                <w:noProof/>
                <w:sz w:val="24"/>
                <w:szCs w:val="24"/>
                <w:vertAlign w:val="superscript"/>
                <w:lang w:val="en-US"/>
              </w:rPr>
              <w:t>4</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11</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hanging="45"/>
              <w:jc w:val="center"/>
              <w:rPr>
                <w:rFonts w:ascii="Times New Roman" w:hAnsi="Times New Roman"/>
                <w:noProof/>
                <w:sz w:val="24"/>
                <w:szCs w:val="24"/>
                <w:lang w:val="en-US"/>
              </w:rPr>
            </w:pPr>
            <w:r>
              <w:rPr>
                <w:rFonts w:ascii="Times New Roman" w:hAnsi="Times New Roman"/>
                <w:noProof/>
                <w:sz w:val="24"/>
                <w:szCs w:val="24"/>
                <w:lang w:val="en-US"/>
              </w:rPr>
              <w:t>Будівлі житлові</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111</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hanging="45"/>
              <w:jc w:val="center"/>
              <w:rPr>
                <w:rFonts w:ascii="Times New Roman" w:hAnsi="Times New Roman"/>
                <w:noProof/>
                <w:sz w:val="24"/>
                <w:szCs w:val="24"/>
                <w:lang w:val="en-US"/>
              </w:rPr>
            </w:pPr>
            <w:r>
              <w:rPr>
                <w:rFonts w:ascii="Times New Roman" w:hAnsi="Times New Roman"/>
                <w:noProof/>
                <w:sz w:val="24"/>
                <w:szCs w:val="24"/>
                <w:lang w:val="en-US"/>
              </w:rPr>
              <w:t>Будинки одноквартирні</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1110</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hanging="45"/>
              <w:jc w:val="center"/>
              <w:rPr>
                <w:rFonts w:ascii="Times New Roman" w:hAnsi="Times New Roman"/>
                <w:noProof/>
                <w:sz w:val="24"/>
                <w:szCs w:val="24"/>
                <w:lang w:val="en-US"/>
              </w:rPr>
            </w:pPr>
            <w:r>
              <w:rPr>
                <w:rFonts w:ascii="Times New Roman" w:hAnsi="Times New Roman"/>
                <w:noProof/>
                <w:sz w:val="24"/>
                <w:szCs w:val="24"/>
                <w:lang w:val="en-US"/>
              </w:rPr>
              <w:t>Будинки одноквартирні</w:t>
            </w:r>
            <w:r>
              <w:rPr>
                <w:rFonts w:ascii="Times New Roman" w:hAnsi="Times New Roman"/>
                <w:noProof/>
                <w:sz w:val="24"/>
                <w:szCs w:val="24"/>
                <w:vertAlign w:val="superscript"/>
                <w:lang w:val="en-US"/>
              </w:rPr>
              <w:t>5</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1110.1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Будинки одноквартирні масової забудови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rPr>
            </w:pPr>
            <w:r>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rPr>
            </w:pPr>
            <w:r>
              <w:rPr>
                <w:rFonts w:ascii="Times New Roman" w:hAnsi="Times New Roman"/>
                <w:noProof/>
                <w:sz w:val="24"/>
                <w:szCs w:val="24"/>
              </w:rPr>
              <w:t>0,5</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1110.2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 xml:space="preserve">Котеджі та будинки одноквартирні підвищеної комфортності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1110.3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Будинки садибного типу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0,5</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1110.4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Будинки дачні та садові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Будинки з двома та більше квартирами</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1121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jc w:val="center"/>
              <w:rPr>
                <w:rFonts w:ascii="Times New Roman" w:hAnsi="Times New Roman"/>
                <w:noProof/>
                <w:sz w:val="24"/>
                <w:szCs w:val="24"/>
                <w:lang w:val="en-US"/>
              </w:rPr>
            </w:pPr>
            <w:r>
              <w:rPr>
                <w:rFonts w:ascii="Times New Roman" w:hAnsi="Times New Roman"/>
                <w:noProof/>
                <w:sz w:val="24"/>
                <w:szCs w:val="24"/>
                <w:lang w:val="en-US"/>
              </w:rPr>
              <w:t>Будинки з двома квартирами</w:t>
            </w:r>
            <w:r>
              <w:rPr>
                <w:rFonts w:ascii="Times New Roman" w:hAnsi="Times New Roman"/>
                <w:noProof/>
                <w:sz w:val="24"/>
                <w:szCs w:val="24"/>
                <w:vertAlign w:val="superscript"/>
                <w:lang w:val="en-US"/>
              </w:rPr>
              <w:t>5</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1121.1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Будинки двоквартирні масової забудови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0,5</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1121.2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 xml:space="preserve">Котеджі та будинки двоквартирні підвищеної комфортності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1122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Будинки з трьома та більше квартирами</w:t>
            </w:r>
            <w:r>
              <w:rPr>
                <w:rFonts w:ascii="Times New Roman" w:hAnsi="Times New Roman"/>
                <w:noProof/>
                <w:sz w:val="24"/>
                <w:szCs w:val="24"/>
                <w:vertAlign w:val="superscript"/>
                <w:lang w:val="ru-RU"/>
              </w:rPr>
              <w:t>5</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1122.1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Будинки багатоквартирні масової забудови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r>
              <w:rPr>
                <w:noProof/>
              </w:rPr>
              <w:t xml:space="preserve">     -</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r>
              <w:rPr>
                <w:noProof/>
              </w:rPr>
              <w:t xml:space="preserve">   0,5</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1122.2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Будинки багатоквартирні підвищеної комфортності, індивідуальні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1122.3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Будинки житлові готельного типу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lang w:val="en-US"/>
              </w:rPr>
            </w:pPr>
            <w:r>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lang w:val="en-US"/>
              </w:rPr>
            </w:pPr>
            <w:r>
              <w:rPr>
                <w:rFonts w:ascii="Times New Roman" w:hAnsi="Times New Roman"/>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lastRenderedPageBreak/>
              <w:t xml:space="preserve">113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jc w:val="center"/>
              <w:rPr>
                <w:rFonts w:ascii="Times New Roman" w:hAnsi="Times New Roman"/>
                <w:noProof/>
                <w:sz w:val="24"/>
                <w:szCs w:val="24"/>
                <w:lang w:val="en-US"/>
              </w:rPr>
            </w:pPr>
            <w:r>
              <w:rPr>
                <w:rFonts w:ascii="Times New Roman" w:hAnsi="Times New Roman"/>
                <w:noProof/>
                <w:sz w:val="24"/>
                <w:szCs w:val="24"/>
                <w:lang w:val="en-US"/>
              </w:rPr>
              <w:t>Гуртожитки</w:t>
            </w:r>
            <w:r>
              <w:rPr>
                <w:rFonts w:ascii="Times New Roman" w:hAnsi="Times New Roman"/>
                <w:noProof/>
                <w:sz w:val="24"/>
                <w:szCs w:val="24"/>
                <w:vertAlign w:val="superscript"/>
                <w:lang w:val="en-US"/>
              </w:rPr>
              <w:t>5</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1130.1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Гуртожитки для робітників та службовців</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1130.2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Гуртожитки для студентів вищих навчальних закладів</w:t>
            </w:r>
            <w:r>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1130.3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Гуртожитки для учнів навчальних закладів</w:t>
            </w:r>
            <w:r>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1130.4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Будинки-інтернати для людей похилого віку та інвалідів</w:t>
            </w:r>
            <w:r>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1130.5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Будинки дитини та сирітські будинки</w:t>
            </w:r>
            <w:r>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1130.6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Будинки для біженців, притулки для бездомних</w:t>
            </w:r>
            <w:r>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1130.9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 xml:space="preserve">Будинки для колективного проживання інші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rPr>
                <w:rFonts w:ascii="Times New Roman" w:hAnsi="Times New Roman"/>
                <w:noProof/>
                <w:sz w:val="24"/>
                <w:szCs w:val="24"/>
                <w:lang w:val="ru-RU"/>
              </w:rPr>
            </w:pPr>
          </w:p>
        </w:tc>
        <w:tc>
          <w:tcPr>
            <w:tcW w:w="2583" w:type="pct"/>
            <w:tcBorders>
              <w:top w:val="single" w:sz="4" w:space="0" w:color="auto"/>
              <w:left w:val="single" w:sz="4" w:space="0" w:color="auto"/>
              <w:bottom w:val="single" w:sz="4" w:space="0" w:color="auto"/>
              <w:right w:val="single" w:sz="4" w:space="0" w:color="auto"/>
            </w:tcBorders>
            <w:vAlign w:val="center"/>
          </w:tcPr>
          <w:p w:rsidR="00BE700C" w:rsidRDefault="00BE700C" w:rsidP="00C962BD">
            <w:pPr>
              <w:pStyle w:val="afb"/>
              <w:spacing w:before="100"/>
              <w:ind w:firstLine="0"/>
              <w:rPr>
                <w:rFonts w:ascii="Times New Roman" w:hAnsi="Times New Roman"/>
                <w:noProof/>
                <w:sz w:val="24"/>
                <w:szCs w:val="24"/>
                <w:lang w:val="ru-RU"/>
              </w:rPr>
            </w:pPr>
          </w:p>
        </w:tc>
        <w:tc>
          <w:tcPr>
            <w:tcW w:w="345"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jc w:val="center"/>
              <w:rPr>
                <w:rFonts w:ascii="Times New Roman" w:hAnsi="Times New Roman"/>
                <w:noProof/>
                <w:sz w:val="24"/>
                <w:szCs w:val="24"/>
                <w:lang w:val="en-US"/>
              </w:rPr>
            </w:pPr>
            <w:r>
              <w:rPr>
                <w:rFonts w:ascii="Times New Roman" w:hAnsi="Times New Roman"/>
                <w:noProof/>
                <w:sz w:val="24"/>
                <w:szCs w:val="24"/>
                <w:lang w:val="en-US"/>
              </w:rPr>
              <w:t>Будівлі нежитлові</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Готелі, ресторани та подібні будівлі</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1211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jc w:val="center"/>
              <w:rPr>
                <w:rFonts w:ascii="Times New Roman" w:hAnsi="Times New Roman"/>
                <w:noProof/>
                <w:sz w:val="24"/>
                <w:szCs w:val="24"/>
                <w:lang w:val="en-US"/>
              </w:rPr>
            </w:pPr>
            <w:r>
              <w:rPr>
                <w:rFonts w:ascii="Times New Roman" w:hAnsi="Times New Roman"/>
                <w:noProof/>
                <w:sz w:val="24"/>
                <w:szCs w:val="24"/>
                <w:lang w:val="en-US"/>
              </w:rPr>
              <w:t>Будівлі готельні</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1211.1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Готелі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rPr>
            </w:pPr>
            <w:r>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rPr>
            </w:pPr>
            <w:r>
              <w:rPr>
                <w:rFonts w:ascii="Times New Roman" w:hAnsi="Times New Roman"/>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1211.2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Мотелі </w:t>
            </w:r>
          </w:p>
        </w:tc>
        <w:tc>
          <w:tcPr>
            <w:tcW w:w="345" w:type="pct"/>
            <w:tcBorders>
              <w:top w:val="single" w:sz="4" w:space="0" w:color="auto"/>
              <w:left w:val="single" w:sz="4" w:space="0" w:color="auto"/>
              <w:bottom w:val="single" w:sz="4" w:space="0" w:color="auto"/>
              <w:right w:val="single" w:sz="4" w:space="0" w:color="auto"/>
            </w:tcBorders>
            <w:hideMark/>
          </w:tcPr>
          <w:p w:rsidR="00BE700C" w:rsidRPr="003D6460" w:rsidRDefault="00BE700C" w:rsidP="00C962BD">
            <w:pPr>
              <w:jc w:val="center"/>
              <w:rPr>
                <w:rFonts w:asciiTheme="minorHAnsi" w:hAnsiTheme="minorHAnsi"/>
              </w:rPr>
            </w:pPr>
            <w:r>
              <w:rPr>
                <w:rFonts w:asciiTheme="minorHAnsi" w:hAnsiTheme="minorHAnsi"/>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Pr="003D6460" w:rsidRDefault="00BE700C" w:rsidP="00C962BD">
            <w:pPr>
              <w:jc w:val="center"/>
              <w:rPr>
                <w:rFonts w:asciiTheme="minorHAnsi" w:hAnsiTheme="minorHAnsi"/>
              </w:rPr>
            </w:pPr>
            <w:r>
              <w:rPr>
                <w:rFonts w:asciiTheme="minorHAnsi" w:hAnsiTheme="minorHAnsi"/>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1211.3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Кемпінги </w:t>
            </w:r>
          </w:p>
        </w:tc>
        <w:tc>
          <w:tcPr>
            <w:tcW w:w="345" w:type="pct"/>
            <w:tcBorders>
              <w:top w:val="single" w:sz="4" w:space="0" w:color="auto"/>
              <w:left w:val="single" w:sz="4" w:space="0" w:color="auto"/>
              <w:bottom w:val="single" w:sz="4" w:space="0" w:color="auto"/>
              <w:right w:val="single" w:sz="4" w:space="0" w:color="auto"/>
            </w:tcBorders>
            <w:hideMark/>
          </w:tcPr>
          <w:p w:rsidR="00BE700C" w:rsidRPr="003D6460" w:rsidRDefault="00BE700C" w:rsidP="00C962BD">
            <w:pPr>
              <w:jc w:val="center"/>
              <w:rPr>
                <w:rFonts w:asciiTheme="minorHAnsi" w:hAnsiTheme="minorHAnsi"/>
              </w:rPr>
            </w:pPr>
            <w:r>
              <w:rPr>
                <w:rFonts w:asciiTheme="minorHAnsi" w:hAnsiTheme="minorHAnsi"/>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Pr="003D6460" w:rsidRDefault="00BE700C" w:rsidP="00C962BD">
            <w:pPr>
              <w:jc w:val="center"/>
              <w:rPr>
                <w:rFonts w:asciiTheme="minorHAnsi" w:hAnsiTheme="minorHAnsi"/>
              </w:rPr>
            </w:pPr>
            <w:r>
              <w:rPr>
                <w:rFonts w:asciiTheme="minorHAnsi" w:hAnsiTheme="minorHAnsi"/>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1211.4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Пансіонати </w:t>
            </w:r>
          </w:p>
        </w:tc>
        <w:tc>
          <w:tcPr>
            <w:tcW w:w="345" w:type="pct"/>
            <w:tcBorders>
              <w:top w:val="single" w:sz="4" w:space="0" w:color="auto"/>
              <w:left w:val="single" w:sz="4" w:space="0" w:color="auto"/>
              <w:bottom w:val="single" w:sz="4" w:space="0" w:color="auto"/>
              <w:right w:val="single" w:sz="4" w:space="0" w:color="auto"/>
            </w:tcBorders>
            <w:hideMark/>
          </w:tcPr>
          <w:p w:rsidR="00BE700C" w:rsidRPr="003D6460" w:rsidRDefault="00BE700C" w:rsidP="00C962BD">
            <w:pPr>
              <w:jc w:val="center"/>
              <w:rPr>
                <w:rFonts w:asciiTheme="minorHAnsi" w:hAnsiTheme="minorHAnsi"/>
              </w:rPr>
            </w:pPr>
            <w:r>
              <w:rPr>
                <w:rFonts w:asciiTheme="minorHAnsi" w:hAnsiTheme="minorHAnsi"/>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Pr="003D6460" w:rsidRDefault="00BE700C" w:rsidP="00C962BD">
            <w:pPr>
              <w:jc w:val="center"/>
              <w:rPr>
                <w:rFonts w:asciiTheme="minorHAnsi" w:hAnsiTheme="minorHAnsi"/>
              </w:rPr>
            </w:pPr>
            <w:r>
              <w:rPr>
                <w:rFonts w:asciiTheme="minorHAnsi" w:hAnsiTheme="minorHAnsi"/>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1211.5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Ресторани та бари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1,0</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1212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Інші будівлі для тимчасового проживання</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1212.1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 xml:space="preserve">Туристичні бази та гірські притулки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1212.2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 xml:space="preserve">Дитячі та сімейні табори відпочинку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1212.3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Центри та будинки відпочинку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1212.9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 xml:space="preserve">Інші будівлі для тимчасового проживання, не класифіковані раніше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122</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jc w:val="center"/>
              <w:rPr>
                <w:rFonts w:ascii="Times New Roman" w:hAnsi="Times New Roman"/>
                <w:noProof/>
                <w:sz w:val="24"/>
                <w:szCs w:val="24"/>
                <w:lang w:val="en-US"/>
              </w:rPr>
            </w:pPr>
            <w:r>
              <w:rPr>
                <w:rFonts w:ascii="Times New Roman" w:hAnsi="Times New Roman"/>
                <w:noProof/>
                <w:sz w:val="24"/>
                <w:szCs w:val="24"/>
                <w:lang w:val="en-US"/>
              </w:rPr>
              <w:t>Будівлі офісні</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1220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jc w:val="center"/>
              <w:rPr>
                <w:rFonts w:ascii="Times New Roman" w:hAnsi="Times New Roman"/>
                <w:noProof/>
                <w:sz w:val="24"/>
                <w:szCs w:val="24"/>
                <w:lang w:val="en-US"/>
              </w:rPr>
            </w:pPr>
            <w:r>
              <w:rPr>
                <w:rFonts w:ascii="Times New Roman" w:hAnsi="Times New Roman"/>
                <w:noProof/>
                <w:sz w:val="24"/>
                <w:szCs w:val="24"/>
                <w:lang w:val="en-US"/>
              </w:rPr>
              <w:t>Будівлі офісні</w:t>
            </w:r>
            <w:r>
              <w:rPr>
                <w:rFonts w:ascii="Times New Roman" w:hAnsi="Times New Roman"/>
                <w:noProof/>
                <w:sz w:val="24"/>
                <w:szCs w:val="24"/>
                <w:vertAlign w:val="superscript"/>
                <w:lang w:val="en-US"/>
              </w:rPr>
              <w:t>5</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1220.1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Будівлі органів державного та місцевого управління</w:t>
            </w:r>
            <w:r>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1220.2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Будівлі фінансового обслуговування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rPr>
            </w:pPr>
            <w:r>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rPr>
            </w:pPr>
            <w:r>
              <w:rPr>
                <w:rFonts w:ascii="Times New Roman" w:hAnsi="Times New Roman"/>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1220.3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Будівлі органів правосуддя</w:t>
            </w:r>
            <w:r>
              <w:rPr>
                <w:rFonts w:ascii="Times New Roman" w:hAnsi="Times New Roman"/>
                <w:noProof/>
                <w:sz w:val="24"/>
                <w:szCs w:val="24"/>
                <w:vertAlign w:val="superscript"/>
                <w:lang w:val="en-US"/>
              </w:rPr>
              <w:t>5</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rPr>
            </w:pPr>
            <w:r>
              <w:rPr>
                <w:rFonts w:ascii="Times New Roman" w:hAnsi="Times New Roman"/>
                <w:noProof/>
                <w:sz w:val="24"/>
                <w:szCs w:val="24"/>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rPr>
            </w:pPr>
            <w:r>
              <w:rPr>
                <w:rFonts w:ascii="Times New Roman" w:hAnsi="Times New Roman"/>
                <w:noProof/>
                <w:sz w:val="24"/>
                <w:szCs w:val="24"/>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1220.4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Будівлі закордонних представництв</w:t>
            </w:r>
            <w:r>
              <w:rPr>
                <w:rFonts w:ascii="Times New Roman" w:hAnsi="Times New Roman"/>
                <w:noProof/>
                <w:sz w:val="24"/>
                <w:szCs w:val="24"/>
                <w:vertAlign w:val="superscript"/>
                <w:lang w:val="en-US"/>
              </w:rPr>
              <w:t>5</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jc w:val="cente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jc w:val="cente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lastRenderedPageBreak/>
              <w:t xml:space="preserve">1220.5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 xml:space="preserve">Адміністративно-побутові будівлі промислових підприємств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1220.9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 xml:space="preserve">Будівлі для конторських та адміністративних цілей інші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lang w:val="ru-RU"/>
              </w:rPr>
            </w:pPr>
            <w:r>
              <w:rPr>
                <w:rFonts w:ascii="Times New Roman" w:hAnsi="Times New Roman"/>
                <w:noProof/>
                <w:sz w:val="24"/>
                <w:szCs w:val="24"/>
                <w:lang w:val="ru-RU"/>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jc w:val="center"/>
              <w:rPr>
                <w:rFonts w:ascii="Times New Roman" w:hAnsi="Times New Roman"/>
                <w:noProof/>
                <w:sz w:val="24"/>
                <w:szCs w:val="24"/>
                <w:lang w:val="en-US"/>
              </w:rPr>
            </w:pPr>
            <w:r>
              <w:rPr>
                <w:rFonts w:ascii="Times New Roman" w:hAnsi="Times New Roman"/>
                <w:noProof/>
                <w:sz w:val="24"/>
                <w:szCs w:val="24"/>
                <w:lang w:val="en-US"/>
              </w:rPr>
              <w:t>Будівлі торговельні</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 </w:t>
            </w:r>
          </w:p>
        </w:tc>
        <w:tc>
          <w:tcPr>
            <w:tcW w:w="4634" w:type="pct"/>
            <w:gridSpan w:val="7"/>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jc w:val="center"/>
              <w:rPr>
                <w:rFonts w:ascii="Times New Roman" w:hAnsi="Times New Roman"/>
                <w:noProof/>
                <w:sz w:val="24"/>
                <w:szCs w:val="24"/>
                <w:lang w:val="en-US"/>
              </w:rPr>
            </w:pPr>
            <w:r>
              <w:rPr>
                <w:rFonts w:ascii="Times New Roman" w:hAnsi="Times New Roman"/>
                <w:noProof/>
                <w:sz w:val="24"/>
                <w:szCs w:val="24"/>
                <w:lang w:val="en-US"/>
              </w:rPr>
              <w:t>Будівлі торговельні</w:t>
            </w: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1230.1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Торгові центри, універмаги, магазини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jc w:val="center"/>
              <w:rPr>
                <w:rFonts w:ascii="Times New Roman" w:hAnsi="Times New Roman"/>
                <w:noProof/>
                <w:sz w:val="24"/>
                <w:szCs w:val="24"/>
              </w:rPr>
            </w:pPr>
            <w:r>
              <w:rPr>
                <w:rFonts w:ascii="Times New Roman" w:hAnsi="Times New Roman"/>
                <w:noProof/>
                <w:sz w:val="24"/>
                <w:szCs w:val="24"/>
              </w:rPr>
              <w:t>1,0</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1230.2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Криті ринки, павільйони та зали для ярмарків</w:t>
            </w:r>
            <w:r>
              <w:rPr>
                <w:rFonts w:ascii="Times New Roman" w:hAnsi="Times New Roman"/>
                <w:noProof/>
                <w:sz w:val="24"/>
                <w:szCs w:val="24"/>
                <w:vertAlign w:val="superscript"/>
                <w:lang w:val="ru-RU"/>
              </w:rPr>
              <w:t>5</w:t>
            </w:r>
          </w:p>
        </w:tc>
        <w:tc>
          <w:tcPr>
            <w:tcW w:w="345" w:type="pct"/>
            <w:tcBorders>
              <w:top w:val="single" w:sz="4" w:space="0" w:color="auto"/>
              <w:left w:val="single" w:sz="4" w:space="0" w:color="auto"/>
              <w:bottom w:val="single" w:sz="4" w:space="0" w:color="auto"/>
              <w:right w:val="single" w:sz="4" w:space="0" w:color="auto"/>
            </w:tcBorders>
            <w:hideMark/>
          </w:tcPr>
          <w:p w:rsidR="00BE700C" w:rsidRPr="004122B1" w:rsidRDefault="00BE700C" w:rsidP="00C962BD">
            <w:pPr>
              <w:jc w:val="center"/>
              <w:rPr>
                <w:rFonts w:asciiTheme="minorHAnsi" w:hAnsiTheme="minorHAnsi"/>
              </w:rPr>
            </w:pPr>
            <w:r>
              <w:rPr>
                <w:rFonts w:asciiTheme="minorHAnsi" w:hAnsiTheme="minorHAnsi"/>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Pr="004122B1" w:rsidRDefault="00BE700C" w:rsidP="00C962BD">
            <w:pPr>
              <w:jc w:val="center"/>
              <w:rPr>
                <w:rFonts w:asciiTheme="minorHAnsi" w:hAnsiTheme="minorHAnsi"/>
              </w:rPr>
            </w:pPr>
            <w:r>
              <w:rPr>
                <w:rFonts w:asciiTheme="minorHAnsi" w:hAnsiTheme="minorHAnsi"/>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1230.3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Станції технічного обслуговування автомобілів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1230.4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Їдальні, кафе, закусочні тощо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1,0</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1230.5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ru-RU"/>
              </w:rPr>
            </w:pPr>
            <w:r>
              <w:rPr>
                <w:rFonts w:ascii="Times New Roman" w:hAnsi="Times New Roman"/>
                <w:noProof/>
                <w:sz w:val="24"/>
                <w:szCs w:val="24"/>
                <w:lang w:val="ru-RU"/>
              </w:rPr>
              <w:t xml:space="preserve">Бази та склади підприємств торгівлі і громадського харчування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1230.6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Будівлі підприємств побутового обслуговування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 xml:space="preserve">1230.9 </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spacing w:before="100"/>
              <w:ind w:firstLine="0"/>
              <w:rPr>
                <w:rFonts w:ascii="Times New Roman" w:hAnsi="Times New Roman"/>
                <w:noProof/>
                <w:sz w:val="24"/>
                <w:szCs w:val="24"/>
                <w:lang w:val="en-US"/>
              </w:rPr>
            </w:pPr>
            <w:r>
              <w:rPr>
                <w:rFonts w:ascii="Times New Roman" w:hAnsi="Times New Roman"/>
                <w:noProof/>
                <w:sz w:val="24"/>
                <w:szCs w:val="24"/>
                <w:lang w:val="en-US"/>
              </w:rPr>
              <w:t>Будівлі торговельні</w:t>
            </w:r>
            <w:r>
              <w:rPr>
                <w:sz w:val="20"/>
              </w:rPr>
              <w:t xml:space="preserve"> грн./га</w:t>
            </w:r>
            <w:r>
              <w:rPr>
                <w:rFonts w:ascii="Times New Roman" w:hAnsi="Times New Roman"/>
                <w:noProof/>
                <w:sz w:val="24"/>
                <w:szCs w:val="24"/>
                <w:lang w:val="en-US"/>
              </w:rPr>
              <w:t xml:space="preserve"> інші </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1,0</w:t>
            </w:r>
          </w:p>
        </w:tc>
        <w:tc>
          <w:tcPr>
            <w:tcW w:w="340"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54"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pPr>
            <w:r>
              <w:rPr>
                <w:noProof/>
              </w:rPr>
              <w:t>-</w:t>
            </w:r>
          </w:p>
        </w:tc>
        <w:tc>
          <w:tcPr>
            <w:tcW w:w="318"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c>
          <w:tcPr>
            <w:tcW w:w="331" w:type="pct"/>
            <w:tcBorders>
              <w:top w:val="single" w:sz="4" w:space="0" w:color="auto"/>
              <w:left w:val="single" w:sz="4" w:space="0" w:color="auto"/>
              <w:bottom w:val="single" w:sz="4" w:space="0" w:color="auto"/>
              <w:right w:val="single" w:sz="4" w:space="0" w:color="auto"/>
            </w:tcBorders>
          </w:tcPr>
          <w:p w:rsidR="00BE700C" w:rsidRDefault="00BE700C" w:rsidP="00C962BD">
            <w:pPr>
              <w:pStyle w:val="afb"/>
              <w:spacing w:before="100"/>
              <w:ind w:firstLine="0"/>
              <w:jc w:val="center"/>
              <w:rPr>
                <w:rFonts w:ascii="Times New Roman" w:hAnsi="Times New Roman"/>
                <w:noProof/>
                <w:sz w:val="24"/>
                <w:szCs w:val="24"/>
                <w:lang w:val="en-US"/>
              </w:rPr>
            </w:pPr>
          </w:p>
        </w:tc>
      </w:tr>
      <w:tr w:rsidR="00BE700C" w:rsidTr="00C962BD">
        <w:trPr>
          <w:trHeight w:val="20"/>
        </w:trPr>
        <w:tc>
          <w:tcPr>
            <w:tcW w:w="366" w:type="pct"/>
            <w:tcBorders>
              <w:top w:val="single" w:sz="4" w:space="0" w:color="auto"/>
              <w:left w:val="single" w:sz="4" w:space="0" w:color="auto"/>
              <w:bottom w:val="single" w:sz="4" w:space="0" w:color="auto"/>
              <w:right w:val="nil"/>
            </w:tcBorders>
            <w:hideMark/>
          </w:tcPr>
          <w:p w:rsidR="00BE700C" w:rsidRPr="008509AE" w:rsidRDefault="00BE700C" w:rsidP="00C962BD">
            <w:pPr>
              <w:pStyle w:val="afb"/>
              <w:spacing w:before="100"/>
              <w:ind w:firstLine="0"/>
              <w:rPr>
                <w:rFonts w:ascii="Times New Roman" w:hAnsi="Times New Roman"/>
                <w:noProof/>
                <w:sz w:val="24"/>
                <w:szCs w:val="24"/>
              </w:rPr>
            </w:pPr>
          </w:p>
        </w:tc>
        <w:tc>
          <w:tcPr>
            <w:tcW w:w="2583" w:type="pct"/>
            <w:tcBorders>
              <w:top w:val="single" w:sz="4" w:space="0" w:color="auto"/>
              <w:left w:val="nil"/>
              <w:bottom w:val="single" w:sz="4" w:space="0" w:color="auto"/>
              <w:right w:val="nil"/>
            </w:tcBorders>
            <w:vAlign w:val="center"/>
            <w:hideMark/>
          </w:tcPr>
          <w:p w:rsidR="00BE700C" w:rsidRPr="00FB0702" w:rsidRDefault="00BE700C" w:rsidP="00C962BD">
            <w:pPr>
              <w:pStyle w:val="afb"/>
              <w:spacing w:before="100"/>
              <w:ind w:firstLine="0"/>
              <w:rPr>
                <w:rFonts w:ascii="Times New Roman" w:hAnsi="Times New Roman"/>
                <w:noProof/>
                <w:sz w:val="24"/>
                <w:szCs w:val="24"/>
              </w:rPr>
            </w:pPr>
            <w:r>
              <w:rPr>
                <w:rFonts w:ascii="Times New Roman" w:hAnsi="Times New Roman"/>
                <w:noProof/>
                <w:sz w:val="24"/>
                <w:szCs w:val="24"/>
              </w:rPr>
              <w:t>Будівлі транспорту за засобів зв</w:t>
            </w:r>
            <w:r w:rsidRPr="00FB0702">
              <w:rPr>
                <w:rFonts w:ascii="Times New Roman" w:hAnsi="Times New Roman"/>
                <w:noProof/>
                <w:sz w:val="24"/>
                <w:szCs w:val="24"/>
                <w:lang w:val="ru-RU"/>
              </w:rPr>
              <w:t>’</w:t>
            </w:r>
            <w:r>
              <w:rPr>
                <w:rFonts w:ascii="Times New Roman" w:hAnsi="Times New Roman"/>
                <w:noProof/>
                <w:sz w:val="24"/>
                <w:szCs w:val="24"/>
              </w:rPr>
              <w:t>язку</w:t>
            </w:r>
          </w:p>
        </w:tc>
        <w:tc>
          <w:tcPr>
            <w:tcW w:w="345" w:type="pct"/>
            <w:tcBorders>
              <w:top w:val="single" w:sz="4" w:space="0" w:color="auto"/>
              <w:left w:val="nil"/>
              <w:bottom w:val="single" w:sz="4" w:space="0" w:color="auto"/>
              <w:right w:val="nil"/>
            </w:tcBorders>
            <w:hideMark/>
          </w:tcPr>
          <w:p w:rsidR="00BE700C" w:rsidRDefault="00BE700C" w:rsidP="00C962BD">
            <w:pPr>
              <w:jc w:val="center"/>
              <w:rPr>
                <w:noProof/>
              </w:rPr>
            </w:pPr>
          </w:p>
        </w:tc>
        <w:tc>
          <w:tcPr>
            <w:tcW w:w="340" w:type="pct"/>
            <w:tcBorders>
              <w:top w:val="single" w:sz="4" w:space="0" w:color="auto"/>
              <w:left w:val="nil"/>
              <w:bottom w:val="single" w:sz="4" w:space="0" w:color="auto"/>
              <w:right w:val="nil"/>
            </w:tcBorders>
          </w:tcPr>
          <w:p w:rsidR="00BE700C" w:rsidRPr="00FB0702"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nil"/>
              <w:bottom w:val="single" w:sz="4" w:space="0" w:color="auto"/>
              <w:right w:val="nil"/>
            </w:tcBorders>
          </w:tcPr>
          <w:p w:rsidR="00BE700C" w:rsidRPr="00FB0702"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nil"/>
              <w:bottom w:val="single" w:sz="4" w:space="0" w:color="auto"/>
              <w:right w:val="nil"/>
            </w:tcBorders>
            <w:hideMark/>
          </w:tcPr>
          <w:p w:rsidR="00BE700C" w:rsidRDefault="00BE700C" w:rsidP="00C962BD">
            <w:pPr>
              <w:jc w:val="center"/>
              <w:rPr>
                <w:noProof/>
              </w:rPr>
            </w:pPr>
          </w:p>
        </w:tc>
        <w:tc>
          <w:tcPr>
            <w:tcW w:w="318" w:type="pct"/>
            <w:tcBorders>
              <w:top w:val="single" w:sz="4" w:space="0" w:color="auto"/>
              <w:left w:val="nil"/>
              <w:bottom w:val="single" w:sz="4" w:space="0" w:color="auto"/>
              <w:right w:val="nil"/>
            </w:tcBorders>
          </w:tcPr>
          <w:p w:rsidR="00BE700C" w:rsidRPr="00FB0702"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nil"/>
              <w:bottom w:val="single" w:sz="4" w:space="0" w:color="auto"/>
              <w:right w:val="single" w:sz="4" w:space="0" w:color="auto"/>
            </w:tcBorders>
          </w:tcPr>
          <w:p w:rsidR="00BE700C" w:rsidRPr="00FB0702" w:rsidRDefault="00BE700C" w:rsidP="00C962BD">
            <w:pPr>
              <w:pStyle w:val="afb"/>
              <w:spacing w:before="100"/>
              <w:ind w:firstLine="0"/>
              <w:jc w:val="center"/>
              <w:rPr>
                <w:rFonts w:ascii="Times New Roman" w:hAnsi="Times New Roman"/>
                <w:noProof/>
                <w:sz w:val="24"/>
                <w:szCs w:val="24"/>
                <w:lang w:val="ru-RU"/>
              </w:rPr>
            </w:pPr>
          </w:p>
        </w:tc>
      </w:tr>
      <w:tr w:rsidR="00BE700C" w:rsidTr="00C962BD">
        <w:trPr>
          <w:trHeight w:val="20"/>
        </w:trPr>
        <w:tc>
          <w:tcPr>
            <w:tcW w:w="366" w:type="pct"/>
            <w:tcBorders>
              <w:top w:val="single" w:sz="4" w:space="0" w:color="auto"/>
              <w:left w:val="single" w:sz="4" w:space="0" w:color="auto"/>
              <w:bottom w:val="single" w:sz="4" w:space="0" w:color="auto"/>
              <w:right w:val="single" w:sz="4" w:space="0" w:color="auto"/>
            </w:tcBorders>
            <w:hideMark/>
          </w:tcPr>
          <w:p w:rsidR="00BE700C" w:rsidRPr="00FB0702" w:rsidRDefault="00BE700C" w:rsidP="00C962BD">
            <w:pPr>
              <w:pStyle w:val="afb"/>
              <w:spacing w:before="100"/>
              <w:ind w:firstLine="0"/>
              <w:rPr>
                <w:rFonts w:ascii="Times New Roman" w:hAnsi="Times New Roman"/>
                <w:noProof/>
                <w:sz w:val="24"/>
                <w:szCs w:val="24"/>
              </w:rPr>
            </w:pPr>
            <w:r>
              <w:rPr>
                <w:rFonts w:ascii="Times New Roman" w:hAnsi="Times New Roman"/>
                <w:noProof/>
                <w:sz w:val="24"/>
                <w:szCs w:val="24"/>
              </w:rPr>
              <w:t>1241.9</w:t>
            </w:r>
          </w:p>
        </w:tc>
        <w:tc>
          <w:tcPr>
            <w:tcW w:w="2583" w:type="pct"/>
            <w:tcBorders>
              <w:top w:val="single" w:sz="4" w:space="0" w:color="auto"/>
              <w:left w:val="single" w:sz="4" w:space="0" w:color="auto"/>
              <w:bottom w:val="single" w:sz="4" w:space="0" w:color="auto"/>
              <w:right w:val="single" w:sz="4" w:space="0" w:color="auto"/>
            </w:tcBorders>
            <w:vAlign w:val="center"/>
            <w:hideMark/>
          </w:tcPr>
          <w:p w:rsidR="00BE700C" w:rsidRPr="00FB0702" w:rsidRDefault="00BE700C" w:rsidP="00C962BD">
            <w:pPr>
              <w:pStyle w:val="afb"/>
              <w:spacing w:before="100"/>
              <w:ind w:firstLine="0"/>
              <w:rPr>
                <w:rFonts w:ascii="Times New Roman" w:hAnsi="Times New Roman"/>
                <w:noProof/>
                <w:sz w:val="24"/>
                <w:szCs w:val="24"/>
              </w:rPr>
            </w:pPr>
            <w:r>
              <w:rPr>
                <w:rFonts w:ascii="Times New Roman" w:hAnsi="Times New Roman"/>
                <w:noProof/>
                <w:sz w:val="24"/>
                <w:szCs w:val="24"/>
              </w:rPr>
              <w:t>Будівлі транспорту та забовів зв</w:t>
            </w:r>
            <w:r w:rsidRPr="00FB0702">
              <w:rPr>
                <w:rFonts w:ascii="Times New Roman" w:hAnsi="Times New Roman"/>
                <w:noProof/>
                <w:sz w:val="24"/>
                <w:szCs w:val="24"/>
                <w:lang w:val="ru-RU"/>
              </w:rPr>
              <w:t>’</w:t>
            </w:r>
            <w:r>
              <w:rPr>
                <w:rFonts w:ascii="Times New Roman" w:hAnsi="Times New Roman"/>
                <w:noProof/>
                <w:sz w:val="24"/>
                <w:szCs w:val="24"/>
              </w:rPr>
              <w:t>язку,інші</w:t>
            </w:r>
          </w:p>
        </w:tc>
        <w:tc>
          <w:tcPr>
            <w:tcW w:w="345"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rPr>
                <w:noProof/>
              </w:rPr>
            </w:pPr>
            <w:r>
              <w:rPr>
                <w:noProof/>
              </w:rPr>
              <w:t>1,0</w:t>
            </w:r>
          </w:p>
        </w:tc>
        <w:tc>
          <w:tcPr>
            <w:tcW w:w="340" w:type="pct"/>
            <w:tcBorders>
              <w:top w:val="single" w:sz="4" w:space="0" w:color="auto"/>
              <w:left w:val="single" w:sz="4" w:space="0" w:color="auto"/>
              <w:bottom w:val="single" w:sz="4" w:space="0" w:color="auto"/>
              <w:right w:val="single" w:sz="4" w:space="0" w:color="auto"/>
            </w:tcBorders>
          </w:tcPr>
          <w:p w:rsidR="00BE700C" w:rsidRPr="00FB0702" w:rsidRDefault="00BE700C" w:rsidP="00C962BD">
            <w:pPr>
              <w:pStyle w:val="afb"/>
              <w:spacing w:before="100"/>
              <w:ind w:firstLine="0"/>
              <w:jc w:val="center"/>
              <w:rPr>
                <w:rFonts w:ascii="Times New Roman" w:hAnsi="Times New Roman"/>
                <w:noProof/>
                <w:sz w:val="24"/>
                <w:szCs w:val="24"/>
                <w:lang w:val="ru-RU"/>
              </w:rPr>
            </w:pPr>
          </w:p>
        </w:tc>
        <w:tc>
          <w:tcPr>
            <w:tcW w:w="354" w:type="pct"/>
            <w:tcBorders>
              <w:top w:val="single" w:sz="4" w:space="0" w:color="auto"/>
              <w:left w:val="single" w:sz="4" w:space="0" w:color="auto"/>
              <w:bottom w:val="single" w:sz="4" w:space="0" w:color="auto"/>
              <w:right w:val="single" w:sz="4" w:space="0" w:color="auto"/>
            </w:tcBorders>
          </w:tcPr>
          <w:p w:rsidR="00BE700C" w:rsidRPr="00FB0702" w:rsidRDefault="00BE700C" w:rsidP="00C962BD">
            <w:pPr>
              <w:pStyle w:val="afb"/>
              <w:spacing w:before="100"/>
              <w:ind w:firstLine="0"/>
              <w:jc w:val="center"/>
              <w:rPr>
                <w:rFonts w:ascii="Times New Roman" w:hAnsi="Times New Roman"/>
                <w:noProof/>
                <w:sz w:val="24"/>
                <w:szCs w:val="24"/>
                <w:lang w:val="ru-RU"/>
              </w:rPr>
            </w:pPr>
          </w:p>
        </w:tc>
        <w:tc>
          <w:tcPr>
            <w:tcW w:w="363" w:type="pct"/>
            <w:tcBorders>
              <w:top w:val="single" w:sz="4" w:space="0" w:color="auto"/>
              <w:left w:val="single" w:sz="4" w:space="0" w:color="auto"/>
              <w:bottom w:val="single" w:sz="4" w:space="0" w:color="auto"/>
              <w:right w:val="single" w:sz="4" w:space="0" w:color="auto"/>
            </w:tcBorders>
            <w:hideMark/>
          </w:tcPr>
          <w:p w:rsidR="00BE700C" w:rsidRDefault="00BE700C" w:rsidP="00C962BD">
            <w:pPr>
              <w:jc w:val="center"/>
              <w:rPr>
                <w:noProof/>
              </w:rPr>
            </w:pPr>
          </w:p>
        </w:tc>
        <w:tc>
          <w:tcPr>
            <w:tcW w:w="318" w:type="pct"/>
            <w:tcBorders>
              <w:top w:val="single" w:sz="4" w:space="0" w:color="auto"/>
              <w:left w:val="single" w:sz="4" w:space="0" w:color="auto"/>
              <w:bottom w:val="single" w:sz="4" w:space="0" w:color="auto"/>
              <w:right w:val="single" w:sz="4" w:space="0" w:color="auto"/>
            </w:tcBorders>
          </w:tcPr>
          <w:p w:rsidR="00BE700C" w:rsidRPr="00FB0702" w:rsidRDefault="00BE700C" w:rsidP="00C962BD">
            <w:pPr>
              <w:pStyle w:val="afb"/>
              <w:spacing w:before="100"/>
              <w:ind w:firstLine="0"/>
              <w:jc w:val="center"/>
              <w:rPr>
                <w:rFonts w:ascii="Times New Roman" w:hAnsi="Times New Roman"/>
                <w:noProof/>
                <w:sz w:val="24"/>
                <w:szCs w:val="24"/>
                <w:lang w:val="ru-RU"/>
              </w:rPr>
            </w:pPr>
          </w:p>
        </w:tc>
        <w:tc>
          <w:tcPr>
            <w:tcW w:w="331" w:type="pct"/>
            <w:tcBorders>
              <w:top w:val="single" w:sz="4" w:space="0" w:color="auto"/>
              <w:left w:val="single" w:sz="4" w:space="0" w:color="auto"/>
              <w:bottom w:val="single" w:sz="4" w:space="0" w:color="auto"/>
              <w:right w:val="single" w:sz="4" w:space="0" w:color="auto"/>
            </w:tcBorders>
          </w:tcPr>
          <w:p w:rsidR="00BE700C" w:rsidRPr="00FB0702" w:rsidRDefault="00BE700C" w:rsidP="00C962BD">
            <w:pPr>
              <w:pStyle w:val="afb"/>
              <w:spacing w:before="100"/>
              <w:ind w:firstLine="0"/>
              <w:jc w:val="center"/>
              <w:rPr>
                <w:rFonts w:ascii="Times New Roman" w:hAnsi="Times New Roman"/>
                <w:noProof/>
                <w:sz w:val="24"/>
                <w:szCs w:val="24"/>
                <w:lang w:val="ru-RU"/>
              </w:rPr>
            </w:pPr>
          </w:p>
        </w:tc>
      </w:tr>
    </w:tbl>
    <w:p w:rsidR="00BE700C" w:rsidRDefault="00BE700C" w:rsidP="00BE700C">
      <w:pPr>
        <w:pStyle w:val="afb"/>
        <w:ind w:firstLine="0"/>
        <w:jc w:val="both"/>
        <w:rPr>
          <w:rFonts w:ascii="Times New Roman" w:hAnsi="Times New Roman"/>
          <w:noProof/>
          <w:sz w:val="24"/>
          <w:szCs w:val="24"/>
          <w:lang w:val="ru-RU"/>
        </w:rPr>
      </w:pPr>
      <w:r>
        <w:rPr>
          <w:rFonts w:ascii="Times New Roman" w:hAnsi="Times New Roman"/>
          <w:noProof/>
          <w:sz w:val="24"/>
          <w:szCs w:val="24"/>
          <w:lang w:val="ru-RU"/>
        </w:rPr>
        <w:t>__________</w:t>
      </w:r>
    </w:p>
    <w:p w:rsidR="00BE700C" w:rsidRDefault="00BE700C" w:rsidP="00BE700C">
      <w:pPr>
        <w:pStyle w:val="afb"/>
        <w:spacing w:before="0"/>
        <w:jc w:val="both"/>
        <w:rPr>
          <w:rFonts w:ascii="Times New Roman" w:hAnsi="Times New Roman"/>
          <w:noProof/>
          <w:sz w:val="20"/>
          <w:lang w:val="ru-RU"/>
        </w:rPr>
      </w:pPr>
      <w:r>
        <w:rPr>
          <w:rFonts w:ascii="Times New Roman" w:hAnsi="Times New Roman"/>
          <w:noProof/>
          <w:sz w:val="20"/>
          <w:vertAlign w:val="superscript"/>
          <w:lang w:val="ru-RU"/>
        </w:rPr>
        <w:t>1</w:t>
      </w:r>
      <w:r>
        <w:rPr>
          <w:rFonts w:ascii="Times New Roman" w:hAnsi="Times New Roman"/>
          <w:noProof/>
          <w:sz w:val="20"/>
          <w:lang w:val="ru-RU"/>
        </w:rPr>
        <w:t xml:space="preserve"> У разі встановлення ставок податку, відмінних на територіях різних населених пунктів адміністративно-територіальної одиниці, за кожним населеним пунктом ставки затверджуються окремими додатками.</w:t>
      </w:r>
    </w:p>
    <w:p w:rsidR="00BE700C" w:rsidRDefault="00BE700C" w:rsidP="00BE700C">
      <w:pPr>
        <w:pStyle w:val="afb"/>
        <w:spacing w:before="60"/>
        <w:jc w:val="both"/>
        <w:rPr>
          <w:rFonts w:ascii="Times New Roman" w:hAnsi="Times New Roman"/>
          <w:noProof/>
          <w:sz w:val="20"/>
          <w:lang w:val="ru-RU"/>
        </w:rPr>
      </w:pPr>
      <w:r>
        <w:rPr>
          <w:rFonts w:ascii="Times New Roman" w:hAnsi="Times New Roman"/>
          <w:noProof/>
          <w:sz w:val="20"/>
          <w:vertAlign w:val="superscript"/>
          <w:lang w:val="ru-RU"/>
        </w:rPr>
        <w:t>2</w:t>
      </w:r>
      <w:r>
        <w:rPr>
          <w:rFonts w:ascii="Times New Roman" w:hAnsi="Times New Roman"/>
          <w:noProof/>
          <w:sz w:val="20"/>
          <w:lang w:val="ru-RU"/>
        </w:rPr>
        <w:t xml:space="preserve"> Класифікація будівель та споруд, код та найменування зазначаються відповідно до Державного класифікатора будівель та споруд ДК 018-2000, затвердженого наказом Держстандарту від 17 серпня 2000 р. № 507.</w:t>
      </w:r>
    </w:p>
    <w:p w:rsidR="00BE700C" w:rsidRDefault="00BE700C" w:rsidP="00BE700C">
      <w:pPr>
        <w:pStyle w:val="afb"/>
        <w:spacing w:before="60"/>
        <w:jc w:val="both"/>
        <w:rPr>
          <w:rFonts w:ascii="Times New Roman" w:hAnsi="Times New Roman"/>
          <w:noProof/>
          <w:sz w:val="20"/>
          <w:lang w:val="ru-RU"/>
        </w:rPr>
      </w:pPr>
      <w:r>
        <w:rPr>
          <w:rFonts w:ascii="Times New Roman" w:hAnsi="Times New Roman"/>
          <w:noProof/>
          <w:sz w:val="20"/>
          <w:vertAlign w:val="superscript"/>
          <w:lang w:val="ru-RU"/>
        </w:rPr>
        <w:t>3</w:t>
      </w:r>
      <w:r>
        <w:rPr>
          <w:rFonts w:ascii="Times New Roman" w:hAnsi="Times New Roman"/>
          <w:noProof/>
          <w:sz w:val="20"/>
          <w:lang w:val="ru-RU"/>
        </w:rPr>
        <w:t xml:space="preserve"> Ставки податку встановлюються з урахуванням норм підпункту 12.3.7 пункту 12.3 статті 12, пункту 30.2 статті 30, пункту 266.2 статті 266 Податкового кодексу України і зазначаються десятковим дробом з трьома (у разі потреби чотирма) десятковими знаками після коми. </w:t>
      </w:r>
    </w:p>
    <w:p w:rsidR="00BE700C" w:rsidRDefault="00BE700C" w:rsidP="00BE700C">
      <w:pPr>
        <w:pStyle w:val="afb"/>
        <w:spacing w:before="60"/>
        <w:jc w:val="both"/>
        <w:rPr>
          <w:rFonts w:ascii="Times New Roman" w:hAnsi="Times New Roman"/>
          <w:noProof/>
          <w:sz w:val="20"/>
          <w:lang w:val="ru-RU"/>
        </w:rPr>
      </w:pPr>
      <w:r>
        <w:rPr>
          <w:rFonts w:ascii="Times New Roman" w:hAnsi="Times New Roman"/>
          <w:noProof/>
          <w:sz w:val="20"/>
          <w:vertAlign w:val="superscript"/>
          <w:lang w:val="ru-RU"/>
        </w:rPr>
        <w:t>4</w:t>
      </w:r>
      <w:r>
        <w:rPr>
          <w:rFonts w:ascii="Times New Roman" w:hAnsi="Times New Roman"/>
          <w:noProof/>
          <w:sz w:val="20"/>
          <w:lang w:val="ru-RU"/>
        </w:rPr>
        <w:t xml:space="preserve"> У разі визначення у рішенні про оподаткування податком на нерухоме майно, відмінне від земельної ділянки, зон адміністративно-територіальної одиниці, щодо якої приймається рішення, ставки встановлюються залежно від зони. Без урахування зони ставки зазначаються у графі “1 зона”. </w:t>
      </w:r>
    </w:p>
    <w:p w:rsidR="00BE700C" w:rsidRDefault="00BE700C" w:rsidP="00BE700C">
      <w:pPr>
        <w:pStyle w:val="afb"/>
        <w:spacing w:before="60"/>
        <w:jc w:val="both"/>
        <w:rPr>
          <w:rFonts w:ascii="Times New Roman" w:hAnsi="Times New Roman"/>
          <w:noProof/>
          <w:sz w:val="20"/>
          <w:lang w:val="ru-RU"/>
        </w:rPr>
      </w:pPr>
      <w:r>
        <w:rPr>
          <w:rFonts w:ascii="Times New Roman" w:hAnsi="Times New Roman"/>
          <w:noProof/>
          <w:sz w:val="20"/>
          <w:vertAlign w:val="superscript"/>
          <w:lang w:val="ru-RU"/>
        </w:rPr>
        <w:t>5</w:t>
      </w:r>
      <w:r>
        <w:rPr>
          <w:rFonts w:ascii="Times New Roman" w:hAnsi="Times New Roman"/>
          <w:noProof/>
          <w:sz w:val="20"/>
          <w:lang w:val="ru-RU"/>
        </w:rPr>
        <w:t xml:space="preserve"> Об’єкти нерухомості, що класифікуються за цим підкласом, звільняються/можуть звільнятися повністю або частково від оподаткування податком на нерухоме майно, відмінне від земельної ділянки, відповідно до норм підпункту 266.2.2 пункту 266.2 та пункту 266.4 статті 266 Податкового кодексу України.</w:t>
      </w:r>
    </w:p>
    <w:p w:rsidR="00BE700C" w:rsidRDefault="00BE700C" w:rsidP="00BE700C">
      <w:pPr>
        <w:pStyle w:val="afb"/>
        <w:spacing w:before="60"/>
        <w:jc w:val="both"/>
        <w:rPr>
          <w:rFonts w:ascii="Times New Roman" w:hAnsi="Times New Roman"/>
          <w:noProof/>
          <w:sz w:val="20"/>
          <w:lang w:val="ru-RU"/>
        </w:rPr>
      </w:pPr>
    </w:p>
    <w:p w:rsidR="00BE700C" w:rsidRPr="00F941B5" w:rsidRDefault="00BE700C" w:rsidP="00BE700C">
      <w:pPr>
        <w:widowControl w:val="0"/>
        <w:rPr>
          <w:sz w:val="14"/>
          <w:szCs w:val="14"/>
        </w:rPr>
      </w:pPr>
    </w:p>
    <w:p w:rsidR="00BE700C" w:rsidRPr="00A87340" w:rsidRDefault="00BE700C" w:rsidP="00BE700C">
      <w:pPr>
        <w:rPr>
          <w:sz w:val="28"/>
          <w:szCs w:val="28"/>
        </w:rPr>
      </w:pPr>
    </w:p>
    <w:p w:rsidR="00BE700C" w:rsidRPr="00561025" w:rsidRDefault="00BE700C" w:rsidP="00BE700C">
      <w:pPr>
        <w:jc w:val="center"/>
      </w:pPr>
      <w:r w:rsidRPr="00561025">
        <w:t>Секретар сільської ради                                                      О.П.</w:t>
      </w:r>
      <w:proofErr w:type="spellStart"/>
      <w:r w:rsidRPr="00561025">
        <w:t>Процюк</w:t>
      </w:r>
      <w:proofErr w:type="spellEnd"/>
    </w:p>
    <w:p w:rsidR="00BE700C" w:rsidRDefault="00BE700C" w:rsidP="00BE700C">
      <w:pPr>
        <w:pStyle w:val="af1"/>
        <w:rPr>
          <w:rFonts w:ascii="Times New Roman" w:hAnsi="Times New Roman"/>
          <w:noProof/>
        </w:rPr>
      </w:pPr>
    </w:p>
    <w:p w:rsidR="00BE700C" w:rsidRDefault="00BE700C" w:rsidP="00BE700C">
      <w:pPr>
        <w:pStyle w:val="af1"/>
        <w:jc w:val="right"/>
        <w:rPr>
          <w:rFonts w:ascii="Times New Roman" w:hAnsi="Times New Roman"/>
          <w:noProof/>
        </w:rPr>
      </w:pPr>
    </w:p>
    <w:p w:rsidR="00BE700C" w:rsidRPr="00177326" w:rsidRDefault="00BE700C" w:rsidP="00BE700C">
      <w:pPr>
        <w:pStyle w:val="af1"/>
        <w:jc w:val="right"/>
        <w:rPr>
          <w:rFonts w:ascii="Times New Roman" w:hAnsi="Times New Roman"/>
        </w:rPr>
      </w:pPr>
      <w:r w:rsidRPr="00177326">
        <w:rPr>
          <w:rFonts w:ascii="Times New Roman" w:hAnsi="Times New Roman"/>
          <w:noProof/>
        </w:rPr>
        <w:lastRenderedPageBreak/>
        <w:t>Додаток 1</w:t>
      </w:r>
      <w:r>
        <w:rPr>
          <w:rFonts w:ascii="Times New Roman" w:hAnsi="Times New Roman"/>
          <w:noProof/>
        </w:rPr>
        <w:t>.2</w:t>
      </w:r>
      <w:r w:rsidRPr="00177326">
        <w:rPr>
          <w:rFonts w:ascii="Times New Roman" w:hAnsi="Times New Roman"/>
          <w:noProof/>
        </w:rPr>
        <w:br/>
        <w:t xml:space="preserve">до рішення </w:t>
      </w:r>
    </w:p>
    <w:p w:rsidR="00BE700C" w:rsidRPr="00177326" w:rsidRDefault="00BE700C" w:rsidP="00BE700C">
      <w:pPr>
        <w:pStyle w:val="af1"/>
        <w:jc w:val="right"/>
        <w:rPr>
          <w:rFonts w:ascii="Times New Roman" w:hAnsi="Times New Roman"/>
        </w:rPr>
      </w:pPr>
      <w:proofErr w:type="spellStart"/>
      <w:r>
        <w:rPr>
          <w:rFonts w:ascii="Times New Roman" w:hAnsi="Times New Roman"/>
        </w:rPr>
        <w:t>Бугринської</w:t>
      </w:r>
      <w:proofErr w:type="spellEnd"/>
      <w:r w:rsidRPr="00177326">
        <w:rPr>
          <w:rFonts w:ascii="Times New Roman" w:hAnsi="Times New Roman"/>
        </w:rPr>
        <w:t xml:space="preserve"> сільської ради</w:t>
      </w:r>
    </w:p>
    <w:p w:rsidR="00BE700C" w:rsidRPr="00E72F89" w:rsidRDefault="00BE700C" w:rsidP="00BE700C">
      <w:pPr>
        <w:pStyle w:val="af1"/>
        <w:jc w:val="right"/>
        <w:rPr>
          <w:rFonts w:ascii="Times New Roman" w:hAnsi="Times New Roman" w:cs="Times New Roman"/>
        </w:rPr>
      </w:pPr>
      <w:r>
        <w:rPr>
          <w:rFonts w:ascii="Times New Roman" w:hAnsi="Times New Roman" w:cs="Times New Roman"/>
        </w:rPr>
        <w:t>№856 від 26.06.2019р.</w:t>
      </w:r>
    </w:p>
    <w:p w:rsidR="00BE700C" w:rsidRDefault="00BE700C" w:rsidP="00BE700C">
      <w:pPr>
        <w:widowControl w:val="0"/>
        <w:rPr>
          <w:sz w:val="14"/>
          <w:szCs w:val="14"/>
        </w:rPr>
      </w:pPr>
    </w:p>
    <w:p w:rsidR="00BE700C" w:rsidRDefault="00BE700C" w:rsidP="00BE700C">
      <w:pPr>
        <w:pStyle w:val="afa"/>
        <w:rPr>
          <w:rFonts w:ascii="Times New Roman" w:hAnsi="Times New Roman"/>
          <w:sz w:val="28"/>
          <w:szCs w:val="28"/>
        </w:rPr>
      </w:pPr>
      <w:r>
        <w:rPr>
          <w:rFonts w:ascii="Times New Roman" w:hAnsi="Times New Roman"/>
          <w:sz w:val="28"/>
          <w:szCs w:val="28"/>
        </w:rPr>
        <w:t>ПЕРЕЛІК</w:t>
      </w:r>
      <w:r>
        <w:rPr>
          <w:rFonts w:ascii="Times New Roman" w:hAnsi="Times New Roman"/>
          <w:sz w:val="28"/>
          <w:szCs w:val="28"/>
        </w:rPr>
        <w:br/>
        <w:t>пільг для фізичних та юридичних осіб, наданих відповідно до підпункту 266.4.2 пункту 266.4 статті 266 Податкового кодексу України, із сплати податку на нерухоме майно, відмінне від земельної ділянки</w:t>
      </w:r>
      <w:r>
        <w:rPr>
          <w:rFonts w:ascii="Times New Roman" w:hAnsi="Times New Roman"/>
          <w:sz w:val="28"/>
          <w:szCs w:val="28"/>
          <w:vertAlign w:val="superscript"/>
        </w:rPr>
        <w:t>1</w:t>
      </w:r>
    </w:p>
    <w:p w:rsidR="00BE700C" w:rsidRDefault="00BE700C" w:rsidP="00BE700C">
      <w:pPr>
        <w:pStyle w:val="afb"/>
        <w:rPr>
          <w:rFonts w:ascii="Times New Roman" w:hAnsi="Times New Roman"/>
          <w:sz w:val="24"/>
          <w:szCs w:val="24"/>
        </w:rPr>
      </w:pPr>
      <w:r>
        <w:rPr>
          <w:rFonts w:ascii="Times New Roman" w:hAnsi="Times New Roman"/>
          <w:sz w:val="24"/>
          <w:szCs w:val="24"/>
        </w:rPr>
        <w:t xml:space="preserve">      Пільги встановлюються та вводяться в дію з 01 січня 2020 року.</w:t>
      </w:r>
    </w:p>
    <w:p w:rsidR="00BE700C" w:rsidRDefault="00BE700C" w:rsidP="00BE700C">
      <w:pPr>
        <w:pStyle w:val="afb"/>
        <w:spacing w:after="120"/>
        <w:jc w:val="both"/>
        <w:rPr>
          <w:rFonts w:ascii="Times New Roman" w:hAnsi="Times New Roman"/>
          <w:sz w:val="24"/>
          <w:szCs w:val="24"/>
        </w:rPr>
      </w:pPr>
      <w:r>
        <w:rPr>
          <w:rFonts w:ascii="Times New Roman" w:hAnsi="Times New Roman"/>
          <w:sz w:val="24"/>
          <w:szCs w:val="24"/>
        </w:rPr>
        <w:t>Адміністративно-територіальні одиниці або населені пункти, або території об’єднаних територіальних громад, на які поширюється дія рішення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1616"/>
        <w:gridCol w:w="1719"/>
        <w:gridCol w:w="4341"/>
      </w:tblGrid>
      <w:tr w:rsidR="00BE700C" w:rsidTr="00C962BD">
        <w:tc>
          <w:tcPr>
            <w:tcW w:w="990"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Код області</w:t>
            </w:r>
          </w:p>
        </w:tc>
        <w:tc>
          <w:tcPr>
            <w:tcW w:w="844"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Код району</w:t>
            </w:r>
          </w:p>
        </w:tc>
        <w:tc>
          <w:tcPr>
            <w:tcW w:w="898"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Код згідно з КОАТУУ</w:t>
            </w:r>
          </w:p>
        </w:tc>
        <w:tc>
          <w:tcPr>
            <w:tcW w:w="22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Найменування адміністративно-територіальної одиниці</w:t>
            </w:r>
            <w:r>
              <w:rPr>
                <w:rFonts w:ascii="Times New Roman" w:hAnsi="Times New Roman"/>
                <w:sz w:val="24"/>
                <w:szCs w:val="24"/>
              </w:rPr>
              <w:br/>
              <w:t>або населеного пункту, або території об’єднаної територіальної громади</w:t>
            </w:r>
          </w:p>
        </w:tc>
      </w:tr>
      <w:tr w:rsidR="00BE700C" w:rsidTr="00C962BD">
        <w:tc>
          <w:tcPr>
            <w:tcW w:w="990"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56</w:t>
            </w:r>
          </w:p>
        </w:tc>
        <w:tc>
          <w:tcPr>
            <w:tcW w:w="844"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5621200000</w:t>
            </w:r>
          </w:p>
        </w:tc>
        <w:tc>
          <w:tcPr>
            <w:tcW w:w="898"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5621281200</w:t>
            </w:r>
          </w:p>
        </w:tc>
        <w:tc>
          <w:tcPr>
            <w:tcW w:w="22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proofErr w:type="spellStart"/>
            <w:r>
              <w:rPr>
                <w:rFonts w:ascii="Times New Roman" w:hAnsi="Times New Roman"/>
                <w:sz w:val="24"/>
                <w:szCs w:val="24"/>
              </w:rPr>
              <w:t>Бугринська</w:t>
            </w:r>
            <w:proofErr w:type="spellEnd"/>
            <w:r>
              <w:rPr>
                <w:rFonts w:ascii="Times New Roman" w:hAnsi="Times New Roman"/>
                <w:sz w:val="24"/>
                <w:szCs w:val="24"/>
              </w:rPr>
              <w:t xml:space="preserve">  сільська рада</w:t>
            </w:r>
          </w:p>
        </w:tc>
      </w:tr>
    </w:tbl>
    <w:p w:rsidR="00BE700C" w:rsidRDefault="00BE700C" w:rsidP="00BE700C">
      <w:pPr>
        <w:pStyle w:val="afb"/>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32"/>
        <w:gridCol w:w="2739"/>
      </w:tblGrid>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Група платників, категорія/класифікація</w:t>
            </w:r>
            <w:r>
              <w:rPr>
                <w:rFonts w:ascii="Times New Roman" w:hAnsi="Times New Roman"/>
                <w:sz w:val="24"/>
                <w:szCs w:val="24"/>
              </w:rPr>
              <w:br/>
              <w:t>будівель та споруд</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Розмір пільги</w:t>
            </w:r>
            <w:r>
              <w:rPr>
                <w:rFonts w:ascii="Times New Roman" w:hAnsi="Times New Roman"/>
                <w:sz w:val="24"/>
                <w:szCs w:val="24"/>
              </w:rPr>
              <w:br/>
              <w:t>(відсотків суми податкового зобов’язання за рік)</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w:t>
            </w:r>
            <w:r>
              <w:rPr>
                <w:rFonts w:ascii="Times New Roman" w:hAnsi="Times New Roman"/>
                <w:color w:val="000000"/>
                <w:sz w:val="24"/>
                <w:szCs w:val="24"/>
                <w:shd w:val="clear" w:color="auto" w:fill="FFFFFF"/>
              </w:rPr>
              <w:t xml:space="preserve"> об’єкти житлової та нежитлової нерухомості, які перебувають у власності органів державної влади, органів місцевого самоврядування, а також організацій, створених ними в установленому порядку, що повністю утримуються за рахунок відповідного державного бюджету чи місцевого бюджету і є неприбутковими (їх спільній власності);</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2.</w:t>
            </w:r>
            <w:r>
              <w:rPr>
                <w:rFonts w:ascii="Times New Roman" w:hAnsi="Times New Roman"/>
                <w:color w:val="000000"/>
                <w:sz w:val="24"/>
                <w:szCs w:val="24"/>
                <w:shd w:val="clear" w:color="auto" w:fill="FFFFFF"/>
              </w:rPr>
              <w:t xml:space="preserve"> об’єкти житлової та нежитлової нерухомості, які розташовані в зонах відчуження та безумовного (обов’язкового) відселення, визначені законом, в тому числі їх частки;</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3.</w:t>
            </w:r>
            <w:r>
              <w:rPr>
                <w:rFonts w:ascii="Times New Roman" w:hAnsi="Times New Roman"/>
                <w:color w:val="000000"/>
                <w:sz w:val="24"/>
                <w:szCs w:val="24"/>
                <w:shd w:val="clear" w:color="auto" w:fill="FFFFFF"/>
              </w:rPr>
              <w:t xml:space="preserve"> будівлі дитячих будинків сімейного типу;</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4.</w:t>
            </w:r>
            <w:r>
              <w:rPr>
                <w:rFonts w:ascii="Times New Roman" w:hAnsi="Times New Roman"/>
                <w:color w:val="000000"/>
                <w:sz w:val="24"/>
                <w:szCs w:val="24"/>
                <w:shd w:val="clear" w:color="auto" w:fill="FFFFFF"/>
              </w:rPr>
              <w:t xml:space="preserve"> гуртожитки;</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5.</w:t>
            </w:r>
            <w:r>
              <w:rPr>
                <w:rFonts w:ascii="Times New Roman" w:hAnsi="Times New Roman"/>
                <w:color w:val="000000"/>
                <w:sz w:val="24"/>
                <w:szCs w:val="24"/>
                <w:shd w:val="clear" w:color="auto" w:fill="FFFFFF"/>
              </w:rPr>
              <w:t xml:space="preserve"> житлова нерухомість непридатна для проживання, у тому числі у зв’язку з аварійним станом, визнана такою згідно з рішенням сільської, селищної, міської ради або ради об’єднаної територіальної громади, що створена згідно із законом та перспективним планом формування територій громад;</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6.</w:t>
            </w:r>
            <w:r>
              <w:rPr>
                <w:rFonts w:ascii="Times New Roman" w:hAnsi="Times New Roman"/>
                <w:color w:val="000000"/>
                <w:sz w:val="24"/>
                <w:szCs w:val="24"/>
                <w:shd w:val="clear" w:color="auto" w:fill="FFFFFF"/>
              </w:rPr>
              <w:t xml:space="preserve"> об’єкти житлової нерухомості, в тому числі їх частки, що належать дітям-сиротам, дітям, позбавленим батьківського піклування, та особам з їх числа, визнаним такими відповідно до закону, дітям-інвалідам, які виховуються одинокими матерями (батьками), але не більше одного такого об’єкта на дитину;</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lastRenderedPageBreak/>
              <w:t>7.</w:t>
            </w:r>
            <w:r>
              <w:rPr>
                <w:rFonts w:ascii="Times New Roman" w:hAnsi="Times New Roman"/>
                <w:color w:val="000000"/>
                <w:sz w:val="24"/>
                <w:szCs w:val="24"/>
                <w:shd w:val="clear" w:color="auto" w:fill="FFFFFF"/>
              </w:rPr>
              <w:t xml:space="preserve"> об’єкти нежитлової нерухомості, які використовуються суб’єктами господарювання малого та середнього бізнесу, що провадять свою діяльність в малих архітектурних формах та на ринках;</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8.</w:t>
            </w:r>
            <w:r>
              <w:rPr>
                <w:rFonts w:ascii="Times New Roman" w:hAnsi="Times New Roman"/>
                <w:color w:val="000000"/>
                <w:sz w:val="24"/>
                <w:szCs w:val="24"/>
                <w:shd w:val="clear" w:color="auto" w:fill="FFFFFF"/>
              </w:rPr>
              <w:t xml:space="preserve"> будівлі промисловості, зокрема виробничі корпуси, цехи, складські приміщення промислових підприємств;</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9.</w:t>
            </w:r>
            <w:r>
              <w:rPr>
                <w:rFonts w:ascii="Times New Roman" w:hAnsi="Times New Roman"/>
                <w:color w:val="000000"/>
                <w:sz w:val="24"/>
                <w:szCs w:val="24"/>
                <w:shd w:val="clear" w:color="auto" w:fill="FFFFFF"/>
              </w:rPr>
              <w:t xml:space="preserve"> будівлі, споруди сільськогосподарських товаровиробників, призначені для використання безпосередньо у сільськогосподарській діяльності;</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w:t>
            </w:r>
            <w:r>
              <w:rPr>
                <w:rFonts w:ascii="Times New Roman" w:hAnsi="Times New Roman"/>
                <w:color w:val="000000"/>
                <w:sz w:val="24"/>
                <w:szCs w:val="24"/>
                <w:shd w:val="clear" w:color="auto" w:fill="FFFFFF"/>
              </w:rPr>
              <w:t xml:space="preserve"> об’єкти житлової та нежитлової нерухомості, які перебувають у власності громадських організацій інвалідів та їх підприємств;</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11.</w:t>
            </w:r>
            <w:r>
              <w:rPr>
                <w:rFonts w:ascii="Times New Roman" w:hAnsi="Times New Roman"/>
                <w:color w:val="000000"/>
                <w:sz w:val="24"/>
                <w:szCs w:val="24"/>
                <w:shd w:val="clear" w:color="auto" w:fill="FFFFFF"/>
              </w:rPr>
              <w:t xml:space="preserve"> об’єкти нерухомості, що перебувають у власності релігійних організацій, статути (положення) яких зареєстровано у встановленому законом порядку, та використовуються виключно для забезпечення їхньої статутної діяльності, включаючи ті, в яких здійснюють діяльність засновані такими релігійними організаціями добродійні заклади (притулки, інтернати, лікарні тощо), крім об’єктів нерухомості, в яких здійснюється виробнича та/або господарська діяльність;</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12.</w:t>
            </w:r>
            <w:r>
              <w:rPr>
                <w:rFonts w:ascii="Times New Roman" w:hAnsi="Times New Roman"/>
                <w:color w:val="000000"/>
                <w:sz w:val="24"/>
                <w:szCs w:val="24"/>
                <w:shd w:val="clear" w:color="auto" w:fill="FFFFFF"/>
              </w:rPr>
              <w:t xml:space="preserve"> будівлі дошкільних та загальноосвітніх навчальних закладів незалежно від форми власності та джерел фінансування, що використовуються для надання освітніх послуг;</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13.</w:t>
            </w:r>
            <w:r>
              <w:rPr>
                <w:rFonts w:ascii="Times New Roman" w:hAnsi="Times New Roman"/>
                <w:color w:val="000000"/>
                <w:sz w:val="24"/>
                <w:szCs w:val="24"/>
                <w:shd w:val="clear" w:color="auto" w:fill="FFFFFF"/>
              </w:rPr>
              <w:t xml:space="preserve"> об’єкти нежитлової нерухомості державних та комунальних дитячих санаторно-курортних закладів та закладів оздоровлення та відпочинку дітей, а також дитячих санаторно-курортних закладів та закладів оздоровлення і відпочинку дітей, які знаходяться на балансі підприємств, установ та організацій, які є неприбутковими і внесені контролюючим органом до Реєстру неприбуткових установ та організацій. У разі виключення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rvps2"/>
              <w:shd w:val="clear" w:color="auto" w:fill="FFFFFF"/>
              <w:spacing w:before="0" w:beforeAutospacing="0" w:after="150" w:afterAutospacing="0"/>
              <w:ind w:firstLine="450"/>
              <w:jc w:val="both"/>
              <w:rPr>
                <w:color w:val="000000"/>
              </w:rPr>
            </w:pPr>
            <w:r>
              <w:rPr>
                <w:lang w:val="uk-UA"/>
              </w:rPr>
              <w:t>14.</w:t>
            </w:r>
            <w:r>
              <w:rPr>
                <w:color w:val="000000"/>
                <w:lang w:val="uk-UA"/>
              </w:rPr>
              <w:t xml:space="preserve"> об’єкти нежитлової нерухомості державних та комунальних центрів олімпійської підготовки, шкіл вищої спортивної майстерності, центрів фізичного здоров’я населення, центрів з розвитку фізичної культури і спорту інвалідів, дитячо-юнацьких спортивних шкіл, а також центрів олімпійської підготовки, шкіл вищої спортивної майстерності, дитячо-юнацьких спортивних шкіл і спортивних споруд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w:t>
            </w:r>
            <w:r>
              <w:rPr>
                <w:color w:val="000000"/>
              </w:rPr>
              <w:t xml:space="preserve">У </w:t>
            </w:r>
            <w:proofErr w:type="spellStart"/>
            <w:r>
              <w:rPr>
                <w:color w:val="000000"/>
              </w:rPr>
              <w:t>разі</w:t>
            </w:r>
            <w:proofErr w:type="spellEnd"/>
            <w:r>
              <w:rPr>
                <w:color w:val="000000"/>
              </w:rPr>
              <w:t xml:space="preserve"> </w:t>
            </w:r>
            <w:proofErr w:type="spellStart"/>
            <w:r>
              <w:rPr>
                <w:color w:val="000000"/>
              </w:rPr>
              <w:t>виключення</w:t>
            </w:r>
            <w:proofErr w:type="spellEnd"/>
            <w:r>
              <w:rPr>
                <w:color w:val="000000"/>
              </w:rPr>
              <w:t xml:space="preserve"> таких </w:t>
            </w:r>
            <w:proofErr w:type="spellStart"/>
            <w:r>
              <w:rPr>
                <w:color w:val="000000"/>
              </w:rPr>
              <w:t>установ</w:t>
            </w:r>
            <w:proofErr w:type="spellEnd"/>
            <w:r>
              <w:rPr>
                <w:color w:val="000000"/>
              </w:rPr>
              <w:t xml:space="preserve"> та </w:t>
            </w:r>
            <w:proofErr w:type="spellStart"/>
            <w:r>
              <w:rPr>
                <w:color w:val="000000"/>
              </w:rPr>
              <w:t>організацій</w:t>
            </w:r>
            <w:proofErr w:type="spellEnd"/>
            <w:r>
              <w:rPr>
                <w:color w:val="000000"/>
              </w:rPr>
              <w:t xml:space="preserve"> </w:t>
            </w:r>
            <w:proofErr w:type="spellStart"/>
            <w:r>
              <w:rPr>
                <w:color w:val="000000"/>
              </w:rPr>
              <w:t>з</w:t>
            </w:r>
            <w:proofErr w:type="spellEnd"/>
            <w:r>
              <w:rPr>
                <w:color w:val="000000"/>
              </w:rPr>
              <w:t xml:space="preserve"> </w:t>
            </w:r>
            <w:proofErr w:type="spellStart"/>
            <w:r>
              <w:rPr>
                <w:color w:val="000000"/>
              </w:rPr>
              <w:t>Реєстру</w:t>
            </w:r>
            <w:proofErr w:type="spellEnd"/>
            <w:r>
              <w:rPr>
                <w:color w:val="000000"/>
              </w:rPr>
              <w:t xml:space="preserve"> </w:t>
            </w:r>
            <w:proofErr w:type="spellStart"/>
            <w:r>
              <w:rPr>
                <w:color w:val="000000"/>
              </w:rPr>
              <w:t>неприбуткових</w:t>
            </w:r>
            <w:proofErr w:type="spellEnd"/>
            <w:r>
              <w:rPr>
                <w:color w:val="000000"/>
              </w:rPr>
              <w:t xml:space="preserve"> </w:t>
            </w:r>
            <w:proofErr w:type="spellStart"/>
            <w:r>
              <w:rPr>
                <w:color w:val="000000"/>
              </w:rPr>
              <w:t>установ</w:t>
            </w:r>
            <w:proofErr w:type="spellEnd"/>
            <w:r>
              <w:rPr>
                <w:color w:val="000000"/>
              </w:rPr>
              <w:t xml:space="preserve"> та </w:t>
            </w:r>
            <w:proofErr w:type="spellStart"/>
            <w:r>
              <w:rPr>
                <w:color w:val="000000"/>
              </w:rPr>
              <w:t>організацій</w:t>
            </w:r>
            <w:proofErr w:type="spellEnd"/>
            <w:r>
              <w:rPr>
                <w:color w:val="000000"/>
              </w:rPr>
              <w:t xml:space="preserve"> </w:t>
            </w:r>
            <w:proofErr w:type="spellStart"/>
            <w:r>
              <w:rPr>
                <w:color w:val="000000"/>
              </w:rPr>
              <w:t>декларація</w:t>
            </w:r>
            <w:proofErr w:type="spellEnd"/>
            <w:r>
              <w:rPr>
                <w:color w:val="000000"/>
              </w:rPr>
              <w:t xml:space="preserve"> </w:t>
            </w:r>
            <w:proofErr w:type="spellStart"/>
            <w:r>
              <w:rPr>
                <w:color w:val="000000"/>
              </w:rPr>
              <w:t>подається</w:t>
            </w:r>
            <w:proofErr w:type="spellEnd"/>
            <w:r>
              <w:rPr>
                <w:color w:val="000000"/>
              </w:rPr>
              <w:t xml:space="preserve"> </w:t>
            </w:r>
            <w:proofErr w:type="spellStart"/>
            <w:r>
              <w:rPr>
                <w:color w:val="000000"/>
              </w:rPr>
              <w:t>платником</w:t>
            </w:r>
            <w:proofErr w:type="spellEnd"/>
            <w:r>
              <w:rPr>
                <w:color w:val="000000"/>
              </w:rPr>
              <w:t xml:space="preserve"> </w:t>
            </w:r>
            <w:proofErr w:type="spellStart"/>
            <w:r>
              <w:rPr>
                <w:color w:val="000000"/>
              </w:rPr>
              <w:t>податку</w:t>
            </w:r>
            <w:proofErr w:type="spellEnd"/>
            <w:r>
              <w:rPr>
                <w:color w:val="000000"/>
              </w:rPr>
              <w:t xml:space="preserve"> </w:t>
            </w:r>
            <w:proofErr w:type="spellStart"/>
            <w:r>
              <w:rPr>
                <w:color w:val="000000"/>
              </w:rPr>
              <w:t>протягом</w:t>
            </w:r>
            <w:proofErr w:type="spellEnd"/>
            <w:r>
              <w:rPr>
                <w:color w:val="000000"/>
              </w:rPr>
              <w:t xml:space="preserve"> 30 </w:t>
            </w:r>
            <w:proofErr w:type="spellStart"/>
            <w:r>
              <w:rPr>
                <w:color w:val="000000"/>
              </w:rPr>
              <w:t>календарних</w:t>
            </w:r>
            <w:proofErr w:type="spellEnd"/>
            <w:r>
              <w:rPr>
                <w:color w:val="000000"/>
              </w:rPr>
              <w:t xml:space="preserve"> </w:t>
            </w:r>
            <w:proofErr w:type="spellStart"/>
            <w:r>
              <w:rPr>
                <w:color w:val="000000"/>
              </w:rPr>
              <w:t>днів</w:t>
            </w:r>
            <w:proofErr w:type="spellEnd"/>
            <w:r>
              <w:rPr>
                <w:color w:val="000000"/>
              </w:rPr>
              <w:t xml:space="preserve"> </w:t>
            </w:r>
            <w:proofErr w:type="spellStart"/>
            <w:r>
              <w:rPr>
                <w:color w:val="000000"/>
              </w:rPr>
              <w:t>з</w:t>
            </w:r>
            <w:proofErr w:type="spellEnd"/>
            <w:r>
              <w:rPr>
                <w:color w:val="000000"/>
              </w:rPr>
              <w:t xml:space="preserve"> дня </w:t>
            </w:r>
            <w:proofErr w:type="spellStart"/>
            <w:r>
              <w:rPr>
                <w:color w:val="000000"/>
              </w:rPr>
              <w:t>виключення</w:t>
            </w:r>
            <w:proofErr w:type="spellEnd"/>
            <w:r>
              <w:rPr>
                <w:color w:val="000000"/>
              </w:rPr>
              <w:t xml:space="preserve">, а </w:t>
            </w:r>
            <w:proofErr w:type="spellStart"/>
            <w:r>
              <w:rPr>
                <w:color w:val="000000"/>
              </w:rPr>
              <w:t>податок</w:t>
            </w:r>
            <w:proofErr w:type="spellEnd"/>
            <w:r>
              <w:rPr>
                <w:color w:val="000000"/>
              </w:rPr>
              <w:t xml:space="preserve"> </w:t>
            </w:r>
            <w:proofErr w:type="spellStart"/>
            <w:r>
              <w:rPr>
                <w:color w:val="000000"/>
              </w:rPr>
              <w:t>сплачується</w:t>
            </w:r>
            <w:proofErr w:type="spellEnd"/>
            <w:r>
              <w:rPr>
                <w:color w:val="000000"/>
              </w:rPr>
              <w:t xml:space="preserve"> </w:t>
            </w:r>
            <w:proofErr w:type="spellStart"/>
            <w:r>
              <w:rPr>
                <w:color w:val="000000"/>
              </w:rPr>
              <w:lastRenderedPageBreak/>
              <w:t>починаючи</w:t>
            </w:r>
            <w:proofErr w:type="spellEnd"/>
            <w:r>
              <w:rPr>
                <w:color w:val="000000"/>
              </w:rPr>
              <w:t xml:space="preserve"> </w:t>
            </w:r>
            <w:proofErr w:type="spellStart"/>
            <w:r>
              <w:rPr>
                <w:color w:val="000000"/>
              </w:rPr>
              <w:t>з</w:t>
            </w:r>
            <w:proofErr w:type="spellEnd"/>
            <w:r>
              <w:rPr>
                <w:color w:val="000000"/>
              </w:rPr>
              <w:t xml:space="preserve"> </w:t>
            </w:r>
            <w:proofErr w:type="spellStart"/>
            <w:r>
              <w:rPr>
                <w:color w:val="000000"/>
              </w:rPr>
              <w:t>місяця</w:t>
            </w:r>
            <w:proofErr w:type="spellEnd"/>
            <w:r>
              <w:rPr>
                <w:color w:val="000000"/>
              </w:rPr>
              <w:t xml:space="preserve">, </w:t>
            </w:r>
            <w:proofErr w:type="spellStart"/>
            <w:r>
              <w:rPr>
                <w:color w:val="000000"/>
              </w:rPr>
              <w:t>наступного</w:t>
            </w:r>
            <w:proofErr w:type="spellEnd"/>
            <w:r>
              <w:rPr>
                <w:color w:val="000000"/>
              </w:rPr>
              <w:t xml:space="preserve"> за </w:t>
            </w:r>
            <w:proofErr w:type="spellStart"/>
            <w:r>
              <w:rPr>
                <w:color w:val="000000"/>
              </w:rPr>
              <w:t>місяцем</w:t>
            </w:r>
            <w:proofErr w:type="spellEnd"/>
            <w:r>
              <w:rPr>
                <w:color w:val="000000"/>
              </w:rPr>
              <w:t xml:space="preserve">, в </w:t>
            </w:r>
            <w:proofErr w:type="spellStart"/>
            <w:r>
              <w:rPr>
                <w:color w:val="000000"/>
              </w:rPr>
              <w:t>якому</w:t>
            </w:r>
            <w:proofErr w:type="spellEnd"/>
            <w:r>
              <w:rPr>
                <w:color w:val="000000"/>
              </w:rPr>
              <w:t xml:space="preserve"> </w:t>
            </w:r>
            <w:proofErr w:type="spellStart"/>
            <w:r>
              <w:rPr>
                <w:color w:val="000000"/>
              </w:rPr>
              <w:t>відбулося</w:t>
            </w:r>
            <w:proofErr w:type="spellEnd"/>
            <w:r>
              <w:rPr>
                <w:color w:val="000000"/>
              </w:rPr>
              <w:t xml:space="preserve"> </w:t>
            </w:r>
            <w:proofErr w:type="spellStart"/>
            <w:r>
              <w:rPr>
                <w:color w:val="000000"/>
              </w:rPr>
              <w:t>виключення</w:t>
            </w:r>
            <w:proofErr w:type="spellEnd"/>
            <w:r>
              <w:rPr>
                <w:color w:val="000000"/>
              </w:rPr>
              <w:t xml:space="preserve"> </w:t>
            </w:r>
            <w:proofErr w:type="spellStart"/>
            <w:r>
              <w:rPr>
                <w:color w:val="000000"/>
              </w:rPr>
              <w:t>з</w:t>
            </w:r>
            <w:proofErr w:type="spellEnd"/>
            <w:r>
              <w:rPr>
                <w:color w:val="000000"/>
              </w:rPr>
              <w:t xml:space="preserve"> </w:t>
            </w:r>
            <w:proofErr w:type="spellStart"/>
            <w:r>
              <w:rPr>
                <w:color w:val="000000"/>
              </w:rPr>
              <w:t>Реєстру</w:t>
            </w:r>
            <w:proofErr w:type="spellEnd"/>
            <w:r>
              <w:rPr>
                <w:color w:val="000000"/>
              </w:rPr>
              <w:t xml:space="preserve"> </w:t>
            </w:r>
            <w:proofErr w:type="spellStart"/>
            <w:r>
              <w:rPr>
                <w:color w:val="000000"/>
              </w:rPr>
              <w:t>неприбуткових</w:t>
            </w:r>
            <w:proofErr w:type="spellEnd"/>
            <w:r>
              <w:rPr>
                <w:color w:val="000000"/>
              </w:rPr>
              <w:t xml:space="preserve"> </w:t>
            </w:r>
            <w:proofErr w:type="spellStart"/>
            <w:r>
              <w:rPr>
                <w:color w:val="000000"/>
              </w:rPr>
              <w:t>установ</w:t>
            </w:r>
            <w:proofErr w:type="spellEnd"/>
            <w:r>
              <w:rPr>
                <w:color w:val="000000"/>
              </w:rPr>
              <w:t xml:space="preserve"> та </w:t>
            </w:r>
            <w:proofErr w:type="spellStart"/>
            <w:r>
              <w:rPr>
                <w:color w:val="000000"/>
              </w:rPr>
              <w:t>організацій</w:t>
            </w:r>
            <w:proofErr w:type="spellEnd"/>
            <w:r>
              <w:rPr>
                <w:color w:val="000000"/>
              </w:rPr>
              <w:t>;</w:t>
            </w:r>
            <w:bookmarkStart w:id="23" w:name="n14365"/>
            <w:bookmarkEnd w:id="23"/>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lastRenderedPageBreak/>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rvps2"/>
              <w:shd w:val="clear" w:color="auto" w:fill="FFFFFF"/>
              <w:spacing w:before="0" w:beforeAutospacing="0" w:after="150" w:afterAutospacing="0"/>
              <w:ind w:firstLine="450"/>
              <w:jc w:val="both"/>
              <w:rPr>
                <w:lang w:val="uk-UA"/>
              </w:rPr>
            </w:pPr>
            <w:r>
              <w:rPr>
                <w:lang w:val="uk-UA"/>
              </w:rPr>
              <w:lastRenderedPageBreak/>
              <w:t>15.</w:t>
            </w:r>
            <w:r>
              <w:rPr>
                <w:color w:val="000000"/>
                <w:shd w:val="clear" w:color="auto" w:fill="FFFFFF"/>
                <w:lang w:val="uk-UA"/>
              </w:rPr>
              <w:t xml:space="preserve"> об’єкти нежитлової нерухомості баз олімпійської та </w:t>
            </w:r>
            <w:proofErr w:type="spellStart"/>
            <w:r>
              <w:rPr>
                <w:color w:val="000000"/>
                <w:shd w:val="clear" w:color="auto" w:fill="FFFFFF"/>
                <w:lang w:val="uk-UA"/>
              </w:rPr>
              <w:t>паралімпійської</w:t>
            </w:r>
            <w:proofErr w:type="spellEnd"/>
            <w:r>
              <w:rPr>
                <w:color w:val="000000"/>
                <w:shd w:val="clear" w:color="auto" w:fill="FFFFFF"/>
                <w:lang w:val="uk-UA"/>
              </w:rPr>
              <w:t xml:space="preserve"> підготовки. </w:t>
            </w:r>
            <w:proofErr w:type="spellStart"/>
            <w:r>
              <w:rPr>
                <w:color w:val="000000"/>
                <w:shd w:val="clear" w:color="auto" w:fill="FFFFFF"/>
              </w:rPr>
              <w:t>Перелік</w:t>
            </w:r>
            <w:proofErr w:type="spellEnd"/>
            <w:r>
              <w:rPr>
                <w:color w:val="000000"/>
                <w:shd w:val="clear" w:color="auto" w:fill="FFFFFF"/>
              </w:rPr>
              <w:t xml:space="preserve"> таких баз </w:t>
            </w:r>
            <w:proofErr w:type="spellStart"/>
            <w:r>
              <w:rPr>
                <w:color w:val="000000"/>
                <w:shd w:val="clear" w:color="auto" w:fill="FFFFFF"/>
              </w:rPr>
              <w:t>затверджується</w:t>
            </w:r>
            <w:proofErr w:type="spellEnd"/>
            <w:r>
              <w:rPr>
                <w:color w:val="000000"/>
                <w:shd w:val="clear" w:color="auto" w:fill="FFFFFF"/>
              </w:rPr>
              <w:t xml:space="preserve"> </w:t>
            </w:r>
            <w:proofErr w:type="spellStart"/>
            <w:r>
              <w:rPr>
                <w:color w:val="000000"/>
                <w:shd w:val="clear" w:color="auto" w:fill="FFFFFF"/>
              </w:rPr>
              <w:t>Кабінетом</w:t>
            </w:r>
            <w:proofErr w:type="spellEnd"/>
            <w:r>
              <w:rPr>
                <w:color w:val="000000"/>
                <w:shd w:val="clear" w:color="auto" w:fill="FFFFFF"/>
              </w:rPr>
              <w:t xml:space="preserve"> </w:t>
            </w:r>
            <w:proofErr w:type="spellStart"/>
            <w:r>
              <w:rPr>
                <w:color w:val="000000"/>
                <w:shd w:val="clear" w:color="auto" w:fill="FFFFFF"/>
              </w:rPr>
              <w:t>Міністрів</w:t>
            </w:r>
            <w:proofErr w:type="spellEnd"/>
            <w:r>
              <w:rPr>
                <w:color w:val="000000"/>
                <w:shd w:val="clear" w:color="auto" w:fill="FFFFFF"/>
              </w:rPr>
              <w:t xml:space="preserve"> </w:t>
            </w:r>
            <w:proofErr w:type="spellStart"/>
            <w:r>
              <w:rPr>
                <w:color w:val="000000"/>
                <w:shd w:val="clear" w:color="auto" w:fill="FFFFFF"/>
              </w:rPr>
              <w:t>України</w:t>
            </w:r>
            <w:proofErr w:type="spellEnd"/>
            <w:r>
              <w:rPr>
                <w:color w:val="000000"/>
                <w:shd w:val="clear" w:color="auto" w:fill="FFFFFF"/>
              </w:rPr>
              <w:t>;</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rvps2"/>
              <w:shd w:val="clear" w:color="auto" w:fill="FFFFFF"/>
              <w:spacing w:before="0" w:beforeAutospacing="0" w:after="150" w:afterAutospacing="0"/>
              <w:ind w:firstLine="450"/>
              <w:jc w:val="both"/>
              <w:rPr>
                <w:lang w:val="uk-UA"/>
              </w:rPr>
            </w:pPr>
            <w:r>
              <w:rPr>
                <w:lang w:val="uk-UA"/>
              </w:rPr>
              <w:t>16.</w:t>
            </w:r>
            <w:r>
              <w:rPr>
                <w:color w:val="000000"/>
                <w:shd w:val="clear" w:color="auto" w:fill="FFFFFF"/>
                <w:lang w:val="uk-UA"/>
              </w:rPr>
              <w:t xml:space="preserve"> об’єкти житлової нерухомості, які належать багатодітним або прийомним сім’ям, у яких виховується п’ять та більше дітей.</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rvps2"/>
              <w:shd w:val="clear" w:color="auto" w:fill="FFFFFF"/>
              <w:spacing w:before="0" w:beforeAutospacing="0" w:after="150" w:afterAutospacing="0"/>
              <w:ind w:firstLine="450"/>
              <w:jc w:val="both"/>
              <w:rPr>
                <w:color w:val="000000"/>
                <w:lang w:val="uk-UA"/>
              </w:rPr>
            </w:pPr>
            <w:r>
              <w:rPr>
                <w:lang w:val="uk-UA"/>
              </w:rPr>
              <w:t>17.</w:t>
            </w:r>
            <w:r>
              <w:rPr>
                <w:color w:val="000000"/>
                <w:lang w:val="uk-UA"/>
              </w:rPr>
              <w:t xml:space="preserve"> база оподаткування об’єкта/об’єктів житлової нерухомості, в тому числі їх часток, що перебувають у власності фізичної особи - платника податку, зменшується:</w:t>
            </w:r>
          </w:p>
          <w:p w:rsidR="00BE700C" w:rsidRDefault="00BE700C" w:rsidP="00C962BD">
            <w:pPr>
              <w:pStyle w:val="rvps2"/>
              <w:shd w:val="clear" w:color="auto" w:fill="FFFFFF"/>
              <w:spacing w:before="0" w:beforeAutospacing="0" w:after="150" w:afterAutospacing="0"/>
              <w:ind w:firstLine="450"/>
              <w:jc w:val="both"/>
              <w:rPr>
                <w:color w:val="000000"/>
              </w:rPr>
            </w:pPr>
            <w:r>
              <w:rPr>
                <w:color w:val="000000"/>
              </w:rPr>
              <w:t xml:space="preserve">а) для </w:t>
            </w:r>
            <w:proofErr w:type="spellStart"/>
            <w:r>
              <w:rPr>
                <w:color w:val="000000"/>
              </w:rPr>
              <w:t>квартири</w:t>
            </w:r>
            <w:proofErr w:type="spellEnd"/>
            <w:r>
              <w:rPr>
                <w:color w:val="000000"/>
              </w:rPr>
              <w:t xml:space="preserve">/квартир </w:t>
            </w:r>
            <w:proofErr w:type="spellStart"/>
            <w:r>
              <w:rPr>
                <w:color w:val="000000"/>
              </w:rPr>
              <w:t>незалежно</w:t>
            </w:r>
            <w:proofErr w:type="spellEnd"/>
            <w:r>
              <w:rPr>
                <w:color w:val="000000"/>
              </w:rPr>
              <w:t xml:space="preserve"> </w:t>
            </w:r>
            <w:proofErr w:type="spellStart"/>
            <w:r>
              <w:rPr>
                <w:color w:val="000000"/>
              </w:rPr>
              <w:t>від</w:t>
            </w:r>
            <w:proofErr w:type="spellEnd"/>
            <w:r>
              <w:rPr>
                <w:color w:val="000000"/>
              </w:rPr>
              <w:t xml:space="preserve"> </w:t>
            </w:r>
            <w:proofErr w:type="spellStart"/>
            <w:r>
              <w:rPr>
                <w:color w:val="000000"/>
              </w:rPr>
              <w:t>їх</w:t>
            </w:r>
            <w:proofErr w:type="spellEnd"/>
            <w:r>
              <w:rPr>
                <w:color w:val="000000"/>
              </w:rPr>
              <w:t xml:space="preserve"> </w:t>
            </w:r>
            <w:proofErr w:type="spellStart"/>
            <w:r>
              <w:rPr>
                <w:color w:val="000000"/>
              </w:rPr>
              <w:t>кількості</w:t>
            </w:r>
            <w:proofErr w:type="spellEnd"/>
            <w:r>
              <w:rPr>
                <w:color w:val="000000"/>
              </w:rPr>
              <w:t xml:space="preserve"> - на 60 кв. </w:t>
            </w:r>
            <w:proofErr w:type="spellStart"/>
            <w:r>
              <w:rPr>
                <w:color w:val="000000"/>
              </w:rPr>
              <w:t>метрів</w:t>
            </w:r>
            <w:proofErr w:type="spellEnd"/>
            <w:r>
              <w:rPr>
                <w:color w:val="000000"/>
              </w:rPr>
              <w:t>;</w:t>
            </w:r>
          </w:p>
          <w:p w:rsidR="00BE700C" w:rsidRDefault="00BE700C" w:rsidP="00C962BD">
            <w:pPr>
              <w:pStyle w:val="rvps2"/>
              <w:shd w:val="clear" w:color="auto" w:fill="FFFFFF"/>
              <w:spacing w:before="0" w:beforeAutospacing="0" w:after="150" w:afterAutospacing="0"/>
              <w:ind w:firstLine="450"/>
              <w:jc w:val="both"/>
              <w:rPr>
                <w:color w:val="000000"/>
              </w:rPr>
            </w:pPr>
            <w:r>
              <w:rPr>
                <w:color w:val="000000"/>
              </w:rPr>
              <w:t xml:space="preserve">б) для </w:t>
            </w:r>
            <w:proofErr w:type="spellStart"/>
            <w:r>
              <w:rPr>
                <w:color w:val="000000"/>
              </w:rPr>
              <w:t>житлового</w:t>
            </w:r>
            <w:proofErr w:type="spellEnd"/>
            <w:r>
              <w:rPr>
                <w:color w:val="000000"/>
              </w:rPr>
              <w:t xml:space="preserve"> </w:t>
            </w:r>
            <w:proofErr w:type="spellStart"/>
            <w:r>
              <w:rPr>
                <w:color w:val="000000"/>
              </w:rPr>
              <w:t>будинку</w:t>
            </w:r>
            <w:proofErr w:type="spellEnd"/>
            <w:r>
              <w:rPr>
                <w:color w:val="000000"/>
              </w:rPr>
              <w:t>/</w:t>
            </w:r>
            <w:proofErr w:type="spellStart"/>
            <w:r>
              <w:rPr>
                <w:color w:val="000000"/>
              </w:rPr>
              <w:t>будинків</w:t>
            </w:r>
            <w:proofErr w:type="spellEnd"/>
            <w:r>
              <w:rPr>
                <w:color w:val="000000"/>
              </w:rPr>
              <w:t xml:space="preserve"> </w:t>
            </w:r>
            <w:proofErr w:type="spellStart"/>
            <w:r>
              <w:rPr>
                <w:color w:val="000000"/>
              </w:rPr>
              <w:t>незалежно</w:t>
            </w:r>
            <w:proofErr w:type="spellEnd"/>
            <w:r>
              <w:rPr>
                <w:color w:val="000000"/>
              </w:rPr>
              <w:t xml:space="preserve"> </w:t>
            </w:r>
            <w:proofErr w:type="spellStart"/>
            <w:r>
              <w:rPr>
                <w:color w:val="000000"/>
              </w:rPr>
              <w:t>від</w:t>
            </w:r>
            <w:proofErr w:type="spellEnd"/>
            <w:r>
              <w:rPr>
                <w:color w:val="000000"/>
              </w:rPr>
              <w:t xml:space="preserve"> </w:t>
            </w:r>
            <w:proofErr w:type="spellStart"/>
            <w:r>
              <w:rPr>
                <w:color w:val="000000"/>
              </w:rPr>
              <w:t>їх</w:t>
            </w:r>
            <w:proofErr w:type="spellEnd"/>
            <w:r>
              <w:rPr>
                <w:color w:val="000000"/>
              </w:rPr>
              <w:t xml:space="preserve"> </w:t>
            </w:r>
            <w:proofErr w:type="spellStart"/>
            <w:r>
              <w:rPr>
                <w:color w:val="000000"/>
              </w:rPr>
              <w:t>кількості</w:t>
            </w:r>
            <w:proofErr w:type="spellEnd"/>
            <w:r>
              <w:rPr>
                <w:color w:val="000000"/>
              </w:rPr>
              <w:t xml:space="preserve"> - на 120 кв. </w:t>
            </w:r>
            <w:proofErr w:type="spellStart"/>
            <w:r>
              <w:rPr>
                <w:color w:val="000000"/>
              </w:rPr>
              <w:t>метрів</w:t>
            </w:r>
            <w:proofErr w:type="spellEnd"/>
            <w:r>
              <w:rPr>
                <w:color w:val="000000"/>
              </w:rPr>
              <w:t>;</w:t>
            </w:r>
          </w:p>
          <w:p w:rsidR="00BE700C" w:rsidRDefault="00BE700C" w:rsidP="00C962BD">
            <w:pPr>
              <w:pStyle w:val="rvps2"/>
              <w:shd w:val="clear" w:color="auto" w:fill="FFFFFF"/>
              <w:spacing w:before="0" w:beforeAutospacing="0" w:after="150" w:afterAutospacing="0"/>
              <w:ind w:firstLine="450"/>
              <w:jc w:val="both"/>
              <w:rPr>
                <w:color w:val="000000"/>
              </w:rPr>
            </w:pPr>
            <w:r>
              <w:rPr>
                <w:color w:val="000000"/>
              </w:rPr>
              <w:t xml:space="preserve">в) для </w:t>
            </w:r>
            <w:proofErr w:type="spellStart"/>
            <w:r>
              <w:rPr>
                <w:color w:val="000000"/>
              </w:rPr>
              <w:t>різних</w:t>
            </w:r>
            <w:proofErr w:type="spellEnd"/>
            <w:r>
              <w:rPr>
                <w:color w:val="000000"/>
              </w:rPr>
              <w:t xml:space="preserve"> </w:t>
            </w:r>
            <w:proofErr w:type="spellStart"/>
            <w:r>
              <w:rPr>
                <w:color w:val="000000"/>
              </w:rPr>
              <w:t>типів</w:t>
            </w:r>
            <w:proofErr w:type="spellEnd"/>
            <w:r>
              <w:rPr>
                <w:color w:val="000000"/>
              </w:rPr>
              <w:t xml:space="preserve"> </w:t>
            </w:r>
            <w:proofErr w:type="spellStart"/>
            <w:r>
              <w:rPr>
                <w:color w:val="000000"/>
              </w:rPr>
              <w:t>об’єктів</w:t>
            </w:r>
            <w:proofErr w:type="spellEnd"/>
            <w:r>
              <w:rPr>
                <w:color w:val="000000"/>
              </w:rPr>
              <w:t xml:space="preserve"> </w:t>
            </w:r>
            <w:proofErr w:type="spellStart"/>
            <w:r>
              <w:rPr>
                <w:color w:val="000000"/>
              </w:rPr>
              <w:t>житлової</w:t>
            </w:r>
            <w:proofErr w:type="spellEnd"/>
            <w:r>
              <w:rPr>
                <w:color w:val="000000"/>
              </w:rPr>
              <w:t xml:space="preserve"> </w:t>
            </w:r>
            <w:proofErr w:type="spellStart"/>
            <w:r>
              <w:rPr>
                <w:color w:val="000000"/>
              </w:rPr>
              <w:t>нерухомості</w:t>
            </w:r>
            <w:proofErr w:type="spellEnd"/>
            <w:r>
              <w:rPr>
                <w:color w:val="000000"/>
              </w:rPr>
              <w:t xml:space="preserve">, в тому </w:t>
            </w:r>
            <w:proofErr w:type="spellStart"/>
            <w:r>
              <w:rPr>
                <w:color w:val="000000"/>
              </w:rPr>
              <w:t>числі</w:t>
            </w:r>
            <w:proofErr w:type="spellEnd"/>
            <w:r>
              <w:rPr>
                <w:color w:val="000000"/>
              </w:rPr>
              <w:t xml:space="preserve"> </w:t>
            </w:r>
            <w:proofErr w:type="spellStart"/>
            <w:r>
              <w:rPr>
                <w:color w:val="000000"/>
              </w:rPr>
              <w:t>їх</w:t>
            </w:r>
            <w:proofErr w:type="spellEnd"/>
            <w:r>
              <w:rPr>
                <w:color w:val="000000"/>
              </w:rPr>
              <w:t xml:space="preserve"> </w:t>
            </w:r>
            <w:proofErr w:type="spellStart"/>
            <w:r>
              <w:rPr>
                <w:color w:val="000000"/>
              </w:rPr>
              <w:t>часток</w:t>
            </w:r>
            <w:proofErr w:type="spellEnd"/>
            <w:r>
              <w:rPr>
                <w:color w:val="000000"/>
              </w:rPr>
              <w:t xml:space="preserve"> (у </w:t>
            </w:r>
            <w:proofErr w:type="spellStart"/>
            <w:r>
              <w:rPr>
                <w:color w:val="000000"/>
              </w:rPr>
              <w:t>разі</w:t>
            </w:r>
            <w:proofErr w:type="spellEnd"/>
            <w:r>
              <w:rPr>
                <w:color w:val="000000"/>
              </w:rPr>
              <w:t xml:space="preserve"> </w:t>
            </w:r>
            <w:proofErr w:type="spellStart"/>
            <w:r>
              <w:rPr>
                <w:color w:val="000000"/>
              </w:rPr>
              <w:t>одночасного</w:t>
            </w:r>
            <w:proofErr w:type="spellEnd"/>
            <w:r>
              <w:rPr>
                <w:color w:val="000000"/>
              </w:rPr>
              <w:t xml:space="preserve"> </w:t>
            </w:r>
            <w:proofErr w:type="spellStart"/>
            <w:r>
              <w:rPr>
                <w:color w:val="000000"/>
              </w:rPr>
              <w:t>перебування</w:t>
            </w:r>
            <w:proofErr w:type="spellEnd"/>
            <w:r>
              <w:rPr>
                <w:color w:val="000000"/>
              </w:rPr>
              <w:t xml:space="preserve"> у </w:t>
            </w:r>
            <w:proofErr w:type="spellStart"/>
            <w:r>
              <w:rPr>
                <w:color w:val="000000"/>
              </w:rPr>
              <w:t>власності</w:t>
            </w:r>
            <w:proofErr w:type="spellEnd"/>
            <w:r>
              <w:rPr>
                <w:color w:val="000000"/>
              </w:rPr>
              <w:t xml:space="preserve"> </w:t>
            </w:r>
            <w:proofErr w:type="spellStart"/>
            <w:r>
              <w:rPr>
                <w:color w:val="000000"/>
              </w:rPr>
              <w:t>платника</w:t>
            </w:r>
            <w:proofErr w:type="spellEnd"/>
            <w:r>
              <w:rPr>
                <w:color w:val="000000"/>
              </w:rPr>
              <w:t xml:space="preserve"> </w:t>
            </w:r>
            <w:proofErr w:type="spellStart"/>
            <w:r>
              <w:rPr>
                <w:color w:val="000000"/>
              </w:rPr>
              <w:t>податку</w:t>
            </w:r>
            <w:proofErr w:type="spellEnd"/>
            <w:r>
              <w:rPr>
                <w:color w:val="000000"/>
              </w:rPr>
              <w:t xml:space="preserve"> </w:t>
            </w:r>
            <w:proofErr w:type="spellStart"/>
            <w:r>
              <w:rPr>
                <w:color w:val="000000"/>
              </w:rPr>
              <w:t>квартири</w:t>
            </w:r>
            <w:proofErr w:type="spellEnd"/>
            <w:r>
              <w:rPr>
                <w:color w:val="000000"/>
              </w:rPr>
              <w:t xml:space="preserve">/квартир та </w:t>
            </w:r>
            <w:proofErr w:type="spellStart"/>
            <w:r>
              <w:rPr>
                <w:color w:val="000000"/>
              </w:rPr>
              <w:t>житлового</w:t>
            </w:r>
            <w:proofErr w:type="spellEnd"/>
            <w:r>
              <w:rPr>
                <w:color w:val="000000"/>
              </w:rPr>
              <w:t xml:space="preserve"> </w:t>
            </w:r>
            <w:proofErr w:type="spellStart"/>
            <w:r>
              <w:rPr>
                <w:color w:val="000000"/>
              </w:rPr>
              <w:t>будинку</w:t>
            </w:r>
            <w:proofErr w:type="spellEnd"/>
            <w:r>
              <w:rPr>
                <w:color w:val="000000"/>
              </w:rPr>
              <w:t>/</w:t>
            </w:r>
            <w:proofErr w:type="spellStart"/>
            <w:r>
              <w:rPr>
                <w:color w:val="000000"/>
              </w:rPr>
              <w:t>будинків</w:t>
            </w:r>
            <w:proofErr w:type="spellEnd"/>
            <w:r>
              <w:rPr>
                <w:color w:val="000000"/>
              </w:rPr>
              <w:t xml:space="preserve">, у тому </w:t>
            </w:r>
            <w:proofErr w:type="spellStart"/>
            <w:r>
              <w:rPr>
                <w:color w:val="000000"/>
              </w:rPr>
              <w:t>числі</w:t>
            </w:r>
            <w:proofErr w:type="spellEnd"/>
            <w:r>
              <w:rPr>
                <w:color w:val="000000"/>
              </w:rPr>
              <w:t xml:space="preserve"> </w:t>
            </w:r>
            <w:proofErr w:type="spellStart"/>
            <w:r>
              <w:rPr>
                <w:color w:val="000000"/>
              </w:rPr>
              <w:t>їх</w:t>
            </w:r>
            <w:proofErr w:type="spellEnd"/>
            <w:r>
              <w:rPr>
                <w:color w:val="000000"/>
              </w:rPr>
              <w:t xml:space="preserve"> </w:t>
            </w:r>
            <w:proofErr w:type="spellStart"/>
            <w:r>
              <w:rPr>
                <w:color w:val="000000"/>
              </w:rPr>
              <w:t>часток</w:t>
            </w:r>
            <w:proofErr w:type="spellEnd"/>
            <w:r>
              <w:rPr>
                <w:color w:val="000000"/>
              </w:rPr>
              <w:t xml:space="preserve">), - на 180 кв. </w:t>
            </w:r>
            <w:proofErr w:type="spellStart"/>
            <w:r>
              <w:rPr>
                <w:color w:val="000000"/>
              </w:rPr>
              <w:t>метрів</w:t>
            </w:r>
            <w:proofErr w:type="spellEnd"/>
            <w:r>
              <w:rPr>
                <w:color w:val="000000"/>
              </w:rPr>
              <w:t>.</w:t>
            </w:r>
          </w:p>
          <w:p w:rsidR="00BE700C" w:rsidRDefault="00BE700C" w:rsidP="00C962BD">
            <w:pPr>
              <w:pStyle w:val="rvps2"/>
              <w:shd w:val="clear" w:color="auto" w:fill="FFFFFF"/>
              <w:spacing w:before="0" w:beforeAutospacing="0" w:after="150" w:afterAutospacing="0"/>
              <w:ind w:firstLine="450"/>
              <w:jc w:val="both"/>
            </w:pPr>
            <w:proofErr w:type="spellStart"/>
            <w:r>
              <w:rPr>
                <w:color w:val="000000"/>
              </w:rPr>
              <w:t>Таке</w:t>
            </w:r>
            <w:proofErr w:type="spellEnd"/>
            <w:r>
              <w:rPr>
                <w:color w:val="000000"/>
              </w:rPr>
              <w:t xml:space="preserve"> </w:t>
            </w:r>
            <w:proofErr w:type="spellStart"/>
            <w:r>
              <w:rPr>
                <w:color w:val="000000"/>
              </w:rPr>
              <w:t>зменшення</w:t>
            </w:r>
            <w:proofErr w:type="spellEnd"/>
            <w:r>
              <w:rPr>
                <w:color w:val="000000"/>
              </w:rPr>
              <w:t xml:space="preserve"> </w:t>
            </w:r>
            <w:proofErr w:type="spellStart"/>
            <w:r>
              <w:rPr>
                <w:color w:val="000000"/>
              </w:rPr>
              <w:t>надається</w:t>
            </w:r>
            <w:proofErr w:type="spellEnd"/>
            <w:r>
              <w:rPr>
                <w:color w:val="000000"/>
              </w:rPr>
              <w:t xml:space="preserve"> один раз за </w:t>
            </w:r>
            <w:proofErr w:type="spellStart"/>
            <w:r>
              <w:rPr>
                <w:color w:val="000000"/>
              </w:rPr>
              <w:t>кожний</w:t>
            </w:r>
            <w:proofErr w:type="spellEnd"/>
            <w:r>
              <w:rPr>
                <w:color w:val="000000"/>
              </w:rPr>
              <w:t xml:space="preserve"> </w:t>
            </w:r>
            <w:proofErr w:type="spellStart"/>
            <w:r>
              <w:rPr>
                <w:color w:val="000000"/>
              </w:rPr>
              <w:t>базовий</w:t>
            </w:r>
            <w:proofErr w:type="spellEnd"/>
            <w:r>
              <w:rPr>
                <w:color w:val="000000"/>
              </w:rPr>
              <w:t xml:space="preserve"> </w:t>
            </w:r>
            <w:proofErr w:type="spellStart"/>
            <w:r>
              <w:rPr>
                <w:color w:val="000000"/>
              </w:rPr>
              <w:t>податковий</w:t>
            </w:r>
            <w:proofErr w:type="spellEnd"/>
            <w:r>
              <w:rPr>
                <w:color w:val="000000"/>
              </w:rPr>
              <w:t xml:space="preserve"> (</w:t>
            </w:r>
            <w:proofErr w:type="spellStart"/>
            <w:r>
              <w:rPr>
                <w:color w:val="000000"/>
              </w:rPr>
              <w:t>звітний</w:t>
            </w:r>
            <w:proofErr w:type="spellEnd"/>
            <w:r>
              <w:rPr>
                <w:color w:val="000000"/>
              </w:rPr>
              <w:t xml:space="preserve">) </w:t>
            </w:r>
            <w:proofErr w:type="spellStart"/>
            <w:r>
              <w:rPr>
                <w:color w:val="000000"/>
              </w:rPr>
              <w:t>період</w:t>
            </w:r>
            <w:proofErr w:type="spellEnd"/>
            <w:r>
              <w:rPr>
                <w:color w:val="000000"/>
              </w:rPr>
              <w:t xml:space="preserve"> (</w:t>
            </w:r>
            <w:proofErr w:type="spellStart"/>
            <w:r>
              <w:rPr>
                <w:color w:val="000000"/>
              </w:rPr>
              <w:t>рік</w:t>
            </w:r>
            <w:proofErr w:type="spellEnd"/>
            <w:r>
              <w:rPr>
                <w:color w:val="000000"/>
              </w:rPr>
              <w:t>).</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r w:rsidR="00BE700C" w:rsidTr="00C962BD">
        <w:tc>
          <w:tcPr>
            <w:tcW w:w="35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rvps2"/>
              <w:shd w:val="clear" w:color="auto" w:fill="FFFFFF"/>
              <w:spacing w:before="0" w:beforeAutospacing="0" w:after="150" w:afterAutospacing="0"/>
              <w:ind w:firstLine="450"/>
              <w:jc w:val="both"/>
              <w:rPr>
                <w:lang w:val="uk-UA"/>
              </w:rPr>
            </w:pPr>
            <w:r>
              <w:rPr>
                <w:lang w:val="uk-UA"/>
              </w:rPr>
              <w:t>18.об*</w:t>
            </w:r>
            <w:proofErr w:type="spellStart"/>
            <w:r>
              <w:rPr>
                <w:lang w:val="uk-UA"/>
              </w:rPr>
              <w:t>єкти</w:t>
            </w:r>
            <w:proofErr w:type="spellEnd"/>
            <w:r>
              <w:rPr>
                <w:lang w:val="uk-UA"/>
              </w:rPr>
              <w:t xml:space="preserve"> нежитлової нерухомості, в тому числі і їх частки, що перебувають у власності фізичних осіб-платників податку, об*</w:t>
            </w:r>
            <w:proofErr w:type="spellStart"/>
            <w:r>
              <w:rPr>
                <w:lang w:val="uk-UA"/>
              </w:rPr>
              <w:t>єкти</w:t>
            </w:r>
            <w:proofErr w:type="spellEnd"/>
            <w:r>
              <w:rPr>
                <w:lang w:val="uk-UA"/>
              </w:rPr>
              <w:t xml:space="preserve"> присадибних </w:t>
            </w:r>
            <w:proofErr w:type="spellStart"/>
            <w:r>
              <w:rPr>
                <w:lang w:val="uk-UA"/>
              </w:rPr>
              <w:t>будівель-</w:t>
            </w:r>
            <w:proofErr w:type="spellEnd"/>
            <w:r>
              <w:rPr>
                <w:lang w:val="uk-UA"/>
              </w:rPr>
              <w:t xml:space="preserve"> допоміжних (нежитлових) приміщень, до яких належать сараї, хліви, гаражі, літні кухні, майстерні, вбиральні, погреби, навіси, котельні, бесідки.</w:t>
            </w:r>
          </w:p>
        </w:tc>
        <w:tc>
          <w:tcPr>
            <w:tcW w:w="1431"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100</w:t>
            </w:r>
          </w:p>
        </w:tc>
      </w:tr>
    </w:tbl>
    <w:p w:rsidR="00BE700C" w:rsidRDefault="00BE700C" w:rsidP="00BE700C">
      <w:pPr>
        <w:pStyle w:val="afb"/>
        <w:ind w:firstLine="0"/>
        <w:jc w:val="both"/>
        <w:rPr>
          <w:rFonts w:ascii="Times New Roman" w:hAnsi="Times New Roman"/>
          <w:sz w:val="24"/>
          <w:szCs w:val="24"/>
        </w:rPr>
      </w:pPr>
    </w:p>
    <w:p w:rsidR="00BE700C" w:rsidRDefault="00BE700C" w:rsidP="00BE700C">
      <w:pPr>
        <w:pStyle w:val="afb"/>
        <w:ind w:firstLine="0"/>
        <w:jc w:val="both"/>
        <w:rPr>
          <w:rFonts w:ascii="Times New Roman" w:hAnsi="Times New Roman"/>
          <w:sz w:val="24"/>
          <w:szCs w:val="24"/>
        </w:rPr>
      </w:pPr>
      <w:r>
        <w:rPr>
          <w:rFonts w:ascii="Times New Roman" w:hAnsi="Times New Roman"/>
          <w:sz w:val="24"/>
          <w:szCs w:val="24"/>
        </w:rPr>
        <w:t>__________</w:t>
      </w:r>
    </w:p>
    <w:p w:rsidR="00BE700C" w:rsidRDefault="00BE700C" w:rsidP="00BE700C">
      <w:pPr>
        <w:pStyle w:val="afb"/>
        <w:jc w:val="both"/>
        <w:rPr>
          <w:rFonts w:ascii="Times New Roman" w:hAnsi="Times New Roman"/>
          <w:sz w:val="20"/>
        </w:rPr>
      </w:pPr>
      <w:r>
        <w:rPr>
          <w:rFonts w:ascii="Times New Roman" w:hAnsi="Times New Roman"/>
          <w:sz w:val="20"/>
          <w:vertAlign w:val="superscript"/>
        </w:rPr>
        <w:t xml:space="preserve">1 </w:t>
      </w:r>
      <w:r>
        <w:rPr>
          <w:rFonts w:ascii="Times New Roman" w:hAnsi="Times New Roman"/>
          <w:sz w:val="20"/>
        </w:rPr>
        <w:t>Пільги визначаються з урахуванням норм підпункту 12.3.7 пункту 12.3 статті</w:t>
      </w:r>
      <w:r>
        <w:rPr>
          <w:rFonts w:ascii="Times New Roman" w:hAnsi="Times New Roman"/>
          <w:sz w:val="20"/>
          <w:lang w:val="ru-RU"/>
        </w:rPr>
        <w:t xml:space="preserve"> </w:t>
      </w:r>
      <w:r>
        <w:rPr>
          <w:rFonts w:ascii="Times New Roman" w:hAnsi="Times New Roman"/>
          <w:sz w:val="20"/>
        </w:rPr>
        <w:t>12, пункту 30.2 статті 30, пункту 266.2 статті 266 Податкового кодексу України. У разі встановлення пільг, відмінних на територіях різних населених пунктів адміністративно-територіальної одиниці, за кожним населеним пунктом пільги затверджуються окремо.</w:t>
      </w:r>
    </w:p>
    <w:p w:rsidR="00BE700C" w:rsidRDefault="00BE700C" w:rsidP="00BE700C">
      <w:pPr>
        <w:pStyle w:val="afb"/>
        <w:jc w:val="both"/>
        <w:rPr>
          <w:rFonts w:ascii="Times New Roman" w:hAnsi="Times New Roman"/>
          <w:sz w:val="20"/>
        </w:rPr>
      </w:pPr>
    </w:p>
    <w:p w:rsidR="00BE700C" w:rsidRDefault="00BE700C" w:rsidP="00BE700C">
      <w:pPr>
        <w:pStyle w:val="afb"/>
        <w:jc w:val="both"/>
        <w:rPr>
          <w:rFonts w:ascii="Times New Roman" w:hAnsi="Times New Roman"/>
          <w:sz w:val="20"/>
        </w:rPr>
      </w:pPr>
    </w:p>
    <w:p w:rsidR="00BE700C" w:rsidRPr="00561025" w:rsidRDefault="00BE700C" w:rsidP="00BE700C">
      <w:pPr>
        <w:jc w:val="center"/>
      </w:pPr>
      <w:r w:rsidRPr="00561025">
        <w:t>Секретар сільської ради                                                      О.П.</w:t>
      </w:r>
      <w:proofErr w:type="spellStart"/>
      <w:r w:rsidRPr="00561025">
        <w:t>Процюк</w:t>
      </w:r>
      <w:proofErr w:type="spellEnd"/>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Pr="00E72F89" w:rsidRDefault="00BE700C" w:rsidP="00BE700C">
      <w:pPr>
        <w:pStyle w:val="af1"/>
        <w:jc w:val="right"/>
        <w:rPr>
          <w:rFonts w:ascii="Times New Roman" w:hAnsi="Times New Roman" w:cs="Times New Roman"/>
        </w:rPr>
      </w:pPr>
      <w:r w:rsidRPr="00E72F89">
        <w:rPr>
          <w:rFonts w:ascii="Times New Roman" w:hAnsi="Times New Roman" w:cs="Times New Roman"/>
        </w:rPr>
        <w:lastRenderedPageBreak/>
        <w:t>Додаток</w:t>
      </w:r>
      <w:r>
        <w:rPr>
          <w:rFonts w:ascii="Times New Roman" w:hAnsi="Times New Roman" w:cs="Times New Roman"/>
        </w:rPr>
        <w:t xml:space="preserve"> №2</w:t>
      </w:r>
    </w:p>
    <w:p w:rsidR="00BE700C" w:rsidRPr="00177326" w:rsidRDefault="00BE700C" w:rsidP="00BE700C">
      <w:pPr>
        <w:pStyle w:val="af1"/>
        <w:jc w:val="right"/>
        <w:rPr>
          <w:rFonts w:ascii="Times New Roman" w:hAnsi="Times New Roman"/>
        </w:rPr>
      </w:pPr>
      <w:r w:rsidRPr="00177326">
        <w:rPr>
          <w:rFonts w:ascii="Times New Roman" w:hAnsi="Times New Roman"/>
          <w:noProof/>
        </w:rPr>
        <w:t xml:space="preserve">до рішення </w:t>
      </w:r>
    </w:p>
    <w:p w:rsidR="00BE700C" w:rsidRPr="00177326" w:rsidRDefault="00BE700C" w:rsidP="00BE700C">
      <w:pPr>
        <w:pStyle w:val="af1"/>
        <w:jc w:val="right"/>
        <w:rPr>
          <w:rFonts w:ascii="Times New Roman" w:hAnsi="Times New Roman"/>
        </w:rPr>
      </w:pPr>
      <w:proofErr w:type="spellStart"/>
      <w:r>
        <w:rPr>
          <w:rFonts w:ascii="Times New Roman" w:hAnsi="Times New Roman"/>
        </w:rPr>
        <w:t>Бугринської</w:t>
      </w:r>
      <w:proofErr w:type="spellEnd"/>
      <w:r w:rsidRPr="00177326">
        <w:rPr>
          <w:rFonts w:ascii="Times New Roman" w:hAnsi="Times New Roman"/>
        </w:rPr>
        <w:t xml:space="preserve"> сільської ради</w:t>
      </w:r>
    </w:p>
    <w:p w:rsidR="00BE700C" w:rsidRPr="00E72F89" w:rsidRDefault="00BE700C" w:rsidP="00BE700C">
      <w:pPr>
        <w:pStyle w:val="af1"/>
        <w:jc w:val="right"/>
        <w:rPr>
          <w:rFonts w:ascii="Times New Roman" w:hAnsi="Times New Roman" w:cs="Times New Roman"/>
        </w:rPr>
      </w:pPr>
      <w:r>
        <w:rPr>
          <w:rFonts w:ascii="Times New Roman" w:hAnsi="Times New Roman" w:cs="Times New Roman"/>
        </w:rPr>
        <w:t>№856 від 26.06.2019 р.</w:t>
      </w:r>
    </w:p>
    <w:p w:rsidR="00BE700C" w:rsidRDefault="00BE700C" w:rsidP="00BE700C">
      <w:pPr>
        <w:widowControl w:val="0"/>
        <w:rPr>
          <w:sz w:val="14"/>
          <w:szCs w:val="14"/>
        </w:rPr>
      </w:pPr>
    </w:p>
    <w:p w:rsidR="00BE700C" w:rsidRPr="00D72953" w:rsidRDefault="00BE700C" w:rsidP="00BE700C">
      <w:pPr>
        <w:shd w:val="clear" w:color="auto" w:fill="FFFFFF"/>
        <w:spacing w:after="300"/>
        <w:contextualSpacing/>
        <w:jc w:val="center"/>
        <w:rPr>
          <w:b/>
        </w:rPr>
      </w:pPr>
      <w:r w:rsidRPr="00D72953">
        <w:rPr>
          <w:b/>
          <w:bCs/>
        </w:rPr>
        <w:t>ПОЛОЖЕННЯ</w:t>
      </w:r>
    </w:p>
    <w:p w:rsidR="00BE700C" w:rsidRDefault="00BE700C" w:rsidP="00BE700C">
      <w:pPr>
        <w:shd w:val="clear" w:color="auto" w:fill="FFFFFF"/>
        <w:spacing w:after="300"/>
        <w:contextualSpacing/>
        <w:jc w:val="center"/>
        <w:rPr>
          <w:b/>
        </w:rPr>
      </w:pPr>
      <w:r w:rsidRPr="00D72953">
        <w:rPr>
          <w:b/>
          <w:bCs/>
        </w:rPr>
        <w:t>про транспортний податок</w:t>
      </w:r>
    </w:p>
    <w:p w:rsidR="00BE700C" w:rsidRPr="00CE5092" w:rsidRDefault="00BE700C" w:rsidP="00BE700C">
      <w:pPr>
        <w:shd w:val="clear" w:color="auto" w:fill="FFFFFF"/>
        <w:spacing w:after="300"/>
        <w:contextualSpacing/>
        <w:jc w:val="center"/>
        <w:rPr>
          <w:b/>
        </w:rPr>
      </w:pPr>
    </w:p>
    <w:p w:rsidR="00BE700C" w:rsidRPr="00D72953" w:rsidRDefault="00BE700C" w:rsidP="00BE700C">
      <w:pPr>
        <w:numPr>
          <w:ilvl w:val="0"/>
          <w:numId w:val="16"/>
        </w:numPr>
        <w:shd w:val="clear" w:color="auto" w:fill="FFFFFF"/>
        <w:spacing w:before="100" w:beforeAutospacing="1" w:after="100" w:afterAutospacing="1" w:line="360" w:lineRule="atLeast"/>
        <w:ind w:left="3225" w:right="2925"/>
      </w:pPr>
      <w:r w:rsidRPr="00D72953">
        <w:rPr>
          <w:b/>
          <w:bCs/>
        </w:rPr>
        <w:t>Загальні положення</w:t>
      </w:r>
    </w:p>
    <w:p w:rsidR="00BE700C" w:rsidRPr="00D72953" w:rsidRDefault="00BE700C" w:rsidP="00BE700C">
      <w:pPr>
        <w:shd w:val="clear" w:color="auto" w:fill="FFFFFF"/>
        <w:spacing w:after="300" w:line="336" w:lineRule="atLeast"/>
      </w:pPr>
      <w:r w:rsidRPr="00D72953">
        <w:t>Транспортний податок встановлюється та сплачується згідно  норм Податкового кодексу</w:t>
      </w:r>
      <w:r>
        <w:t xml:space="preserve"> </w:t>
      </w:r>
      <w:r w:rsidRPr="00D72953">
        <w:t>України.</w:t>
      </w:r>
    </w:p>
    <w:p w:rsidR="00BE700C" w:rsidRPr="00D72953" w:rsidRDefault="00BE700C" w:rsidP="00BE700C">
      <w:pPr>
        <w:numPr>
          <w:ilvl w:val="0"/>
          <w:numId w:val="17"/>
        </w:numPr>
        <w:shd w:val="clear" w:color="auto" w:fill="FFFFFF"/>
        <w:spacing w:before="100" w:beforeAutospacing="1" w:after="100" w:afterAutospacing="1" w:line="360" w:lineRule="atLeast"/>
        <w:ind w:left="3225" w:right="2925"/>
      </w:pPr>
      <w:r w:rsidRPr="00D72953">
        <w:rPr>
          <w:b/>
          <w:bCs/>
        </w:rPr>
        <w:t>Механізм справляння та порядок сплати</w:t>
      </w:r>
    </w:p>
    <w:p w:rsidR="00BE700C" w:rsidRPr="00D72953" w:rsidRDefault="00BE700C" w:rsidP="00BE700C">
      <w:pPr>
        <w:shd w:val="clear" w:color="auto" w:fill="FFFFFF"/>
        <w:spacing w:after="300" w:line="336" w:lineRule="atLeast"/>
      </w:pPr>
      <w:r w:rsidRPr="00D72953">
        <w:rPr>
          <w:b/>
          <w:bCs/>
        </w:rPr>
        <w:t>2.1 Платники податку</w:t>
      </w:r>
    </w:p>
    <w:p w:rsidR="00BE700C" w:rsidRPr="00D72953" w:rsidRDefault="00BE700C" w:rsidP="00BE700C">
      <w:pPr>
        <w:shd w:val="clear" w:color="auto" w:fill="FFFFFF"/>
        <w:spacing w:after="300" w:line="336" w:lineRule="atLeast"/>
      </w:pPr>
      <w:r w:rsidRPr="00D72953">
        <w:t>Платниками податку є фізичні та юридичні особи, в тому числі нерезиденти, які мають зареєстровані в Україні згідно з чинним законодавством власні легкові автомобілі, що відповідно до підпункту 267.2.1 пункту 267.2 статті 267 Податкового кодексу України є об’єктами оподаткування.</w:t>
      </w:r>
    </w:p>
    <w:p w:rsidR="00BE700C" w:rsidRPr="00D72953" w:rsidRDefault="00BE700C" w:rsidP="00BE700C">
      <w:pPr>
        <w:shd w:val="clear" w:color="auto" w:fill="FFFFFF"/>
        <w:spacing w:after="300" w:line="336" w:lineRule="atLeast"/>
      </w:pPr>
      <w:r w:rsidRPr="00D72953">
        <w:rPr>
          <w:b/>
          <w:bCs/>
        </w:rPr>
        <w:t>2.2 Об’єкт оподаткування</w:t>
      </w:r>
    </w:p>
    <w:p w:rsidR="00BE700C" w:rsidRPr="00D72953" w:rsidRDefault="00BE700C" w:rsidP="00BE700C">
      <w:pPr>
        <w:shd w:val="clear" w:color="auto" w:fill="FFFFFF"/>
        <w:spacing w:after="300" w:line="336" w:lineRule="atLeast"/>
      </w:pPr>
      <w:r w:rsidRPr="00D72953">
        <w:t xml:space="preserve">Об’єктом оподаткування є легкові автомобілі, з року випуску яких минуло не більше п’яти років (включно) та </w:t>
      </w:r>
      <w:proofErr w:type="spellStart"/>
      <w:r w:rsidRPr="00D72953">
        <w:t>середньоринкова</w:t>
      </w:r>
      <w:proofErr w:type="spellEnd"/>
      <w:r w:rsidRPr="00D72953">
        <w:t xml:space="preserve"> вартість яких становить понад </w:t>
      </w:r>
      <w:r w:rsidRPr="00D72953">
        <w:rPr>
          <w:b/>
          <w:bCs/>
        </w:rPr>
        <w:t>375 </w:t>
      </w:r>
      <w:r w:rsidRPr="00D72953">
        <w:t>розмірів мінімальної заробітної плати, встановленої законом на 1 січня податкового (звітного) року.</w:t>
      </w:r>
    </w:p>
    <w:p w:rsidR="00BE700C" w:rsidRPr="00D72953" w:rsidRDefault="00BE700C" w:rsidP="00BE700C">
      <w:pPr>
        <w:shd w:val="clear" w:color="auto" w:fill="FFFFFF"/>
        <w:spacing w:after="300" w:line="336" w:lineRule="atLeast"/>
      </w:pPr>
      <w:r w:rsidRPr="00D72953">
        <w:t>Така вартість визначається центральним органом виконавчої влади, що забезпечує формування та реалізує державну політику економічного, соціального розвитку і торгівлі,, за методикою, затвердженою Кабінетом Міністрів України, виходячи з марки, моделі, року випуску, об’єму циліндрів двигуна, типу пального.</w:t>
      </w:r>
    </w:p>
    <w:p w:rsidR="00BE700C" w:rsidRDefault="00BE700C" w:rsidP="00BE700C">
      <w:pPr>
        <w:shd w:val="clear" w:color="auto" w:fill="FFFFFF"/>
        <w:spacing w:after="300" w:line="336" w:lineRule="atLeast"/>
      </w:pPr>
      <w:r w:rsidRPr="00D72953">
        <w:t xml:space="preserve">Щороку до 1 лютого податкового (звітного) року центральним органом виконавчої влади, що забезпечує формування та реалізує державну політику економічного, соціального розвитку і торгівлі, на своєму офіційному </w:t>
      </w:r>
      <w:proofErr w:type="spellStart"/>
      <w:r w:rsidRPr="00D72953">
        <w:t>веб-сайті</w:t>
      </w:r>
      <w:proofErr w:type="spellEnd"/>
      <w:r w:rsidRPr="00D72953">
        <w:t xml:space="preserve"> розміщується перелік легкових автомобілів, з року випуску яких минуло не більше п’яти років (включно) та </w:t>
      </w:r>
      <w:proofErr w:type="spellStart"/>
      <w:r w:rsidRPr="00D72953">
        <w:t>середньоринкова</w:t>
      </w:r>
      <w:proofErr w:type="spellEnd"/>
      <w:r w:rsidRPr="00D72953">
        <w:t xml:space="preserve"> вартість яких становить понад 375 розмірів мінімальної заробітної плати, встановленої законом на 1 січня податкового (звітного) року, який повинен містити такі дані щодо цих автомобілів: марка, модель, рік випуску, об’єм циліндрів двигуна, тип пального.</w:t>
      </w:r>
    </w:p>
    <w:p w:rsidR="00BE700C" w:rsidRPr="00D72953" w:rsidRDefault="00BE700C" w:rsidP="00BE700C">
      <w:pPr>
        <w:shd w:val="clear" w:color="auto" w:fill="FFFFFF"/>
        <w:spacing w:after="300" w:line="336" w:lineRule="atLeast"/>
      </w:pPr>
    </w:p>
    <w:p w:rsidR="00BE700C" w:rsidRPr="00D72953" w:rsidRDefault="00BE700C" w:rsidP="00BE700C">
      <w:pPr>
        <w:shd w:val="clear" w:color="auto" w:fill="FFFFFF"/>
        <w:spacing w:after="300" w:line="336" w:lineRule="atLeast"/>
      </w:pPr>
      <w:r w:rsidRPr="00D72953">
        <w:rPr>
          <w:b/>
          <w:bCs/>
        </w:rPr>
        <w:lastRenderedPageBreak/>
        <w:t>2.3 База оподаткування</w:t>
      </w:r>
    </w:p>
    <w:p w:rsidR="00BE700C" w:rsidRPr="00D72953" w:rsidRDefault="00BE700C" w:rsidP="00BE700C">
      <w:pPr>
        <w:shd w:val="clear" w:color="auto" w:fill="FFFFFF"/>
        <w:spacing w:after="300" w:line="336" w:lineRule="atLeast"/>
      </w:pPr>
      <w:r w:rsidRPr="00D72953">
        <w:t>Базою оподаткування є легковий автомобіль, що є об’єктом оподаткування відповідно до підпункту 2.1 пункту 2 цього Положення.</w:t>
      </w:r>
    </w:p>
    <w:p w:rsidR="00BE700C" w:rsidRPr="00D72953" w:rsidRDefault="00BE700C" w:rsidP="00BE700C">
      <w:pPr>
        <w:shd w:val="clear" w:color="auto" w:fill="FFFFFF"/>
        <w:spacing w:after="300" w:line="336" w:lineRule="atLeast"/>
      </w:pPr>
      <w:r w:rsidRPr="00D72953">
        <w:rPr>
          <w:b/>
          <w:bCs/>
        </w:rPr>
        <w:t>2.4 Ставка податку</w:t>
      </w:r>
    </w:p>
    <w:p w:rsidR="00BE700C" w:rsidRPr="00D72953" w:rsidRDefault="00BE700C" w:rsidP="00BE700C">
      <w:pPr>
        <w:shd w:val="clear" w:color="auto" w:fill="FFFFFF"/>
        <w:spacing w:after="300" w:line="336" w:lineRule="atLeast"/>
      </w:pPr>
      <w:r w:rsidRPr="00D72953">
        <w:t>Ставка податку встановлюється з розрахунку на календарний рік у розмірі  25 000 гривень за кожен легковий автомобіль, що є об’єктом оподаткування відповідно до  підпункту 2.1 пункту 2 цього Положення.</w:t>
      </w:r>
    </w:p>
    <w:p w:rsidR="00BE700C" w:rsidRPr="00D72953" w:rsidRDefault="00BE700C" w:rsidP="00BE700C">
      <w:pPr>
        <w:shd w:val="clear" w:color="auto" w:fill="FFFFFF"/>
        <w:spacing w:after="300" w:line="336" w:lineRule="atLeast"/>
      </w:pPr>
      <w:r w:rsidRPr="00D72953">
        <w:rPr>
          <w:b/>
          <w:bCs/>
        </w:rPr>
        <w:t>2.5 Податковий період</w:t>
      </w:r>
    </w:p>
    <w:p w:rsidR="00BE700C" w:rsidRPr="00D72953" w:rsidRDefault="00BE700C" w:rsidP="00BE700C">
      <w:pPr>
        <w:shd w:val="clear" w:color="auto" w:fill="FFFFFF"/>
        <w:spacing w:after="300" w:line="336" w:lineRule="atLeast"/>
      </w:pPr>
      <w:r w:rsidRPr="00D72953">
        <w:t>Базовий податковий (звітний) період дорівнює календарному року.</w:t>
      </w:r>
    </w:p>
    <w:p w:rsidR="00BE700C" w:rsidRPr="00D72953" w:rsidRDefault="00BE700C" w:rsidP="00BE700C">
      <w:pPr>
        <w:shd w:val="clear" w:color="auto" w:fill="FFFFFF"/>
        <w:spacing w:after="300" w:line="336" w:lineRule="atLeast"/>
      </w:pPr>
      <w:r w:rsidRPr="00D72953">
        <w:rPr>
          <w:b/>
          <w:bCs/>
        </w:rPr>
        <w:t>2.6 Порядок обчислення та сплати податку</w:t>
      </w:r>
    </w:p>
    <w:p w:rsidR="00BE700C" w:rsidRPr="00D72953" w:rsidRDefault="00BE700C" w:rsidP="00BE700C">
      <w:pPr>
        <w:shd w:val="clear" w:color="auto" w:fill="FFFFFF"/>
        <w:spacing w:after="300" w:line="336" w:lineRule="atLeast"/>
      </w:pPr>
      <w:r w:rsidRPr="00D72953">
        <w:t>Порядок обчислення та сплати податку визначено пунктом 267.6 статті 267 Податкового кодексу України</w:t>
      </w:r>
    </w:p>
    <w:p w:rsidR="00BE700C" w:rsidRPr="00D72953" w:rsidRDefault="00BE700C" w:rsidP="00BE700C">
      <w:pPr>
        <w:shd w:val="clear" w:color="auto" w:fill="FFFFFF"/>
        <w:spacing w:after="300" w:line="336" w:lineRule="atLeast"/>
      </w:pPr>
      <w:r w:rsidRPr="00D72953">
        <w:rPr>
          <w:b/>
          <w:bCs/>
        </w:rPr>
        <w:t>2.7 Порядок сплати податку</w:t>
      </w:r>
    </w:p>
    <w:p w:rsidR="00BE700C" w:rsidRPr="00D72953" w:rsidRDefault="00BE700C" w:rsidP="00BE700C">
      <w:pPr>
        <w:shd w:val="clear" w:color="auto" w:fill="FFFFFF"/>
        <w:spacing w:after="300" w:line="336" w:lineRule="atLeast"/>
      </w:pPr>
      <w:r w:rsidRPr="00D72953">
        <w:t>Податок сплачується за місцем реєстрації об’єктів оподаткування і зараховується до відповідного бюджету згідно з положеннями Бюджетного кодексу України.</w:t>
      </w:r>
    </w:p>
    <w:p w:rsidR="00BE700C" w:rsidRPr="00D72953" w:rsidRDefault="00BE700C" w:rsidP="00BE700C">
      <w:pPr>
        <w:shd w:val="clear" w:color="auto" w:fill="FFFFFF"/>
        <w:spacing w:after="300" w:line="336" w:lineRule="atLeast"/>
      </w:pPr>
      <w:r w:rsidRPr="00D72953">
        <w:rPr>
          <w:b/>
          <w:bCs/>
        </w:rPr>
        <w:t>2.8 Строки сплати податку</w:t>
      </w:r>
    </w:p>
    <w:p w:rsidR="00BE700C" w:rsidRPr="00D72953" w:rsidRDefault="00BE700C" w:rsidP="00BE700C">
      <w:pPr>
        <w:shd w:val="clear" w:color="auto" w:fill="FFFFFF"/>
        <w:spacing w:after="300" w:line="336" w:lineRule="atLeast"/>
      </w:pPr>
      <w:r w:rsidRPr="00D72953">
        <w:t>Транспортний податок сплачується:</w:t>
      </w:r>
    </w:p>
    <w:p w:rsidR="00BE700C" w:rsidRPr="00D72953" w:rsidRDefault="00BE700C" w:rsidP="00BE700C">
      <w:pPr>
        <w:shd w:val="clear" w:color="auto" w:fill="FFFFFF"/>
        <w:spacing w:after="300" w:line="336" w:lineRule="atLeast"/>
      </w:pPr>
      <w:r w:rsidRPr="00D72953">
        <w:t>а) фізичними особами — протягом 60 днів з дня вручення податкового повідомлення-рішення;</w:t>
      </w:r>
    </w:p>
    <w:p w:rsidR="00BE700C" w:rsidRPr="00D72953" w:rsidRDefault="00BE700C" w:rsidP="00BE700C">
      <w:pPr>
        <w:shd w:val="clear" w:color="auto" w:fill="FFFFFF"/>
        <w:spacing w:after="300" w:line="336" w:lineRule="atLeast"/>
      </w:pPr>
      <w:r w:rsidRPr="00D72953">
        <w:t>б) юридичними особами — авансовими внесками щокварталу до 30 числа місяця, що наступає за звітним кварталом, які відображаються в річній податковій декларації».</w:t>
      </w:r>
    </w:p>
    <w:p w:rsidR="00BE700C" w:rsidRPr="00D72953" w:rsidRDefault="00BE700C" w:rsidP="00BE700C">
      <w:pPr>
        <w:pStyle w:val="af1"/>
        <w:jc w:val="right"/>
        <w:rPr>
          <w:rFonts w:ascii="Times New Roman" w:hAnsi="Times New Roman"/>
          <w:noProof/>
          <w:lang w:val="ru-RU"/>
        </w:rPr>
      </w:pPr>
    </w:p>
    <w:p w:rsidR="00BE700C" w:rsidRDefault="00BE700C" w:rsidP="00BE700C">
      <w:pPr>
        <w:pStyle w:val="af1"/>
        <w:jc w:val="right"/>
        <w:rPr>
          <w:rFonts w:ascii="Times New Roman" w:hAnsi="Times New Roman"/>
          <w:noProof/>
        </w:rPr>
      </w:pPr>
    </w:p>
    <w:p w:rsidR="00BE700C" w:rsidRPr="00D740FB" w:rsidRDefault="00BE700C" w:rsidP="00BE700C">
      <w:pPr>
        <w:shd w:val="clear" w:color="auto" w:fill="FFFFFF"/>
        <w:spacing w:before="100" w:beforeAutospacing="1" w:after="147"/>
        <w:rPr>
          <w:lang w:eastAsia="uk-UA"/>
        </w:rPr>
      </w:pPr>
      <w:r w:rsidRPr="00623DCA">
        <w:rPr>
          <w:color w:val="333333"/>
          <w:sz w:val="28"/>
          <w:szCs w:val="28"/>
          <w:lang w:eastAsia="uk-UA"/>
        </w:rPr>
        <w:t> </w:t>
      </w:r>
      <w:r w:rsidRPr="00D740FB">
        <w:rPr>
          <w:color w:val="333333"/>
          <w:lang w:eastAsia="uk-UA"/>
        </w:rPr>
        <w:t>Секретар сільської ради                                              О.П.</w:t>
      </w:r>
      <w:proofErr w:type="spellStart"/>
      <w:r w:rsidRPr="00D740FB">
        <w:rPr>
          <w:color w:val="333333"/>
          <w:lang w:eastAsia="uk-UA"/>
        </w:rPr>
        <w:t>Процюк</w:t>
      </w:r>
      <w:proofErr w:type="spellEnd"/>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rPr>
          <w:rFonts w:ascii="Times New Roman" w:hAnsi="Times New Roman"/>
          <w:noProof/>
        </w:rPr>
      </w:pPr>
    </w:p>
    <w:p w:rsidR="00BE700C" w:rsidRDefault="00BE700C" w:rsidP="00BE700C">
      <w:pPr>
        <w:pStyle w:val="af1"/>
        <w:jc w:val="right"/>
        <w:rPr>
          <w:rFonts w:ascii="Times New Roman" w:hAnsi="Times New Roman"/>
          <w:noProof/>
        </w:rPr>
      </w:pPr>
    </w:p>
    <w:p w:rsidR="00BE700C" w:rsidRPr="00E72F89" w:rsidRDefault="00BE700C" w:rsidP="00BE700C">
      <w:pPr>
        <w:pStyle w:val="af1"/>
        <w:jc w:val="right"/>
        <w:rPr>
          <w:rFonts w:ascii="Times New Roman" w:hAnsi="Times New Roman" w:cs="Times New Roman"/>
        </w:rPr>
      </w:pPr>
      <w:r w:rsidRPr="00E72F89">
        <w:rPr>
          <w:rFonts w:ascii="Times New Roman" w:hAnsi="Times New Roman" w:cs="Times New Roman"/>
        </w:rPr>
        <w:lastRenderedPageBreak/>
        <w:t>Додаток</w:t>
      </w:r>
      <w:r>
        <w:rPr>
          <w:rFonts w:ascii="Times New Roman" w:hAnsi="Times New Roman" w:cs="Times New Roman"/>
        </w:rPr>
        <w:t xml:space="preserve"> №3</w:t>
      </w:r>
    </w:p>
    <w:p w:rsidR="00BE700C" w:rsidRPr="00177326" w:rsidRDefault="00BE700C" w:rsidP="00BE700C">
      <w:pPr>
        <w:pStyle w:val="af1"/>
        <w:jc w:val="center"/>
        <w:rPr>
          <w:rFonts w:ascii="Times New Roman" w:hAnsi="Times New Roman"/>
        </w:rPr>
      </w:pPr>
      <w:r>
        <w:rPr>
          <w:rFonts w:ascii="Times New Roman" w:hAnsi="Times New Roman"/>
          <w:noProof/>
        </w:rPr>
        <w:t xml:space="preserve">                                                                               </w:t>
      </w:r>
      <w:r w:rsidRPr="00177326">
        <w:rPr>
          <w:rFonts w:ascii="Times New Roman" w:hAnsi="Times New Roman"/>
          <w:noProof/>
        </w:rPr>
        <w:t xml:space="preserve">до рішення </w:t>
      </w:r>
      <w:r>
        <w:rPr>
          <w:rFonts w:ascii="Times New Roman" w:hAnsi="Times New Roman"/>
          <w:noProof/>
        </w:rPr>
        <w:t xml:space="preserve">сесії </w:t>
      </w:r>
      <w:proofErr w:type="spellStart"/>
      <w:r>
        <w:rPr>
          <w:rFonts w:ascii="Times New Roman" w:hAnsi="Times New Roman"/>
        </w:rPr>
        <w:t>Бугринської</w:t>
      </w:r>
      <w:proofErr w:type="spellEnd"/>
      <w:r w:rsidRPr="00177326">
        <w:rPr>
          <w:rFonts w:ascii="Times New Roman" w:hAnsi="Times New Roman"/>
        </w:rPr>
        <w:t xml:space="preserve"> сільської ради</w:t>
      </w:r>
    </w:p>
    <w:p w:rsidR="00BE700C" w:rsidRPr="00CC7A90" w:rsidRDefault="00BE700C" w:rsidP="00BE700C">
      <w:pPr>
        <w:pStyle w:val="af1"/>
        <w:jc w:val="right"/>
        <w:rPr>
          <w:rFonts w:ascii="Times New Roman" w:hAnsi="Times New Roman" w:cs="Times New Roman"/>
        </w:rPr>
      </w:pPr>
      <w:r>
        <w:rPr>
          <w:rFonts w:ascii="Times New Roman" w:hAnsi="Times New Roman" w:cs="Times New Roman"/>
        </w:rPr>
        <w:t>№856 від 26.06.2019р.</w:t>
      </w:r>
    </w:p>
    <w:p w:rsidR="00BE700C" w:rsidRDefault="00BE700C" w:rsidP="00BE700C">
      <w:pPr>
        <w:pStyle w:val="af1"/>
        <w:jc w:val="center"/>
        <w:rPr>
          <w:rFonts w:ascii="Times New Roman" w:hAnsi="Times New Roman" w:cs="Times New Roman"/>
          <w:b/>
          <w:sz w:val="28"/>
          <w:szCs w:val="28"/>
        </w:rPr>
      </w:pPr>
      <w:r>
        <w:rPr>
          <w:rFonts w:ascii="Times New Roman" w:hAnsi="Times New Roman" w:cs="Times New Roman"/>
          <w:b/>
          <w:sz w:val="28"/>
          <w:szCs w:val="28"/>
        </w:rPr>
        <w:t>Елементи плати за землю</w:t>
      </w:r>
      <w:r w:rsidRPr="00F91998">
        <w:rPr>
          <w:rFonts w:ascii="Times New Roman" w:hAnsi="Times New Roman" w:cs="Times New Roman"/>
          <w:b/>
          <w:sz w:val="28"/>
          <w:szCs w:val="28"/>
        </w:rPr>
        <w:t>.</w:t>
      </w:r>
    </w:p>
    <w:p w:rsidR="00BE700C" w:rsidRDefault="00BE700C" w:rsidP="00BE700C">
      <w:pPr>
        <w:pStyle w:val="af1"/>
        <w:jc w:val="center"/>
        <w:rPr>
          <w:rFonts w:ascii="Times New Roman" w:hAnsi="Times New Roman" w:cs="Times New Roman"/>
          <w:b/>
          <w:sz w:val="28"/>
          <w:szCs w:val="28"/>
        </w:rPr>
      </w:pPr>
    </w:p>
    <w:p w:rsidR="00BE700C" w:rsidRPr="00E328FC" w:rsidRDefault="00BE700C" w:rsidP="00BE700C">
      <w:pPr>
        <w:pStyle w:val="af1"/>
        <w:rPr>
          <w:rFonts w:ascii="Times New Roman" w:hAnsi="Times New Roman" w:cs="Times New Roman"/>
          <w:b/>
          <w:sz w:val="28"/>
          <w:szCs w:val="28"/>
          <w:u w:val="single"/>
        </w:rPr>
      </w:pPr>
      <w:r>
        <w:tab/>
      </w:r>
      <w:r w:rsidRPr="00E328FC">
        <w:rPr>
          <w:rFonts w:ascii="Times New Roman" w:hAnsi="Times New Roman" w:cs="Times New Roman"/>
          <w:b/>
          <w:sz w:val="28"/>
          <w:szCs w:val="28"/>
          <w:u w:val="single"/>
        </w:rPr>
        <w:t>1.Платники  податку за землю</w:t>
      </w:r>
    </w:p>
    <w:p w:rsidR="00BE700C" w:rsidRPr="00E328FC"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r>
      <w:r w:rsidRPr="00E328FC">
        <w:rPr>
          <w:rFonts w:ascii="Times New Roman" w:hAnsi="Times New Roman" w:cs="Times New Roman"/>
          <w:sz w:val="28"/>
          <w:szCs w:val="28"/>
        </w:rPr>
        <w:t>1.1.Платників  земельного податку визначено  статтею 269 Податкового кодексу України.</w:t>
      </w:r>
    </w:p>
    <w:p w:rsidR="00BE700C" w:rsidRPr="00E328FC"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r>
      <w:r w:rsidRPr="00E328FC">
        <w:rPr>
          <w:rFonts w:ascii="Times New Roman" w:hAnsi="Times New Roman" w:cs="Times New Roman"/>
          <w:sz w:val="28"/>
          <w:szCs w:val="28"/>
        </w:rPr>
        <w:t>1.2.Платників орендної плати визначено пунктом 288.2 статті 288 Податкового кодексу України.</w:t>
      </w:r>
    </w:p>
    <w:p w:rsidR="00BE700C" w:rsidRPr="00E328FC" w:rsidRDefault="00BE700C" w:rsidP="00BE700C">
      <w:pPr>
        <w:pStyle w:val="af1"/>
        <w:rPr>
          <w:rFonts w:ascii="Times New Roman" w:hAnsi="Times New Roman" w:cs="Times New Roman"/>
          <w:b/>
          <w:sz w:val="28"/>
          <w:szCs w:val="28"/>
          <w:u w:val="single"/>
        </w:rPr>
      </w:pPr>
      <w:r>
        <w:rPr>
          <w:rFonts w:ascii="Times New Roman" w:hAnsi="Times New Roman" w:cs="Times New Roman"/>
          <w:sz w:val="28"/>
          <w:szCs w:val="28"/>
        </w:rPr>
        <w:tab/>
      </w:r>
      <w:r w:rsidRPr="00E328FC">
        <w:rPr>
          <w:rFonts w:ascii="Times New Roman" w:hAnsi="Times New Roman" w:cs="Times New Roman"/>
          <w:b/>
          <w:sz w:val="28"/>
          <w:szCs w:val="28"/>
          <w:u w:val="single"/>
        </w:rPr>
        <w:t>2.Об’єкт оподаткування</w:t>
      </w:r>
    </w:p>
    <w:p w:rsidR="00BE700C" w:rsidRPr="00E328FC"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r>
      <w:r w:rsidRPr="00E328FC">
        <w:rPr>
          <w:rFonts w:ascii="Times New Roman" w:hAnsi="Times New Roman" w:cs="Times New Roman"/>
          <w:sz w:val="28"/>
          <w:szCs w:val="28"/>
        </w:rPr>
        <w:t>2.1.Об’єкти оподаткування земельним податком визначено статтею 270 Податкового кодексу України.</w:t>
      </w:r>
    </w:p>
    <w:p w:rsidR="00BE700C" w:rsidRPr="00E328FC"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r>
      <w:r w:rsidRPr="00E328FC">
        <w:rPr>
          <w:rFonts w:ascii="Times New Roman" w:hAnsi="Times New Roman" w:cs="Times New Roman"/>
          <w:sz w:val="28"/>
          <w:szCs w:val="28"/>
        </w:rPr>
        <w:t>2.2.Об’</w:t>
      </w:r>
      <w:r>
        <w:rPr>
          <w:rFonts w:ascii="Times New Roman" w:hAnsi="Times New Roman" w:cs="Times New Roman"/>
          <w:sz w:val="28"/>
          <w:szCs w:val="28"/>
        </w:rPr>
        <w:t>є</w:t>
      </w:r>
      <w:r w:rsidRPr="00E328FC">
        <w:rPr>
          <w:rFonts w:ascii="Times New Roman" w:hAnsi="Times New Roman" w:cs="Times New Roman"/>
          <w:sz w:val="28"/>
          <w:szCs w:val="28"/>
        </w:rPr>
        <w:t>кти оподаткування орендною платою визначено пунктом 288.3 статті 288 Податкового кодексу України.</w:t>
      </w:r>
    </w:p>
    <w:p w:rsidR="00BE700C" w:rsidRPr="00E328FC" w:rsidRDefault="00BE700C" w:rsidP="00BE700C">
      <w:pPr>
        <w:pStyle w:val="af1"/>
        <w:rPr>
          <w:rFonts w:ascii="Times New Roman" w:hAnsi="Times New Roman" w:cs="Times New Roman"/>
          <w:b/>
          <w:sz w:val="28"/>
          <w:szCs w:val="28"/>
          <w:u w:val="single"/>
        </w:rPr>
      </w:pPr>
      <w:r>
        <w:rPr>
          <w:rFonts w:ascii="Times New Roman" w:hAnsi="Times New Roman" w:cs="Times New Roman"/>
          <w:sz w:val="28"/>
          <w:szCs w:val="28"/>
        </w:rPr>
        <w:tab/>
      </w:r>
      <w:r w:rsidRPr="00E328FC">
        <w:rPr>
          <w:rFonts w:ascii="Times New Roman" w:hAnsi="Times New Roman" w:cs="Times New Roman"/>
          <w:b/>
          <w:sz w:val="28"/>
          <w:szCs w:val="28"/>
          <w:u w:val="single"/>
        </w:rPr>
        <w:t>3. База оподаткування</w:t>
      </w:r>
    </w:p>
    <w:p w:rsidR="00BE700C" w:rsidRPr="00E328FC"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r>
      <w:r w:rsidRPr="00E328FC">
        <w:rPr>
          <w:rFonts w:ascii="Times New Roman" w:hAnsi="Times New Roman" w:cs="Times New Roman"/>
          <w:sz w:val="28"/>
          <w:szCs w:val="28"/>
        </w:rPr>
        <w:t>Базу оподаткування земельним податком, визначено пунктом 271.1 ст. 271</w:t>
      </w:r>
      <w:r>
        <w:rPr>
          <w:rFonts w:ascii="Times New Roman" w:hAnsi="Times New Roman" w:cs="Times New Roman"/>
          <w:sz w:val="28"/>
          <w:szCs w:val="28"/>
        </w:rPr>
        <w:t xml:space="preserve"> </w:t>
      </w:r>
      <w:r w:rsidRPr="00E328FC">
        <w:rPr>
          <w:rFonts w:ascii="Times New Roman" w:hAnsi="Times New Roman" w:cs="Times New Roman"/>
          <w:sz w:val="28"/>
          <w:szCs w:val="28"/>
        </w:rPr>
        <w:t>Податкового кодексу України.</w:t>
      </w:r>
    </w:p>
    <w:p w:rsidR="00BE700C" w:rsidRPr="00CA463F" w:rsidRDefault="00BE700C" w:rsidP="00BE700C">
      <w:pPr>
        <w:pStyle w:val="af1"/>
        <w:jc w:val="both"/>
        <w:rPr>
          <w:rFonts w:ascii="Times New Roman" w:hAnsi="Times New Roman" w:cs="Times New Roman"/>
          <w:b/>
          <w:bCs/>
          <w:color w:val="333333"/>
          <w:sz w:val="28"/>
          <w:szCs w:val="28"/>
          <w:u w:val="single"/>
        </w:rPr>
      </w:pPr>
      <w:r>
        <w:rPr>
          <w:rFonts w:ascii="Times New Roman" w:hAnsi="Times New Roman" w:cs="Times New Roman"/>
          <w:sz w:val="28"/>
          <w:szCs w:val="28"/>
        </w:rPr>
        <w:tab/>
      </w:r>
      <w:r w:rsidRPr="00CA463F">
        <w:rPr>
          <w:rFonts w:ascii="Times New Roman" w:hAnsi="Times New Roman" w:cs="Times New Roman"/>
          <w:b/>
          <w:bCs/>
          <w:color w:val="333333"/>
          <w:sz w:val="28"/>
          <w:szCs w:val="28"/>
          <w:u w:val="single"/>
        </w:rPr>
        <w:t>4.Ставка податку</w:t>
      </w:r>
    </w:p>
    <w:p w:rsidR="00BE700C" w:rsidRPr="00BE32CA" w:rsidRDefault="00BE700C" w:rsidP="00BE700C">
      <w:pPr>
        <w:pStyle w:val="af1"/>
        <w:rPr>
          <w:rFonts w:ascii="Times New Roman" w:hAnsi="Times New Roman" w:cs="Times New Roman"/>
          <w:sz w:val="28"/>
          <w:szCs w:val="28"/>
        </w:rPr>
      </w:pPr>
      <w:r>
        <w:rPr>
          <w:rFonts w:ascii="Times New Roman" w:hAnsi="Times New Roman" w:cs="Times New Roman"/>
          <w:sz w:val="28"/>
          <w:szCs w:val="28"/>
        </w:rPr>
        <w:tab/>
      </w:r>
      <w:r w:rsidRPr="00BE32CA">
        <w:rPr>
          <w:rFonts w:ascii="Times New Roman" w:hAnsi="Times New Roman" w:cs="Times New Roman"/>
          <w:sz w:val="28"/>
          <w:szCs w:val="28"/>
        </w:rPr>
        <w:t>Ставки земельного податку визначені у Додатку 3.1</w:t>
      </w:r>
      <w:r>
        <w:rPr>
          <w:rFonts w:ascii="Times New Roman" w:hAnsi="Times New Roman" w:cs="Times New Roman"/>
          <w:sz w:val="28"/>
          <w:szCs w:val="28"/>
        </w:rPr>
        <w:t>.</w:t>
      </w:r>
      <w:r w:rsidRPr="00BE32CA">
        <w:rPr>
          <w:rFonts w:ascii="Times New Roman" w:hAnsi="Times New Roman" w:cs="Times New Roman"/>
          <w:sz w:val="28"/>
          <w:szCs w:val="28"/>
        </w:rPr>
        <w:t xml:space="preserve"> </w:t>
      </w:r>
    </w:p>
    <w:p w:rsidR="00BE700C" w:rsidRPr="00E328FC" w:rsidRDefault="00BE700C" w:rsidP="00BE700C">
      <w:pPr>
        <w:pStyle w:val="af1"/>
        <w:jc w:val="both"/>
        <w:rPr>
          <w:rFonts w:ascii="Times New Roman" w:hAnsi="Times New Roman" w:cs="Times New Roman"/>
          <w:b/>
          <w:bCs/>
          <w:color w:val="333333"/>
          <w:sz w:val="28"/>
          <w:szCs w:val="28"/>
        </w:rPr>
      </w:pPr>
      <w:r>
        <w:rPr>
          <w:rFonts w:ascii="Times New Roman" w:hAnsi="Times New Roman" w:cs="Times New Roman"/>
          <w:sz w:val="28"/>
          <w:szCs w:val="28"/>
        </w:rPr>
        <w:tab/>
      </w:r>
      <w:r w:rsidRPr="00E328FC">
        <w:rPr>
          <w:rFonts w:ascii="Times New Roman" w:hAnsi="Times New Roman" w:cs="Times New Roman"/>
          <w:sz w:val="28"/>
          <w:szCs w:val="28"/>
        </w:rPr>
        <w:t>Розмір орендної плати встановлюється у договорі оренди, відповідно до пункту 288.5 статті 288 Податкового кодексу України та не може бути меншою за розмір земельного податку.</w:t>
      </w:r>
    </w:p>
    <w:p w:rsidR="00BE700C" w:rsidRPr="00CA463F" w:rsidRDefault="00BE700C" w:rsidP="00BE700C">
      <w:pPr>
        <w:pStyle w:val="af1"/>
        <w:rPr>
          <w:rFonts w:ascii="Times New Roman" w:hAnsi="Times New Roman" w:cs="Times New Roman"/>
          <w:b/>
          <w:sz w:val="28"/>
          <w:szCs w:val="28"/>
          <w:u w:val="single"/>
        </w:rPr>
      </w:pPr>
      <w:r w:rsidRPr="00E328FC">
        <w:rPr>
          <w:rFonts w:ascii="Times New Roman" w:hAnsi="Times New Roman" w:cs="Times New Roman"/>
          <w:sz w:val="28"/>
          <w:szCs w:val="28"/>
        </w:rPr>
        <w:tab/>
      </w:r>
      <w:r w:rsidRPr="00CA463F">
        <w:rPr>
          <w:rFonts w:ascii="Times New Roman" w:hAnsi="Times New Roman" w:cs="Times New Roman"/>
          <w:b/>
          <w:sz w:val="28"/>
          <w:szCs w:val="28"/>
          <w:u w:val="single"/>
        </w:rPr>
        <w:t>5. Пільги із сплати податку</w:t>
      </w:r>
    </w:p>
    <w:p w:rsidR="00BE700C" w:rsidRPr="00270D9A"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t>5.1.П</w:t>
      </w:r>
      <w:r w:rsidRPr="00270D9A">
        <w:rPr>
          <w:rFonts w:ascii="Times New Roman" w:hAnsi="Times New Roman" w:cs="Times New Roman"/>
          <w:sz w:val="28"/>
          <w:szCs w:val="28"/>
        </w:rPr>
        <w:t>ерелік пільг для фізичних осіб визначено статтею 281 Податкового кодексу України.</w:t>
      </w:r>
    </w:p>
    <w:p w:rsidR="00BE700C" w:rsidRPr="00270D9A"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t>5.2.П</w:t>
      </w:r>
      <w:r w:rsidRPr="00270D9A">
        <w:rPr>
          <w:rFonts w:ascii="Times New Roman" w:hAnsi="Times New Roman" w:cs="Times New Roman"/>
          <w:sz w:val="28"/>
          <w:szCs w:val="28"/>
        </w:rPr>
        <w:t>ерелік пільг для юридичних осіб визначено статтею 282 Податкового кодексу України.</w:t>
      </w:r>
    </w:p>
    <w:p w:rsidR="00BE700C" w:rsidRPr="00270D9A"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t>5.3.П</w:t>
      </w:r>
      <w:r w:rsidRPr="00270D9A">
        <w:rPr>
          <w:rFonts w:ascii="Times New Roman" w:hAnsi="Times New Roman" w:cs="Times New Roman"/>
          <w:sz w:val="28"/>
          <w:szCs w:val="28"/>
        </w:rPr>
        <w:t>ерелік земельних ділянок, які не підлягають оподаткуванню земельним податком визначено статтею 283 Податкового кодексу України.</w:t>
      </w:r>
    </w:p>
    <w:p w:rsidR="00BE700C" w:rsidRPr="00270D9A"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t>5.4.П</w:t>
      </w:r>
      <w:r w:rsidRPr="00270D9A">
        <w:rPr>
          <w:rFonts w:ascii="Times New Roman" w:hAnsi="Times New Roman" w:cs="Times New Roman"/>
          <w:sz w:val="28"/>
          <w:szCs w:val="28"/>
        </w:rPr>
        <w:t>орядок та особливості застосування піль</w:t>
      </w:r>
      <w:r>
        <w:rPr>
          <w:rFonts w:ascii="Times New Roman" w:hAnsi="Times New Roman" w:cs="Times New Roman"/>
          <w:sz w:val="28"/>
          <w:szCs w:val="28"/>
        </w:rPr>
        <w:t>г визначено пунктами 284.2-284.4</w:t>
      </w:r>
      <w:r w:rsidRPr="00270D9A">
        <w:rPr>
          <w:rFonts w:ascii="Times New Roman" w:hAnsi="Times New Roman" w:cs="Times New Roman"/>
          <w:sz w:val="28"/>
          <w:szCs w:val="28"/>
        </w:rPr>
        <w:t xml:space="preserve"> статті 284 Податкового кодексу України.</w:t>
      </w:r>
    </w:p>
    <w:p w:rsidR="00BE700C" w:rsidRPr="00270D9A"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t>5.5.П</w:t>
      </w:r>
      <w:r w:rsidRPr="00270D9A">
        <w:rPr>
          <w:rFonts w:ascii="Times New Roman" w:hAnsi="Times New Roman" w:cs="Times New Roman"/>
          <w:sz w:val="28"/>
          <w:szCs w:val="28"/>
        </w:rPr>
        <w:t>ерелік пільг для юридичних осіб, наданих у межах норм пункту 284.1 статті 284 податко</w:t>
      </w:r>
      <w:r>
        <w:rPr>
          <w:rFonts w:ascii="Times New Roman" w:hAnsi="Times New Roman" w:cs="Times New Roman"/>
          <w:sz w:val="28"/>
          <w:szCs w:val="28"/>
        </w:rPr>
        <w:t>вого кодексу України.</w:t>
      </w:r>
    </w:p>
    <w:p w:rsidR="00BE700C"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t>П</w:t>
      </w:r>
      <w:r w:rsidRPr="00270D9A">
        <w:rPr>
          <w:rFonts w:ascii="Times New Roman" w:hAnsi="Times New Roman" w:cs="Times New Roman"/>
          <w:sz w:val="28"/>
          <w:szCs w:val="28"/>
        </w:rPr>
        <w:t>ільги щодо</w:t>
      </w:r>
      <w:r>
        <w:rPr>
          <w:rFonts w:ascii="Times New Roman" w:hAnsi="Times New Roman" w:cs="Times New Roman"/>
          <w:sz w:val="28"/>
          <w:szCs w:val="28"/>
        </w:rPr>
        <w:t xml:space="preserve"> сплати</w:t>
      </w:r>
      <w:r w:rsidRPr="00270D9A">
        <w:rPr>
          <w:rFonts w:ascii="Times New Roman" w:hAnsi="Times New Roman" w:cs="Times New Roman"/>
          <w:sz w:val="28"/>
          <w:szCs w:val="28"/>
        </w:rPr>
        <w:t xml:space="preserve"> земельного податку</w:t>
      </w:r>
      <w:r>
        <w:rPr>
          <w:rFonts w:ascii="Times New Roman" w:hAnsi="Times New Roman" w:cs="Times New Roman"/>
          <w:sz w:val="28"/>
          <w:szCs w:val="28"/>
        </w:rPr>
        <w:t xml:space="preserve"> визначені у Додатку 3.1.</w:t>
      </w:r>
    </w:p>
    <w:p w:rsidR="00BE700C" w:rsidRPr="009D06AC" w:rsidRDefault="00BE700C" w:rsidP="00BE700C">
      <w:pPr>
        <w:pStyle w:val="af1"/>
        <w:rPr>
          <w:rFonts w:ascii="Times New Roman" w:hAnsi="Times New Roman" w:cs="Times New Roman"/>
          <w:b/>
          <w:sz w:val="28"/>
          <w:szCs w:val="28"/>
          <w:u w:val="single"/>
        </w:rPr>
      </w:pPr>
      <w:r>
        <w:rPr>
          <w:rFonts w:ascii="Times New Roman" w:hAnsi="Times New Roman" w:cs="Times New Roman"/>
          <w:sz w:val="28"/>
          <w:szCs w:val="28"/>
        </w:rPr>
        <w:tab/>
      </w:r>
      <w:r w:rsidRPr="009D06AC">
        <w:rPr>
          <w:rFonts w:ascii="Times New Roman" w:hAnsi="Times New Roman" w:cs="Times New Roman"/>
          <w:b/>
          <w:sz w:val="28"/>
          <w:szCs w:val="28"/>
          <w:u w:val="single"/>
        </w:rPr>
        <w:t>6.Податковий період</w:t>
      </w:r>
    </w:p>
    <w:p w:rsidR="00BE700C" w:rsidRPr="009D06AC"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t>Б</w:t>
      </w:r>
      <w:r w:rsidRPr="009D06AC">
        <w:rPr>
          <w:rFonts w:ascii="Times New Roman" w:hAnsi="Times New Roman" w:cs="Times New Roman"/>
          <w:sz w:val="28"/>
          <w:szCs w:val="28"/>
        </w:rPr>
        <w:t xml:space="preserve">азовий </w:t>
      </w:r>
      <w:r>
        <w:rPr>
          <w:rFonts w:ascii="Times New Roman" w:hAnsi="Times New Roman" w:cs="Times New Roman"/>
          <w:sz w:val="28"/>
          <w:szCs w:val="28"/>
        </w:rPr>
        <w:t xml:space="preserve">податковий (звітний) </w:t>
      </w:r>
      <w:r w:rsidRPr="009D06AC">
        <w:rPr>
          <w:rFonts w:ascii="Times New Roman" w:hAnsi="Times New Roman" w:cs="Times New Roman"/>
          <w:sz w:val="28"/>
          <w:szCs w:val="28"/>
        </w:rPr>
        <w:t xml:space="preserve">період </w:t>
      </w:r>
      <w:r>
        <w:rPr>
          <w:rFonts w:ascii="Times New Roman" w:hAnsi="Times New Roman" w:cs="Times New Roman"/>
          <w:sz w:val="28"/>
          <w:szCs w:val="28"/>
        </w:rPr>
        <w:t>дорівнює календарному року.</w:t>
      </w:r>
    </w:p>
    <w:p w:rsidR="00BE700C" w:rsidRPr="009D06AC" w:rsidRDefault="00BE700C" w:rsidP="00BE700C">
      <w:pPr>
        <w:pStyle w:val="af1"/>
        <w:rPr>
          <w:rFonts w:ascii="Times New Roman" w:hAnsi="Times New Roman" w:cs="Times New Roman"/>
          <w:b/>
          <w:sz w:val="28"/>
          <w:szCs w:val="28"/>
          <w:u w:val="single"/>
        </w:rPr>
      </w:pPr>
      <w:r>
        <w:rPr>
          <w:rFonts w:ascii="Times New Roman" w:hAnsi="Times New Roman" w:cs="Times New Roman"/>
          <w:sz w:val="28"/>
          <w:szCs w:val="28"/>
        </w:rPr>
        <w:tab/>
      </w:r>
      <w:r w:rsidRPr="009D06AC">
        <w:rPr>
          <w:rFonts w:ascii="Times New Roman" w:hAnsi="Times New Roman" w:cs="Times New Roman"/>
          <w:b/>
          <w:sz w:val="28"/>
          <w:szCs w:val="28"/>
          <w:u w:val="single"/>
        </w:rPr>
        <w:t>7.Порядок обчислення плати за землю</w:t>
      </w:r>
    </w:p>
    <w:p w:rsidR="00BE700C" w:rsidRPr="009D06AC"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t>Порядок обчислення, строк та порядок сплати податку, строк та порядок подання звітності визначенні статтями 273, 281-284, 286, 287, 289 Податкового кодексу України.</w:t>
      </w:r>
    </w:p>
    <w:p w:rsidR="00BE700C" w:rsidRPr="009D06AC" w:rsidRDefault="00BE700C" w:rsidP="00BE700C">
      <w:pPr>
        <w:pStyle w:val="af1"/>
        <w:rPr>
          <w:rFonts w:ascii="Times New Roman" w:hAnsi="Times New Roman" w:cs="Times New Roman"/>
          <w:b/>
          <w:sz w:val="28"/>
          <w:szCs w:val="28"/>
          <w:u w:val="single"/>
        </w:rPr>
      </w:pPr>
      <w:r>
        <w:rPr>
          <w:rFonts w:ascii="Times New Roman" w:hAnsi="Times New Roman" w:cs="Times New Roman"/>
          <w:sz w:val="28"/>
          <w:szCs w:val="28"/>
        </w:rPr>
        <w:tab/>
      </w:r>
      <w:r w:rsidRPr="009D06AC">
        <w:rPr>
          <w:rFonts w:ascii="Times New Roman" w:hAnsi="Times New Roman" w:cs="Times New Roman"/>
          <w:b/>
          <w:sz w:val="28"/>
          <w:szCs w:val="28"/>
          <w:u w:val="single"/>
        </w:rPr>
        <w:t>8. Строки оплати плати за</w:t>
      </w:r>
      <w:r>
        <w:rPr>
          <w:rFonts w:ascii="Times New Roman" w:hAnsi="Times New Roman" w:cs="Times New Roman"/>
          <w:b/>
          <w:sz w:val="28"/>
          <w:szCs w:val="28"/>
          <w:u w:val="single"/>
        </w:rPr>
        <w:t xml:space="preserve"> </w:t>
      </w:r>
      <w:r w:rsidRPr="009D06AC">
        <w:rPr>
          <w:rFonts w:ascii="Times New Roman" w:hAnsi="Times New Roman" w:cs="Times New Roman"/>
          <w:b/>
          <w:sz w:val="28"/>
          <w:szCs w:val="28"/>
          <w:u w:val="single"/>
        </w:rPr>
        <w:t>землю</w:t>
      </w:r>
    </w:p>
    <w:p w:rsidR="00BE700C" w:rsidRPr="00CC7A90" w:rsidRDefault="00BE700C" w:rsidP="00BE700C">
      <w:pPr>
        <w:pStyle w:val="af1"/>
        <w:rPr>
          <w:rFonts w:ascii="Times New Roman" w:hAnsi="Times New Roman" w:cs="Times New Roman"/>
          <w:sz w:val="28"/>
          <w:szCs w:val="28"/>
        </w:rPr>
      </w:pPr>
      <w:r w:rsidRPr="009D06AC">
        <w:rPr>
          <w:rFonts w:ascii="Times New Roman" w:hAnsi="Times New Roman" w:cs="Times New Roman"/>
          <w:sz w:val="28"/>
          <w:szCs w:val="28"/>
        </w:rPr>
        <w:t>Строки сплати визначено статтею 287 Податкового кодексу України.</w:t>
      </w:r>
    </w:p>
    <w:p w:rsidR="00BE700C" w:rsidRDefault="00BE700C" w:rsidP="00BE700C">
      <w:pPr>
        <w:shd w:val="clear" w:color="auto" w:fill="FFFFFF"/>
        <w:spacing w:before="100" w:beforeAutospacing="1" w:after="147"/>
        <w:rPr>
          <w:color w:val="333333"/>
          <w:sz w:val="28"/>
          <w:szCs w:val="28"/>
          <w:lang w:eastAsia="uk-UA"/>
        </w:rPr>
      </w:pPr>
      <w:r w:rsidRPr="00623DCA">
        <w:rPr>
          <w:color w:val="333333"/>
          <w:sz w:val="28"/>
          <w:szCs w:val="28"/>
          <w:lang w:eastAsia="uk-UA"/>
        </w:rPr>
        <w:t xml:space="preserve"> Секретар сільської ради                                              </w:t>
      </w:r>
      <w:r>
        <w:rPr>
          <w:color w:val="333333"/>
          <w:sz w:val="28"/>
          <w:szCs w:val="28"/>
          <w:lang w:eastAsia="uk-UA"/>
        </w:rPr>
        <w:t>О.П.</w:t>
      </w:r>
      <w:proofErr w:type="spellStart"/>
      <w:r>
        <w:rPr>
          <w:color w:val="333333"/>
          <w:sz w:val="28"/>
          <w:szCs w:val="28"/>
          <w:lang w:eastAsia="uk-UA"/>
        </w:rPr>
        <w:t>Процюк</w:t>
      </w:r>
      <w:proofErr w:type="spellEnd"/>
    </w:p>
    <w:p w:rsidR="00BE700C" w:rsidRDefault="00BE700C" w:rsidP="00BE700C">
      <w:pPr>
        <w:shd w:val="clear" w:color="auto" w:fill="FFFFFF"/>
        <w:rPr>
          <w:noProof/>
        </w:rPr>
      </w:pPr>
      <w:r>
        <w:rPr>
          <w:color w:val="333333"/>
          <w:sz w:val="28"/>
          <w:szCs w:val="28"/>
          <w:lang w:eastAsia="uk-UA"/>
        </w:rPr>
        <w:lastRenderedPageBreak/>
        <w:t xml:space="preserve">                                                                                                                    </w:t>
      </w:r>
      <w:r w:rsidRPr="00177326">
        <w:rPr>
          <w:noProof/>
        </w:rPr>
        <w:t xml:space="preserve">Додаток </w:t>
      </w:r>
      <w:r>
        <w:rPr>
          <w:noProof/>
        </w:rPr>
        <w:t>3.1</w:t>
      </w:r>
      <w:r>
        <w:rPr>
          <w:noProof/>
        </w:rPr>
        <w:br/>
        <w:t xml:space="preserve">                                                                                                                                </w:t>
      </w:r>
      <w:r w:rsidRPr="00177326">
        <w:rPr>
          <w:noProof/>
        </w:rPr>
        <w:t xml:space="preserve">до рішення </w:t>
      </w:r>
      <w:r>
        <w:rPr>
          <w:noProof/>
        </w:rPr>
        <w:t xml:space="preserve">сесії </w:t>
      </w:r>
    </w:p>
    <w:p w:rsidR="00BE700C" w:rsidRDefault="00BE700C" w:rsidP="00BE700C">
      <w:pPr>
        <w:shd w:val="clear" w:color="auto" w:fill="FFFFFF"/>
      </w:pPr>
      <w:r>
        <w:t xml:space="preserve">                                                                                                             </w:t>
      </w:r>
      <w:proofErr w:type="spellStart"/>
      <w:r>
        <w:t>Бугринської</w:t>
      </w:r>
      <w:proofErr w:type="spellEnd"/>
      <w:r w:rsidRPr="00177326">
        <w:t xml:space="preserve"> сільської ради</w:t>
      </w:r>
      <w:r>
        <w:t xml:space="preserve">                                 </w:t>
      </w:r>
    </w:p>
    <w:p w:rsidR="00BE700C" w:rsidRPr="00671339" w:rsidRDefault="00BE700C" w:rsidP="00BE700C">
      <w:pPr>
        <w:shd w:val="clear" w:color="auto" w:fill="FFFFFF"/>
        <w:rPr>
          <w:sz w:val="28"/>
          <w:szCs w:val="28"/>
          <w:lang w:eastAsia="uk-UA"/>
        </w:rPr>
      </w:pPr>
      <w:r>
        <w:t xml:space="preserve">                                                                                                                      №856 від 26.06.2019р.</w:t>
      </w:r>
    </w:p>
    <w:p w:rsidR="00BE700C" w:rsidRDefault="00BE700C" w:rsidP="00BE700C">
      <w:pPr>
        <w:spacing w:before="60"/>
        <w:rPr>
          <w:b/>
          <w:bCs/>
          <w:sz w:val="28"/>
          <w:szCs w:val="28"/>
        </w:rPr>
      </w:pPr>
    </w:p>
    <w:p w:rsidR="00BE700C" w:rsidRPr="00324E5B" w:rsidRDefault="00BE700C" w:rsidP="00BE700C">
      <w:pPr>
        <w:spacing w:before="60"/>
        <w:rPr>
          <w:b/>
          <w:bCs/>
          <w:sz w:val="28"/>
          <w:szCs w:val="28"/>
        </w:rPr>
      </w:pPr>
    </w:p>
    <w:p w:rsidR="00BE700C" w:rsidRPr="00CC7A90" w:rsidRDefault="00BE700C" w:rsidP="00BE700C">
      <w:pPr>
        <w:spacing w:before="60"/>
        <w:jc w:val="center"/>
        <w:rPr>
          <w:b/>
          <w:bCs/>
          <w:sz w:val="28"/>
          <w:szCs w:val="28"/>
          <w:vertAlign w:val="superscript"/>
        </w:rPr>
      </w:pPr>
      <w:r w:rsidRPr="00324E5B">
        <w:rPr>
          <w:b/>
          <w:bCs/>
          <w:sz w:val="28"/>
          <w:szCs w:val="28"/>
        </w:rPr>
        <w:t>Ставки земельного податку</w:t>
      </w:r>
    </w:p>
    <w:p w:rsidR="00BE700C" w:rsidRDefault="00BE700C" w:rsidP="00BE700C">
      <w:pPr>
        <w:pStyle w:val="afb"/>
        <w:jc w:val="center"/>
        <w:rPr>
          <w:rFonts w:ascii="Times New Roman" w:hAnsi="Times New Roman"/>
          <w:noProof/>
          <w:sz w:val="24"/>
          <w:szCs w:val="24"/>
          <w:lang w:val="ru-RU"/>
        </w:rPr>
      </w:pPr>
      <w:r>
        <w:rPr>
          <w:rFonts w:ascii="Times New Roman" w:hAnsi="Times New Roman"/>
          <w:noProof/>
          <w:sz w:val="24"/>
          <w:szCs w:val="24"/>
          <w:lang w:val="ru-RU"/>
        </w:rPr>
        <w:t>Ставки встановлюються та вводяться в дію з 01 січня 2020 року.</w:t>
      </w:r>
    </w:p>
    <w:p w:rsidR="00BE700C" w:rsidRDefault="00BE700C" w:rsidP="00BE700C">
      <w:pPr>
        <w:rPr>
          <w:sz w:val="14"/>
          <w:szCs w:val="14"/>
        </w:rPr>
      </w:pPr>
    </w:p>
    <w:p w:rsidR="00BE700C" w:rsidRDefault="00BE700C" w:rsidP="00BE700C">
      <w:pPr>
        <w:pStyle w:val="afb"/>
        <w:spacing w:after="120"/>
        <w:jc w:val="both"/>
        <w:rPr>
          <w:rFonts w:ascii="Times New Roman" w:hAnsi="Times New Roman"/>
          <w:sz w:val="24"/>
          <w:szCs w:val="24"/>
        </w:rPr>
      </w:pPr>
      <w:r>
        <w:rPr>
          <w:rFonts w:ascii="Times New Roman" w:hAnsi="Times New Roman"/>
          <w:sz w:val="24"/>
          <w:szCs w:val="24"/>
        </w:rPr>
        <w:t>Адміністративно-територіальні одиниці або населені пункти, або території об’єднаних територіальних громад, на які поширюється дія рішення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1616"/>
        <w:gridCol w:w="1719"/>
        <w:gridCol w:w="4341"/>
      </w:tblGrid>
      <w:tr w:rsidR="00BE700C" w:rsidTr="00C962BD">
        <w:tc>
          <w:tcPr>
            <w:tcW w:w="990"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Код області</w:t>
            </w:r>
          </w:p>
        </w:tc>
        <w:tc>
          <w:tcPr>
            <w:tcW w:w="844"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Код району</w:t>
            </w:r>
          </w:p>
        </w:tc>
        <w:tc>
          <w:tcPr>
            <w:tcW w:w="898"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Код згідно з КОАТУУ</w:t>
            </w:r>
          </w:p>
        </w:tc>
        <w:tc>
          <w:tcPr>
            <w:tcW w:w="22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Найменування адміністративно-територіальної одиниці</w:t>
            </w:r>
            <w:r>
              <w:rPr>
                <w:rFonts w:ascii="Times New Roman" w:hAnsi="Times New Roman"/>
                <w:sz w:val="24"/>
                <w:szCs w:val="24"/>
              </w:rPr>
              <w:br/>
              <w:t>або населеного пункту, або території об’єднаної територіальної громади</w:t>
            </w:r>
          </w:p>
        </w:tc>
      </w:tr>
      <w:tr w:rsidR="00BE700C" w:rsidTr="00C962BD">
        <w:tc>
          <w:tcPr>
            <w:tcW w:w="990"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56</w:t>
            </w:r>
          </w:p>
        </w:tc>
        <w:tc>
          <w:tcPr>
            <w:tcW w:w="844"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5621200000</w:t>
            </w:r>
          </w:p>
        </w:tc>
        <w:tc>
          <w:tcPr>
            <w:tcW w:w="898"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5621281200</w:t>
            </w:r>
          </w:p>
        </w:tc>
        <w:tc>
          <w:tcPr>
            <w:tcW w:w="22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proofErr w:type="spellStart"/>
            <w:r>
              <w:rPr>
                <w:rFonts w:ascii="Times New Roman" w:hAnsi="Times New Roman"/>
                <w:sz w:val="24"/>
                <w:szCs w:val="24"/>
              </w:rPr>
              <w:t>Бугринська</w:t>
            </w:r>
            <w:proofErr w:type="spellEnd"/>
            <w:r>
              <w:rPr>
                <w:rFonts w:ascii="Times New Roman" w:hAnsi="Times New Roman"/>
                <w:sz w:val="24"/>
                <w:szCs w:val="24"/>
              </w:rPr>
              <w:t xml:space="preserve"> сільська рада</w:t>
            </w:r>
          </w:p>
        </w:tc>
      </w:tr>
    </w:tbl>
    <w:p w:rsidR="00BE700C" w:rsidRDefault="00BE700C" w:rsidP="00BE700C">
      <w:pPr>
        <w:rPr>
          <w:sz w:val="14"/>
          <w:szCs w:val="14"/>
        </w:rPr>
      </w:pPr>
    </w:p>
    <w:p w:rsidR="00BE700C" w:rsidRDefault="00BE700C" w:rsidP="00BE700C">
      <w:pPr>
        <w:rPr>
          <w:sz w:val="14"/>
          <w:szCs w:val="14"/>
        </w:rPr>
      </w:pPr>
    </w:p>
    <w:p w:rsidR="00BE700C" w:rsidRDefault="00BE700C" w:rsidP="00BE700C">
      <w:pPr>
        <w:rPr>
          <w:sz w:val="14"/>
          <w:szCs w:val="14"/>
        </w:rPr>
      </w:pPr>
    </w:p>
    <w:p w:rsidR="00BE700C" w:rsidRPr="001E767E" w:rsidRDefault="00BE700C" w:rsidP="00BE700C">
      <w:pPr>
        <w:rPr>
          <w:sz w:val="14"/>
          <w:szCs w:val="14"/>
        </w:rPr>
      </w:pPr>
    </w:p>
    <w:tbl>
      <w:tblPr>
        <w:tblW w:w="10000"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716"/>
        <w:gridCol w:w="4964"/>
        <w:gridCol w:w="1080"/>
        <w:gridCol w:w="1080"/>
        <w:gridCol w:w="1080"/>
        <w:gridCol w:w="1080"/>
      </w:tblGrid>
      <w:tr w:rsidR="00BE700C" w:rsidRPr="0021187E" w:rsidTr="00C962BD">
        <w:tc>
          <w:tcPr>
            <w:tcW w:w="5680" w:type="dxa"/>
            <w:gridSpan w:val="2"/>
            <w:vMerge w:val="restart"/>
            <w:shd w:val="clear" w:color="auto" w:fill="auto"/>
          </w:tcPr>
          <w:p w:rsidR="00BE700C" w:rsidRPr="0021187E" w:rsidRDefault="00BE700C" w:rsidP="00C962BD">
            <w:pPr>
              <w:jc w:val="center"/>
              <w:rPr>
                <w:b/>
              </w:rPr>
            </w:pPr>
          </w:p>
          <w:p w:rsidR="00BE700C" w:rsidRPr="0021187E" w:rsidRDefault="00BE700C" w:rsidP="00C962BD">
            <w:pPr>
              <w:jc w:val="center"/>
              <w:rPr>
                <w:b/>
              </w:rPr>
            </w:pPr>
            <w:r w:rsidRPr="0021187E">
              <w:rPr>
                <w:b/>
              </w:rPr>
              <w:t>Вид цільового призначення земель</w:t>
            </w:r>
            <w:r w:rsidRPr="0021187E">
              <w:rPr>
                <w:b/>
                <w:vertAlign w:val="superscript"/>
              </w:rPr>
              <w:t xml:space="preserve"> 3</w:t>
            </w:r>
          </w:p>
        </w:tc>
        <w:tc>
          <w:tcPr>
            <w:tcW w:w="4320" w:type="dxa"/>
            <w:gridSpan w:val="4"/>
            <w:shd w:val="clear" w:color="auto" w:fill="auto"/>
          </w:tcPr>
          <w:p w:rsidR="00BE700C" w:rsidRPr="0021187E" w:rsidRDefault="00BE700C" w:rsidP="00C962BD">
            <w:pPr>
              <w:jc w:val="center"/>
              <w:rPr>
                <w:b/>
              </w:rPr>
            </w:pPr>
            <w:r w:rsidRPr="0021187E">
              <w:rPr>
                <w:b/>
              </w:rPr>
              <w:t>Ставки податку</w:t>
            </w:r>
            <w:r w:rsidRPr="0021187E">
              <w:rPr>
                <w:b/>
                <w:vertAlign w:val="superscript"/>
              </w:rPr>
              <w:t>4</w:t>
            </w:r>
            <w:r w:rsidRPr="0021187E">
              <w:rPr>
                <w:b/>
              </w:rPr>
              <w:t xml:space="preserve"> </w:t>
            </w:r>
            <w:r w:rsidRPr="0021187E">
              <w:rPr>
                <w:b/>
              </w:rPr>
              <w:br/>
              <w:t xml:space="preserve">(% нормативної грошової оцінки) </w:t>
            </w:r>
          </w:p>
        </w:tc>
      </w:tr>
      <w:tr w:rsidR="00BE700C" w:rsidRPr="0021187E" w:rsidTr="00C962BD">
        <w:tc>
          <w:tcPr>
            <w:tcW w:w="5680" w:type="dxa"/>
            <w:gridSpan w:val="2"/>
            <w:vMerge/>
            <w:shd w:val="clear" w:color="auto" w:fill="auto"/>
          </w:tcPr>
          <w:p w:rsidR="00BE700C" w:rsidRPr="0021187E" w:rsidRDefault="00BE700C" w:rsidP="00C962BD">
            <w:pPr>
              <w:jc w:val="center"/>
              <w:rPr>
                <w:b/>
              </w:rPr>
            </w:pPr>
          </w:p>
        </w:tc>
        <w:tc>
          <w:tcPr>
            <w:tcW w:w="2160" w:type="dxa"/>
            <w:gridSpan w:val="2"/>
            <w:shd w:val="clear" w:color="auto" w:fill="auto"/>
          </w:tcPr>
          <w:p w:rsidR="00BE700C" w:rsidRPr="0021187E" w:rsidRDefault="00BE700C" w:rsidP="00C962BD">
            <w:pPr>
              <w:jc w:val="center"/>
              <w:rPr>
                <w:b/>
              </w:rPr>
            </w:pPr>
            <w:r w:rsidRPr="0021187E">
              <w:rPr>
                <w:b/>
              </w:rPr>
              <w:t>За земельні ділянки, нормативну грошову оцінку яких проведено (незалежно від місцезнаходження)</w:t>
            </w:r>
          </w:p>
        </w:tc>
        <w:tc>
          <w:tcPr>
            <w:tcW w:w="2160" w:type="dxa"/>
            <w:gridSpan w:val="2"/>
            <w:shd w:val="clear" w:color="auto" w:fill="auto"/>
          </w:tcPr>
          <w:p w:rsidR="00BE700C" w:rsidRPr="0021187E" w:rsidRDefault="00BE700C" w:rsidP="00C962BD">
            <w:pPr>
              <w:jc w:val="center"/>
              <w:rPr>
                <w:b/>
              </w:rPr>
            </w:pPr>
            <w:r w:rsidRPr="0021187E">
              <w:rPr>
                <w:b/>
              </w:rPr>
              <w:t>За земельні ділянки за межами населених пунктів, нормативну грошову оцінку яких не проведено</w:t>
            </w:r>
          </w:p>
        </w:tc>
      </w:tr>
      <w:tr w:rsidR="00BE700C" w:rsidRPr="0021187E" w:rsidTr="00C962BD">
        <w:tc>
          <w:tcPr>
            <w:tcW w:w="716" w:type="dxa"/>
            <w:shd w:val="clear" w:color="auto" w:fill="auto"/>
          </w:tcPr>
          <w:p w:rsidR="00BE700C" w:rsidRPr="0021187E" w:rsidRDefault="00BE700C" w:rsidP="00C962BD">
            <w:pPr>
              <w:ind w:right="-108"/>
              <w:jc w:val="center"/>
              <w:rPr>
                <w:b/>
              </w:rPr>
            </w:pPr>
          </w:p>
          <w:p w:rsidR="00BE700C" w:rsidRPr="0021187E" w:rsidRDefault="00BE700C" w:rsidP="00C962BD">
            <w:pPr>
              <w:ind w:right="-108"/>
              <w:jc w:val="center"/>
              <w:rPr>
                <w:b/>
              </w:rPr>
            </w:pPr>
            <w:r w:rsidRPr="0021187E">
              <w:rPr>
                <w:b/>
              </w:rPr>
              <w:t>Код</w:t>
            </w:r>
            <w:r w:rsidRPr="0021187E">
              <w:rPr>
                <w:b/>
                <w:vertAlign w:val="superscript"/>
              </w:rPr>
              <w:t>3</w:t>
            </w:r>
          </w:p>
        </w:tc>
        <w:tc>
          <w:tcPr>
            <w:tcW w:w="4964" w:type="dxa"/>
            <w:shd w:val="clear" w:color="auto" w:fill="auto"/>
          </w:tcPr>
          <w:p w:rsidR="00BE700C" w:rsidRPr="0021187E" w:rsidRDefault="00BE700C" w:rsidP="00C962BD">
            <w:pPr>
              <w:jc w:val="center"/>
              <w:rPr>
                <w:b/>
              </w:rPr>
            </w:pPr>
          </w:p>
          <w:p w:rsidR="00BE700C" w:rsidRPr="0021187E" w:rsidRDefault="00BE700C" w:rsidP="00C962BD">
            <w:pPr>
              <w:jc w:val="center"/>
              <w:rPr>
                <w:b/>
              </w:rPr>
            </w:pPr>
            <w:r w:rsidRPr="0021187E">
              <w:rPr>
                <w:b/>
              </w:rPr>
              <w:t>Назва</w:t>
            </w:r>
            <w:r w:rsidRPr="0021187E">
              <w:rPr>
                <w:b/>
                <w:vertAlign w:val="superscript"/>
              </w:rPr>
              <w:t>3</w:t>
            </w:r>
          </w:p>
        </w:tc>
        <w:tc>
          <w:tcPr>
            <w:tcW w:w="1080" w:type="dxa"/>
            <w:shd w:val="clear" w:color="auto" w:fill="auto"/>
          </w:tcPr>
          <w:p w:rsidR="00BE700C" w:rsidRPr="0021187E" w:rsidRDefault="00BE700C" w:rsidP="00C962BD">
            <w:pPr>
              <w:jc w:val="center"/>
              <w:rPr>
                <w:b/>
              </w:rPr>
            </w:pPr>
            <w:r w:rsidRPr="0021187E">
              <w:rPr>
                <w:b/>
              </w:rPr>
              <w:t xml:space="preserve">для </w:t>
            </w:r>
            <w:proofErr w:type="spellStart"/>
            <w:r w:rsidRPr="0021187E">
              <w:rPr>
                <w:b/>
              </w:rPr>
              <w:t>юридич-них</w:t>
            </w:r>
            <w:proofErr w:type="spellEnd"/>
            <w:r w:rsidRPr="0021187E">
              <w:rPr>
                <w:b/>
              </w:rPr>
              <w:t xml:space="preserve"> осіб</w:t>
            </w:r>
          </w:p>
        </w:tc>
        <w:tc>
          <w:tcPr>
            <w:tcW w:w="1080" w:type="dxa"/>
            <w:shd w:val="clear" w:color="auto" w:fill="auto"/>
          </w:tcPr>
          <w:p w:rsidR="00BE700C" w:rsidRPr="0021187E" w:rsidRDefault="00BE700C" w:rsidP="00C962BD">
            <w:pPr>
              <w:jc w:val="center"/>
              <w:rPr>
                <w:b/>
              </w:rPr>
            </w:pPr>
            <w:r w:rsidRPr="0021187E">
              <w:rPr>
                <w:b/>
              </w:rPr>
              <w:t>для фізичних осіб</w:t>
            </w:r>
          </w:p>
        </w:tc>
        <w:tc>
          <w:tcPr>
            <w:tcW w:w="1080" w:type="dxa"/>
            <w:shd w:val="clear" w:color="auto" w:fill="auto"/>
          </w:tcPr>
          <w:p w:rsidR="00BE700C" w:rsidRPr="0021187E" w:rsidRDefault="00BE700C" w:rsidP="00C962BD">
            <w:pPr>
              <w:jc w:val="center"/>
              <w:rPr>
                <w:b/>
              </w:rPr>
            </w:pPr>
            <w:r w:rsidRPr="0021187E">
              <w:rPr>
                <w:b/>
              </w:rPr>
              <w:t xml:space="preserve">для </w:t>
            </w:r>
            <w:proofErr w:type="spellStart"/>
            <w:r w:rsidRPr="0021187E">
              <w:rPr>
                <w:b/>
              </w:rPr>
              <w:t>юридич-них</w:t>
            </w:r>
            <w:proofErr w:type="spellEnd"/>
            <w:r w:rsidRPr="0021187E">
              <w:rPr>
                <w:b/>
              </w:rPr>
              <w:t xml:space="preserve"> осіб</w:t>
            </w:r>
          </w:p>
        </w:tc>
        <w:tc>
          <w:tcPr>
            <w:tcW w:w="1080" w:type="dxa"/>
            <w:shd w:val="clear" w:color="auto" w:fill="auto"/>
          </w:tcPr>
          <w:p w:rsidR="00BE700C" w:rsidRPr="0021187E" w:rsidRDefault="00BE700C" w:rsidP="00C962BD">
            <w:pPr>
              <w:jc w:val="center"/>
              <w:rPr>
                <w:b/>
              </w:rPr>
            </w:pPr>
            <w:r w:rsidRPr="0021187E">
              <w:rPr>
                <w:b/>
              </w:rPr>
              <w:t>для фізичних осіб</w:t>
            </w:r>
          </w:p>
        </w:tc>
      </w:tr>
      <w:tr w:rsidR="00BE700C" w:rsidRPr="0021187E" w:rsidTr="00C962BD">
        <w:tc>
          <w:tcPr>
            <w:tcW w:w="716" w:type="dxa"/>
            <w:shd w:val="clear" w:color="auto" w:fill="auto"/>
          </w:tcPr>
          <w:p w:rsidR="00BE700C" w:rsidRPr="0021187E" w:rsidRDefault="00BE700C" w:rsidP="00C962BD">
            <w:pPr>
              <w:ind w:right="-108"/>
              <w:jc w:val="center"/>
              <w:rPr>
                <w:b/>
              </w:rPr>
            </w:pPr>
            <w:r w:rsidRPr="0021187E">
              <w:rPr>
                <w:b/>
              </w:rPr>
              <w:t>1</w:t>
            </w:r>
          </w:p>
        </w:tc>
        <w:tc>
          <w:tcPr>
            <w:tcW w:w="4964" w:type="dxa"/>
            <w:shd w:val="clear" w:color="auto" w:fill="auto"/>
          </w:tcPr>
          <w:p w:rsidR="00BE700C" w:rsidRPr="0021187E" w:rsidRDefault="00BE700C" w:rsidP="00C962BD">
            <w:pPr>
              <w:jc w:val="center"/>
              <w:rPr>
                <w:b/>
              </w:rPr>
            </w:pPr>
            <w:r w:rsidRPr="0021187E">
              <w:rPr>
                <w:b/>
              </w:rPr>
              <w:t>2</w:t>
            </w:r>
          </w:p>
        </w:tc>
        <w:tc>
          <w:tcPr>
            <w:tcW w:w="1080" w:type="dxa"/>
            <w:shd w:val="clear" w:color="auto" w:fill="auto"/>
          </w:tcPr>
          <w:p w:rsidR="00BE700C" w:rsidRPr="0021187E" w:rsidRDefault="00BE700C" w:rsidP="00C962BD">
            <w:pPr>
              <w:jc w:val="center"/>
              <w:rPr>
                <w:b/>
              </w:rPr>
            </w:pPr>
            <w:r w:rsidRPr="0021187E">
              <w:rPr>
                <w:b/>
              </w:rPr>
              <w:t>3</w:t>
            </w:r>
          </w:p>
        </w:tc>
        <w:tc>
          <w:tcPr>
            <w:tcW w:w="1080" w:type="dxa"/>
            <w:shd w:val="clear" w:color="auto" w:fill="auto"/>
          </w:tcPr>
          <w:p w:rsidR="00BE700C" w:rsidRPr="0021187E" w:rsidRDefault="00BE700C" w:rsidP="00C962BD">
            <w:pPr>
              <w:jc w:val="center"/>
              <w:rPr>
                <w:b/>
              </w:rPr>
            </w:pPr>
            <w:r w:rsidRPr="0021187E">
              <w:rPr>
                <w:b/>
              </w:rPr>
              <w:t>4</w:t>
            </w:r>
          </w:p>
        </w:tc>
        <w:tc>
          <w:tcPr>
            <w:tcW w:w="1080" w:type="dxa"/>
            <w:shd w:val="clear" w:color="auto" w:fill="auto"/>
          </w:tcPr>
          <w:p w:rsidR="00BE700C" w:rsidRPr="0021187E" w:rsidRDefault="00BE700C" w:rsidP="00C962BD">
            <w:pPr>
              <w:jc w:val="center"/>
              <w:rPr>
                <w:b/>
              </w:rPr>
            </w:pPr>
            <w:r w:rsidRPr="0021187E">
              <w:rPr>
                <w:b/>
              </w:rPr>
              <w:t>5</w:t>
            </w:r>
          </w:p>
        </w:tc>
        <w:tc>
          <w:tcPr>
            <w:tcW w:w="1080" w:type="dxa"/>
            <w:shd w:val="clear" w:color="auto" w:fill="auto"/>
          </w:tcPr>
          <w:p w:rsidR="00BE700C" w:rsidRPr="0021187E" w:rsidRDefault="00BE700C" w:rsidP="00C962BD">
            <w:pPr>
              <w:jc w:val="center"/>
              <w:rPr>
                <w:b/>
              </w:rPr>
            </w:pPr>
            <w:r w:rsidRPr="0021187E">
              <w:rPr>
                <w:b/>
              </w:rPr>
              <w:t>6</w:t>
            </w:r>
          </w:p>
        </w:tc>
      </w:tr>
      <w:tr w:rsidR="00BE700C" w:rsidRPr="0021187E" w:rsidTr="00C962BD">
        <w:tc>
          <w:tcPr>
            <w:tcW w:w="716" w:type="dxa"/>
            <w:shd w:val="clear" w:color="auto" w:fill="auto"/>
          </w:tcPr>
          <w:p w:rsidR="00BE700C" w:rsidRPr="0021187E" w:rsidRDefault="00BE700C" w:rsidP="00C962BD">
            <w:pPr>
              <w:pStyle w:val="ac"/>
              <w:ind w:right="-108"/>
              <w:jc w:val="center"/>
              <w:rPr>
                <w:b/>
              </w:rPr>
            </w:pPr>
            <w:r w:rsidRPr="0021187E">
              <w:rPr>
                <w:b/>
              </w:rPr>
              <w:t>01</w:t>
            </w:r>
          </w:p>
        </w:tc>
        <w:tc>
          <w:tcPr>
            <w:tcW w:w="4964" w:type="dxa"/>
            <w:shd w:val="clear" w:color="auto" w:fill="auto"/>
          </w:tcPr>
          <w:p w:rsidR="00BE700C" w:rsidRPr="0021187E" w:rsidRDefault="00BE700C" w:rsidP="00C962BD">
            <w:pPr>
              <w:pStyle w:val="ac"/>
            </w:pPr>
            <w:proofErr w:type="spellStart"/>
            <w:r w:rsidRPr="0021187E">
              <w:rPr>
                <w:b/>
                <w:bCs/>
              </w:rPr>
              <w:t>Землі</w:t>
            </w:r>
            <w:proofErr w:type="spellEnd"/>
            <w:r w:rsidRPr="0021187E">
              <w:rPr>
                <w:b/>
                <w:bCs/>
              </w:rPr>
              <w:t xml:space="preserve"> </w:t>
            </w:r>
            <w:proofErr w:type="spellStart"/>
            <w:r w:rsidRPr="0021187E">
              <w:rPr>
                <w:b/>
                <w:bCs/>
              </w:rPr>
              <w:t>сільськогосподарського</w:t>
            </w:r>
            <w:proofErr w:type="spellEnd"/>
            <w:r w:rsidRPr="0021187E">
              <w:rPr>
                <w:b/>
                <w:bCs/>
              </w:rPr>
              <w:t xml:space="preserve"> </w:t>
            </w:r>
            <w:proofErr w:type="spellStart"/>
            <w:r w:rsidRPr="0021187E">
              <w:rPr>
                <w:b/>
                <w:bCs/>
              </w:rPr>
              <w:t>призначення</w:t>
            </w:r>
            <w:proofErr w:type="spellEnd"/>
            <w:r w:rsidRPr="0021187E">
              <w:rPr>
                <w:b/>
                <w:bCs/>
              </w:rPr>
              <w:t xml:space="preserve"> </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r>
      <w:tr w:rsidR="00BE700C" w:rsidRPr="0021187E" w:rsidTr="00C962BD">
        <w:tc>
          <w:tcPr>
            <w:tcW w:w="716" w:type="dxa"/>
            <w:shd w:val="clear" w:color="auto" w:fill="auto"/>
          </w:tcPr>
          <w:p w:rsidR="00BE700C" w:rsidRPr="0021187E" w:rsidRDefault="00BE700C" w:rsidP="00C962BD">
            <w:pPr>
              <w:jc w:val="center"/>
            </w:pPr>
            <w:r w:rsidRPr="0021187E">
              <w:t>01.01</w:t>
            </w:r>
          </w:p>
        </w:tc>
        <w:tc>
          <w:tcPr>
            <w:tcW w:w="4964" w:type="dxa"/>
            <w:shd w:val="clear" w:color="auto" w:fill="auto"/>
          </w:tcPr>
          <w:p w:rsidR="00BE700C" w:rsidRPr="0021187E" w:rsidRDefault="00BE700C" w:rsidP="00C962BD">
            <w:r w:rsidRPr="0021187E">
              <w:t>Для ведення товарного сільськогосподарського виробництва  </w:t>
            </w:r>
          </w:p>
        </w:tc>
        <w:tc>
          <w:tcPr>
            <w:tcW w:w="1080" w:type="dxa"/>
            <w:shd w:val="clear" w:color="auto" w:fill="auto"/>
          </w:tcPr>
          <w:p w:rsidR="00BE700C" w:rsidRPr="0021187E" w:rsidRDefault="00BE700C" w:rsidP="00C962BD">
            <w:pPr>
              <w:jc w:val="center"/>
            </w:pPr>
            <w:r>
              <w:t>0,600</w:t>
            </w:r>
          </w:p>
        </w:tc>
        <w:tc>
          <w:tcPr>
            <w:tcW w:w="1080" w:type="dxa"/>
            <w:shd w:val="clear" w:color="auto" w:fill="auto"/>
          </w:tcPr>
          <w:p w:rsidR="00BE700C" w:rsidRPr="0021187E" w:rsidRDefault="00BE700C" w:rsidP="00C962BD">
            <w:pPr>
              <w:jc w:val="center"/>
            </w:pPr>
            <w:r>
              <w:t>0,600</w:t>
            </w:r>
          </w:p>
        </w:tc>
        <w:tc>
          <w:tcPr>
            <w:tcW w:w="1080" w:type="dxa"/>
            <w:shd w:val="clear" w:color="auto" w:fill="auto"/>
          </w:tcPr>
          <w:p w:rsidR="00BE700C" w:rsidRPr="0021187E" w:rsidRDefault="00BE700C" w:rsidP="00C962BD">
            <w:pPr>
              <w:jc w:val="center"/>
            </w:pPr>
            <w:r>
              <w:t>0,600</w:t>
            </w:r>
          </w:p>
        </w:tc>
        <w:tc>
          <w:tcPr>
            <w:tcW w:w="1080" w:type="dxa"/>
            <w:shd w:val="clear" w:color="auto" w:fill="auto"/>
          </w:tcPr>
          <w:p w:rsidR="00BE700C" w:rsidRPr="0021187E" w:rsidRDefault="00BE700C" w:rsidP="00C962BD">
            <w:pPr>
              <w:jc w:val="center"/>
            </w:pPr>
            <w:r>
              <w:t>0,600</w:t>
            </w:r>
          </w:p>
        </w:tc>
      </w:tr>
      <w:tr w:rsidR="00BE700C" w:rsidRPr="0021187E" w:rsidTr="00C962BD">
        <w:tc>
          <w:tcPr>
            <w:tcW w:w="716" w:type="dxa"/>
            <w:shd w:val="clear" w:color="auto" w:fill="auto"/>
          </w:tcPr>
          <w:p w:rsidR="00BE700C" w:rsidRPr="0021187E" w:rsidRDefault="00BE700C" w:rsidP="00C962BD">
            <w:pPr>
              <w:jc w:val="center"/>
            </w:pPr>
            <w:r w:rsidRPr="0021187E">
              <w:t>01.02</w:t>
            </w:r>
          </w:p>
        </w:tc>
        <w:tc>
          <w:tcPr>
            <w:tcW w:w="4964" w:type="dxa"/>
            <w:shd w:val="clear" w:color="auto" w:fill="auto"/>
          </w:tcPr>
          <w:p w:rsidR="00BE700C" w:rsidRPr="0021187E" w:rsidRDefault="00BE700C" w:rsidP="00C962BD">
            <w:r w:rsidRPr="0021187E">
              <w:t>Для ведення фермерського господарства </w:t>
            </w:r>
          </w:p>
        </w:tc>
        <w:tc>
          <w:tcPr>
            <w:tcW w:w="1080" w:type="dxa"/>
            <w:shd w:val="clear" w:color="auto" w:fill="auto"/>
          </w:tcPr>
          <w:p w:rsidR="00BE700C" w:rsidRPr="0021187E" w:rsidRDefault="00BE700C" w:rsidP="00C962BD">
            <w:pPr>
              <w:jc w:val="center"/>
            </w:pPr>
            <w:r>
              <w:t>0,600</w:t>
            </w:r>
          </w:p>
        </w:tc>
        <w:tc>
          <w:tcPr>
            <w:tcW w:w="1080" w:type="dxa"/>
            <w:shd w:val="clear" w:color="auto" w:fill="auto"/>
          </w:tcPr>
          <w:p w:rsidR="00BE700C" w:rsidRPr="0021187E" w:rsidRDefault="00BE700C" w:rsidP="00C962BD">
            <w:pPr>
              <w:jc w:val="center"/>
            </w:pPr>
            <w:r>
              <w:t>0,600</w:t>
            </w:r>
          </w:p>
        </w:tc>
        <w:tc>
          <w:tcPr>
            <w:tcW w:w="1080" w:type="dxa"/>
            <w:shd w:val="clear" w:color="auto" w:fill="auto"/>
          </w:tcPr>
          <w:p w:rsidR="00BE700C" w:rsidRPr="0021187E" w:rsidRDefault="00BE700C" w:rsidP="00C962BD">
            <w:pPr>
              <w:jc w:val="center"/>
            </w:pPr>
            <w:r>
              <w:t>0,600</w:t>
            </w:r>
          </w:p>
        </w:tc>
        <w:tc>
          <w:tcPr>
            <w:tcW w:w="1080" w:type="dxa"/>
            <w:shd w:val="clear" w:color="auto" w:fill="auto"/>
          </w:tcPr>
          <w:p w:rsidR="00BE700C" w:rsidRPr="0021187E" w:rsidRDefault="00BE700C" w:rsidP="00C962BD">
            <w:pPr>
              <w:jc w:val="center"/>
            </w:pPr>
            <w:r>
              <w:t>0,600</w:t>
            </w:r>
          </w:p>
        </w:tc>
      </w:tr>
      <w:tr w:rsidR="00BE700C" w:rsidRPr="0021187E" w:rsidTr="00C962BD">
        <w:tc>
          <w:tcPr>
            <w:tcW w:w="716" w:type="dxa"/>
            <w:shd w:val="clear" w:color="auto" w:fill="auto"/>
          </w:tcPr>
          <w:p w:rsidR="00BE700C" w:rsidRPr="0021187E" w:rsidRDefault="00BE700C" w:rsidP="00C962BD">
            <w:pPr>
              <w:jc w:val="center"/>
            </w:pPr>
            <w:r w:rsidRPr="0021187E">
              <w:t>01.03</w:t>
            </w:r>
          </w:p>
        </w:tc>
        <w:tc>
          <w:tcPr>
            <w:tcW w:w="4964" w:type="dxa"/>
            <w:shd w:val="clear" w:color="auto" w:fill="auto"/>
          </w:tcPr>
          <w:p w:rsidR="00BE700C" w:rsidRPr="0021187E" w:rsidRDefault="00BE700C" w:rsidP="00C962BD">
            <w:r w:rsidRPr="0021187E">
              <w:t>Для ведення особистого селянського господарства </w:t>
            </w:r>
          </w:p>
        </w:tc>
        <w:tc>
          <w:tcPr>
            <w:tcW w:w="1080" w:type="dxa"/>
            <w:shd w:val="clear" w:color="auto" w:fill="auto"/>
          </w:tcPr>
          <w:p w:rsidR="00BE700C" w:rsidRPr="0021187E" w:rsidRDefault="00BE700C" w:rsidP="00C962BD">
            <w:pPr>
              <w:jc w:val="center"/>
            </w:pPr>
            <w:r>
              <w:t>-</w:t>
            </w:r>
          </w:p>
        </w:tc>
        <w:tc>
          <w:tcPr>
            <w:tcW w:w="1080" w:type="dxa"/>
            <w:shd w:val="clear" w:color="auto" w:fill="auto"/>
          </w:tcPr>
          <w:p w:rsidR="00BE700C" w:rsidRPr="0021187E" w:rsidRDefault="00BE700C" w:rsidP="00C962BD">
            <w:pPr>
              <w:jc w:val="center"/>
            </w:pPr>
            <w:r>
              <w:t>0,500</w:t>
            </w:r>
          </w:p>
        </w:tc>
        <w:tc>
          <w:tcPr>
            <w:tcW w:w="1080" w:type="dxa"/>
            <w:shd w:val="clear" w:color="auto" w:fill="auto"/>
          </w:tcPr>
          <w:p w:rsidR="00BE700C" w:rsidRPr="0021187E" w:rsidRDefault="00BE700C" w:rsidP="00C962BD">
            <w:pPr>
              <w:jc w:val="center"/>
            </w:pPr>
            <w:r>
              <w:t>0,500</w:t>
            </w:r>
          </w:p>
        </w:tc>
        <w:tc>
          <w:tcPr>
            <w:tcW w:w="1080" w:type="dxa"/>
            <w:shd w:val="clear" w:color="auto" w:fill="auto"/>
          </w:tcPr>
          <w:p w:rsidR="00BE700C" w:rsidRPr="0021187E" w:rsidRDefault="00BE700C" w:rsidP="00C962BD">
            <w:pPr>
              <w:jc w:val="center"/>
            </w:pPr>
            <w:r>
              <w:t>0,500</w:t>
            </w:r>
          </w:p>
        </w:tc>
      </w:tr>
      <w:tr w:rsidR="00BE700C" w:rsidRPr="0021187E" w:rsidTr="00C962BD">
        <w:tc>
          <w:tcPr>
            <w:tcW w:w="716" w:type="dxa"/>
            <w:shd w:val="clear" w:color="auto" w:fill="auto"/>
          </w:tcPr>
          <w:p w:rsidR="00BE700C" w:rsidRPr="0021187E" w:rsidRDefault="00BE700C" w:rsidP="00C962BD">
            <w:pPr>
              <w:jc w:val="center"/>
            </w:pPr>
            <w:r w:rsidRPr="0021187E">
              <w:t>01.04</w:t>
            </w:r>
          </w:p>
        </w:tc>
        <w:tc>
          <w:tcPr>
            <w:tcW w:w="4964" w:type="dxa"/>
            <w:shd w:val="clear" w:color="auto" w:fill="auto"/>
          </w:tcPr>
          <w:p w:rsidR="00BE700C" w:rsidRPr="0021187E" w:rsidRDefault="00BE700C" w:rsidP="00C962BD">
            <w:r w:rsidRPr="0021187E">
              <w:t>Для ведення підсобного сільського господарства </w:t>
            </w:r>
          </w:p>
        </w:tc>
        <w:tc>
          <w:tcPr>
            <w:tcW w:w="1080" w:type="dxa"/>
            <w:shd w:val="clear" w:color="auto" w:fill="auto"/>
          </w:tcPr>
          <w:p w:rsidR="00BE700C" w:rsidRPr="0021187E" w:rsidRDefault="00BE700C" w:rsidP="00C962BD">
            <w:pPr>
              <w:jc w:val="center"/>
            </w:pPr>
            <w:r>
              <w:t>0,500</w:t>
            </w:r>
          </w:p>
        </w:tc>
        <w:tc>
          <w:tcPr>
            <w:tcW w:w="1080" w:type="dxa"/>
            <w:shd w:val="clear" w:color="auto" w:fill="auto"/>
          </w:tcPr>
          <w:p w:rsidR="00BE700C" w:rsidRPr="0021187E" w:rsidRDefault="00BE700C" w:rsidP="00C962BD">
            <w:pPr>
              <w:jc w:val="center"/>
            </w:pPr>
            <w:r>
              <w:t>0,500</w:t>
            </w:r>
          </w:p>
        </w:tc>
        <w:tc>
          <w:tcPr>
            <w:tcW w:w="1080" w:type="dxa"/>
            <w:shd w:val="clear" w:color="auto" w:fill="auto"/>
          </w:tcPr>
          <w:p w:rsidR="00BE700C" w:rsidRPr="0021187E" w:rsidRDefault="00BE700C" w:rsidP="00C962BD">
            <w:pPr>
              <w:jc w:val="center"/>
            </w:pPr>
            <w:r>
              <w:t>0,500</w:t>
            </w:r>
          </w:p>
        </w:tc>
        <w:tc>
          <w:tcPr>
            <w:tcW w:w="1080" w:type="dxa"/>
            <w:shd w:val="clear" w:color="auto" w:fill="auto"/>
          </w:tcPr>
          <w:p w:rsidR="00BE700C" w:rsidRPr="0021187E" w:rsidRDefault="00BE700C" w:rsidP="00C962BD">
            <w:pPr>
              <w:jc w:val="center"/>
            </w:pPr>
            <w:r>
              <w:t>0,500</w:t>
            </w:r>
          </w:p>
        </w:tc>
      </w:tr>
      <w:tr w:rsidR="00BE700C" w:rsidRPr="0021187E" w:rsidTr="00C962BD">
        <w:tc>
          <w:tcPr>
            <w:tcW w:w="716" w:type="dxa"/>
            <w:shd w:val="clear" w:color="auto" w:fill="auto"/>
          </w:tcPr>
          <w:p w:rsidR="00BE700C" w:rsidRPr="0021187E" w:rsidRDefault="00BE700C" w:rsidP="00C962BD">
            <w:pPr>
              <w:jc w:val="center"/>
            </w:pPr>
            <w:r w:rsidRPr="0021187E">
              <w:t>01.05</w:t>
            </w:r>
          </w:p>
        </w:tc>
        <w:tc>
          <w:tcPr>
            <w:tcW w:w="4964" w:type="dxa"/>
            <w:shd w:val="clear" w:color="auto" w:fill="auto"/>
          </w:tcPr>
          <w:p w:rsidR="00BE700C" w:rsidRPr="0021187E" w:rsidRDefault="00BE700C" w:rsidP="00C962BD">
            <w:r w:rsidRPr="0021187E">
              <w:t>Для індивідуального садівництва </w:t>
            </w:r>
          </w:p>
        </w:tc>
        <w:tc>
          <w:tcPr>
            <w:tcW w:w="1080" w:type="dxa"/>
            <w:shd w:val="clear" w:color="auto" w:fill="auto"/>
          </w:tcPr>
          <w:p w:rsidR="00BE700C" w:rsidRPr="0021187E" w:rsidRDefault="00BE700C" w:rsidP="00C962BD">
            <w:pPr>
              <w:jc w:val="center"/>
            </w:pPr>
            <w:r>
              <w:t>0,500</w:t>
            </w:r>
          </w:p>
        </w:tc>
        <w:tc>
          <w:tcPr>
            <w:tcW w:w="1080" w:type="dxa"/>
            <w:shd w:val="clear" w:color="auto" w:fill="auto"/>
          </w:tcPr>
          <w:p w:rsidR="00BE700C" w:rsidRPr="0021187E" w:rsidRDefault="00BE700C" w:rsidP="00C962BD">
            <w:pPr>
              <w:jc w:val="center"/>
            </w:pPr>
            <w:r>
              <w:t>0,500</w:t>
            </w:r>
          </w:p>
        </w:tc>
        <w:tc>
          <w:tcPr>
            <w:tcW w:w="1080" w:type="dxa"/>
            <w:shd w:val="clear" w:color="auto" w:fill="auto"/>
          </w:tcPr>
          <w:p w:rsidR="00BE700C" w:rsidRPr="0021187E" w:rsidRDefault="00BE700C" w:rsidP="00C962BD">
            <w:pPr>
              <w:jc w:val="center"/>
            </w:pPr>
            <w:r>
              <w:t>0,500</w:t>
            </w:r>
          </w:p>
        </w:tc>
        <w:tc>
          <w:tcPr>
            <w:tcW w:w="1080" w:type="dxa"/>
            <w:shd w:val="clear" w:color="auto" w:fill="auto"/>
          </w:tcPr>
          <w:p w:rsidR="00BE700C" w:rsidRPr="0021187E" w:rsidRDefault="00BE700C" w:rsidP="00C962BD">
            <w:pPr>
              <w:jc w:val="center"/>
            </w:pPr>
            <w:r>
              <w:t>0,500</w:t>
            </w:r>
          </w:p>
        </w:tc>
      </w:tr>
      <w:tr w:rsidR="00BE700C" w:rsidRPr="0021187E" w:rsidTr="00C962BD">
        <w:tc>
          <w:tcPr>
            <w:tcW w:w="716" w:type="dxa"/>
            <w:shd w:val="clear" w:color="auto" w:fill="auto"/>
          </w:tcPr>
          <w:p w:rsidR="00BE700C" w:rsidRPr="0021187E" w:rsidRDefault="00BE700C" w:rsidP="00C962BD">
            <w:pPr>
              <w:jc w:val="center"/>
            </w:pPr>
            <w:r w:rsidRPr="0021187E">
              <w:t>01.08</w:t>
            </w:r>
          </w:p>
        </w:tc>
        <w:tc>
          <w:tcPr>
            <w:tcW w:w="4964" w:type="dxa"/>
            <w:shd w:val="clear" w:color="auto" w:fill="auto"/>
          </w:tcPr>
          <w:p w:rsidR="00BE700C" w:rsidRPr="0021187E" w:rsidRDefault="00BE700C" w:rsidP="00C962BD">
            <w:r w:rsidRPr="0021187E">
              <w:t>Для сінокосіння і випасання худоби </w:t>
            </w:r>
          </w:p>
        </w:tc>
        <w:tc>
          <w:tcPr>
            <w:tcW w:w="1080" w:type="dxa"/>
            <w:shd w:val="clear" w:color="auto" w:fill="auto"/>
          </w:tcPr>
          <w:p w:rsidR="00BE700C" w:rsidRPr="0021187E" w:rsidRDefault="00BE700C" w:rsidP="00C962BD">
            <w:pPr>
              <w:jc w:val="center"/>
            </w:pPr>
            <w:r>
              <w:t>0,500</w:t>
            </w:r>
          </w:p>
        </w:tc>
        <w:tc>
          <w:tcPr>
            <w:tcW w:w="1080" w:type="dxa"/>
            <w:shd w:val="clear" w:color="auto" w:fill="auto"/>
          </w:tcPr>
          <w:p w:rsidR="00BE700C" w:rsidRPr="0021187E" w:rsidRDefault="00BE700C" w:rsidP="00C962BD">
            <w:pPr>
              <w:jc w:val="center"/>
            </w:pPr>
            <w:r>
              <w:t>0,500</w:t>
            </w:r>
          </w:p>
        </w:tc>
        <w:tc>
          <w:tcPr>
            <w:tcW w:w="1080" w:type="dxa"/>
            <w:shd w:val="clear" w:color="auto" w:fill="auto"/>
          </w:tcPr>
          <w:p w:rsidR="00BE700C" w:rsidRPr="0021187E" w:rsidRDefault="00BE700C" w:rsidP="00C962BD">
            <w:pPr>
              <w:jc w:val="center"/>
            </w:pPr>
            <w:r>
              <w:t>0,500</w:t>
            </w:r>
          </w:p>
        </w:tc>
        <w:tc>
          <w:tcPr>
            <w:tcW w:w="1080" w:type="dxa"/>
            <w:shd w:val="clear" w:color="auto" w:fill="auto"/>
          </w:tcPr>
          <w:p w:rsidR="00BE700C" w:rsidRPr="0021187E" w:rsidRDefault="00BE700C" w:rsidP="00C962BD">
            <w:pPr>
              <w:jc w:val="center"/>
            </w:pPr>
            <w:r>
              <w:t>0,500</w:t>
            </w:r>
          </w:p>
        </w:tc>
      </w:tr>
      <w:tr w:rsidR="00BE700C" w:rsidRPr="0021187E" w:rsidTr="00C962BD">
        <w:tc>
          <w:tcPr>
            <w:tcW w:w="716" w:type="dxa"/>
            <w:shd w:val="clear" w:color="auto" w:fill="auto"/>
          </w:tcPr>
          <w:p w:rsidR="00BE700C" w:rsidRPr="0021187E" w:rsidRDefault="00BE700C" w:rsidP="00C962BD">
            <w:pPr>
              <w:jc w:val="center"/>
            </w:pPr>
            <w:r w:rsidRPr="0021187E">
              <w:t>01.13</w:t>
            </w:r>
          </w:p>
        </w:tc>
        <w:tc>
          <w:tcPr>
            <w:tcW w:w="4964" w:type="dxa"/>
            <w:shd w:val="clear" w:color="auto" w:fill="auto"/>
          </w:tcPr>
          <w:p w:rsidR="00BE700C" w:rsidRPr="0021187E" w:rsidRDefault="00BE700C" w:rsidP="00C962BD">
            <w:r w:rsidRPr="0021187E">
              <w:t>Для іншого сільськогосподарського призначення  </w:t>
            </w:r>
          </w:p>
        </w:tc>
        <w:tc>
          <w:tcPr>
            <w:tcW w:w="1080" w:type="dxa"/>
            <w:shd w:val="clear" w:color="auto" w:fill="auto"/>
          </w:tcPr>
          <w:p w:rsidR="00BE700C" w:rsidRPr="0021187E" w:rsidRDefault="00BE700C" w:rsidP="00C962BD">
            <w:pPr>
              <w:jc w:val="center"/>
            </w:pPr>
            <w:r>
              <w:t>1,000</w:t>
            </w:r>
          </w:p>
        </w:tc>
        <w:tc>
          <w:tcPr>
            <w:tcW w:w="1080" w:type="dxa"/>
            <w:shd w:val="clear" w:color="auto" w:fill="auto"/>
          </w:tcPr>
          <w:p w:rsidR="00BE700C" w:rsidRPr="0021187E" w:rsidRDefault="00BE700C" w:rsidP="00C962BD">
            <w:pPr>
              <w:jc w:val="center"/>
            </w:pPr>
            <w:r>
              <w:t>1,000</w:t>
            </w:r>
          </w:p>
        </w:tc>
        <w:tc>
          <w:tcPr>
            <w:tcW w:w="1080" w:type="dxa"/>
            <w:shd w:val="clear" w:color="auto" w:fill="auto"/>
          </w:tcPr>
          <w:p w:rsidR="00BE700C" w:rsidRPr="0021187E" w:rsidRDefault="00BE700C" w:rsidP="00C962BD">
            <w:pPr>
              <w:jc w:val="center"/>
            </w:pPr>
            <w:r>
              <w:t>3,000</w:t>
            </w:r>
          </w:p>
        </w:tc>
        <w:tc>
          <w:tcPr>
            <w:tcW w:w="1080" w:type="dxa"/>
            <w:shd w:val="clear" w:color="auto" w:fill="auto"/>
          </w:tcPr>
          <w:p w:rsidR="00BE700C" w:rsidRPr="0021187E" w:rsidRDefault="00BE700C" w:rsidP="00C962BD">
            <w:pPr>
              <w:jc w:val="center"/>
            </w:pPr>
            <w:r>
              <w:t>3,000</w:t>
            </w:r>
          </w:p>
        </w:tc>
      </w:tr>
      <w:tr w:rsidR="00BE700C" w:rsidRPr="0021187E" w:rsidTr="00C962BD">
        <w:tc>
          <w:tcPr>
            <w:tcW w:w="716" w:type="dxa"/>
            <w:shd w:val="clear" w:color="auto" w:fill="auto"/>
          </w:tcPr>
          <w:p w:rsidR="00BE700C" w:rsidRPr="0021187E" w:rsidRDefault="00BE700C" w:rsidP="00C962BD">
            <w:pPr>
              <w:pStyle w:val="ac"/>
              <w:ind w:right="-108"/>
              <w:jc w:val="center"/>
              <w:rPr>
                <w:b/>
              </w:rPr>
            </w:pPr>
            <w:r w:rsidRPr="0021187E">
              <w:rPr>
                <w:b/>
              </w:rPr>
              <w:t>02</w:t>
            </w:r>
          </w:p>
        </w:tc>
        <w:tc>
          <w:tcPr>
            <w:tcW w:w="4964" w:type="dxa"/>
            <w:shd w:val="clear" w:color="auto" w:fill="auto"/>
          </w:tcPr>
          <w:p w:rsidR="00BE700C" w:rsidRPr="0021187E" w:rsidRDefault="00BE700C" w:rsidP="00C962BD">
            <w:pPr>
              <w:pStyle w:val="ac"/>
            </w:pPr>
            <w:proofErr w:type="spellStart"/>
            <w:r w:rsidRPr="0021187E">
              <w:rPr>
                <w:b/>
                <w:bCs/>
              </w:rPr>
              <w:t>Землі</w:t>
            </w:r>
            <w:proofErr w:type="spellEnd"/>
            <w:r w:rsidRPr="0021187E">
              <w:rPr>
                <w:b/>
                <w:bCs/>
              </w:rPr>
              <w:t xml:space="preserve"> </w:t>
            </w:r>
            <w:proofErr w:type="spellStart"/>
            <w:r w:rsidRPr="0021187E">
              <w:rPr>
                <w:b/>
                <w:bCs/>
              </w:rPr>
              <w:t>житлової</w:t>
            </w:r>
            <w:proofErr w:type="spellEnd"/>
            <w:r w:rsidRPr="0021187E">
              <w:rPr>
                <w:b/>
                <w:bCs/>
              </w:rPr>
              <w:t xml:space="preserve"> </w:t>
            </w:r>
            <w:proofErr w:type="spellStart"/>
            <w:r w:rsidRPr="0021187E">
              <w:rPr>
                <w:b/>
                <w:bCs/>
              </w:rPr>
              <w:t>забудови</w:t>
            </w:r>
            <w:proofErr w:type="spellEnd"/>
            <w:r w:rsidRPr="0021187E">
              <w:rPr>
                <w:b/>
                <w:bCs/>
              </w:rPr>
              <w:t xml:space="preserve"> </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r>
      <w:tr w:rsidR="00BE700C" w:rsidRPr="0021187E" w:rsidTr="00C962BD">
        <w:tc>
          <w:tcPr>
            <w:tcW w:w="716" w:type="dxa"/>
            <w:shd w:val="clear" w:color="auto" w:fill="auto"/>
          </w:tcPr>
          <w:p w:rsidR="00BE700C" w:rsidRPr="0021187E" w:rsidRDefault="00BE700C" w:rsidP="00C962BD">
            <w:pPr>
              <w:jc w:val="center"/>
            </w:pPr>
            <w:r w:rsidRPr="0021187E">
              <w:t>02.01</w:t>
            </w:r>
          </w:p>
        </w:tc>
        <w:tc>
          <w:tcPr>
            <w:tcW w:w="4964" w:type="dxa"/>
            <w:shd w:val="clear" w:color="auto" w:fill="auto"/>
          </w:tcPr>
          <w:p w:rsidR="00BE700C" w:rsidRPr="0021187E" w:rsidRDefault="00BE700C" w:rsidP="00C962BD">
            <w:r w:rsidRPr="0021187E">
              <w:t>Для будівництва і обслуговування житлового будинку, господарських будівель і споруд (присадибна ділянка)  </w:t>
            </w:r>
          </w:p>
        </w:tc>
        <w:tc>
          <w:tcPr>
            <w:tcW w:w="1080" w:type="dxa"/>
            <w:shd w:val="clear" w:color="auto" w:fill="auto"/>
          </w:tcPr>
          <w:p w:rsidR="00BE700C" w:rsidRPr="0021187E" w:rsidRDefault="00BE700C" w:rsidP="00C962BD">
            <w:pPr>
              <w:jc w:val="center"/>
            </w:pPr>
            <w:r>
              <w:t>0,030</w:t>
            </w:r>
          </w:p>
        </w:tc>
        <w:tc>
          <w:tcPr>
            <w:tcW w:w="1080" w:type="dxa"/>
            <w:shd w:val="clear" w:color="auto" w:fill="auto"/>
          </w:tcPr>
          <w:p w:rsidR="00BE700C" w:rsidRPr="0021187E" w:rsidRDefault="00BE700C" w:rsidP="00C962BD">
            <w:pPr>
              <w:jc w:val="center"/>
            </w:pPr>
            <w:r>
              <w:t>0,030</w:t>
            </w:r>
          </w:p>
        </w:tc>
        <w:tc>
          <w:tcPr>
            <w:tcW w:w="1080" w:type="dxa"/>
            <w:shd w:val="clear" w:color="auto" w:fill="auto"/>
          </w:tcPr>
          <w:p w:rsidR="00BE700C" w:rsidRDefault="00BE700C" w:rsidP="00C962BD">
            <w:pPr>
              <w:jc w:val="center"/>
            </w:pPr>
            <w:r>
              <w:t>5</w:t>
            </w:r>
            <w:r w:rsidRPr="001C6DC1">
              <w:t>,000</w:t>
            </w:r>
          </w:p>
        </w:tc>
        <w:tc>
          <w:tcPr>
            <w:tcW w:w="1080" w:type="dxa"/>
            <w:shd w:val="clear" w:color="auto" w:fill="auto"/>
          </w:tcPr>
          <w:p w:rsidR="00BE700C" w:rsidRDefault="00BE700C" w:rsidP="00C962BD">
            <w:pPr>
              <w:jc w:val="center"/>
            </w:pPr>
            <w:r>
              <w:t>5,000</w:t>
            </w:r>
          </w:p>
        </w:tc>
      </w:tr>
      <w:tr w:rsidR="00BE700C" w:rsidRPr="0021187E" w:rsidTr="00C962BD">
        <w:tc>
          <w:tcPr>
            <w:tcW w:w="716" w:type="dxa"/>
            <w:shd w:val="clear" w:color="auto" w:fill="auto"/>
          </w:tcPr>
          <w:p w:rsidR="00BE700C" w:rsidRPr="0021187E" w:rsidRDefault="00BE700C" w:rsidP="00C962BD">
            <w:pPr>
              <w:jc w:val="center"/>
            </w:pPr>
            <w:r w:rsidRPr="0021187E">
              <w:t>02.03</w:t>
            </w:r>
          </w:p>
        </w:tc>
        <w:tc>
          <w:tcPr>
            <w:tcW w:w="4964" w:type="dxa"/>
            <w:shd w:val="clear" w:color="auto" w:fill="auto"/>
          </w:tcPr>
          <w:p w:rsidR="00BE700C" w:rsidRPr="0021187E" w:rsidRDefault="00BE700C" w:rsidP="00C962BD">
            <w:r w:rsidRPr="0021187E">
              <w:t xml:space="preserve">Для будівництва і обслуговування </w:t>
            </w:r>
            <w:r w:rsidRPr="0021187E">
              <w:lastRenderedPageBreak/>
              <w:t>багатоквартирного житлового будинку </w:t>
            </w:r>
          </w:p>
        </w:tc>
        <w:tc>
          <w:tcPr>
            <w:tcW w:w="1080" w:type="dxa"/>
            <w:shd w:val="clear" w:color="auto" w:fill="auto"/>
          </w:tcPr>
          <w:p w:rsidR="00BE700C" w:rsidRPr="0021187E" w:rsidRDefault="00BE700C" w:rsidP="00C962BD">
            <w:pPr>
              <w:jc w:val="center"/>
            </w:pPr>
            <w:r>
              <w:lastRenderedPageBreak/>
              <w:t>0,030</w:t>
            </w:r>
          </w:p>
        </w:tc>
        <w:tc>
          <w:tcPr>
            <w:tcW w:w="1080" w:type="dxa"/>
            <w:shd w:val="clear" w:color="auto" w:fill="auto"/>
          </w:tcPr>
          <w:p w:rsidR="00BE700C" w:rsidRPr="0021187E" w:rsidRDefault="00BE700C" w:rsidP="00C962BD">
            <w:pPr>
              <w:jc w:val="center"/>
            </w:pPr>
            <w:r>
              <w:t>0,030</w:t>
            </w:r>
          </w:p>
        </w:tc>
        <w:tc>
          <w:tcPr>
            <w:tcW w:w="1080" w:type="dxa"/>
            <w:shd w:val="clear" w:color="auto" w:fill="auto"/>
          </w:tcPr>
          <w:p w:rsidR="00BE700C" w:rsidRDefault="00BE700C" w:rsidP="00C962BD">
            <w:pPr>
              <w:jc w:val="center"/>
            </w:pPr>
            <w:r>
              <w:t>3</w:t>
            </w:r>
            <w:r w:rsidRPr="001C6DC1">
              <w:t>,000</w:t>
            </w:r>
          </w:p>
        </w:tc>
        <w:tc>
          <w:tcPr>
            <w:tcW w:w="1080" w:type="dxa"/>
            <w:shd w:val="clear" w:color="auto" w:fill="auto"/>
          </w:tcPr>
          <w:p w:rsidR="00BE700C" w:rsidRDefault="00BE700C" w:rsidP="00C962BD">
            <w:pPr>
              <w:jc w:val="center"/>
            </w:pPr>
            <w:r>
              <w:t>3,000</w:t>
            </w:r>
          </w:p>
        </w:tc>
      </w:tr>
      <w:tr w:rsidR="00BE700C" w:rsidRPr="0021187E" w:rsidTr="00C962BD">
        <w:tc>
          <w:tcPr>
            <w:tcW w:w="716" w:type="dxa"/>
            <w:shd w:val="clear" w:color="auto" w:fill="auto"/>
          </w:tcPr>
          <w:p w:rsidR="00BE700C" w:rsidRPr="0021187E" w:rsidRDefault="00BE700C" w:rsidP="00C962BD">
            <w:pPr>
              <w:jc w:val="center"/>
            </w:pPr>
            <w:r w:rsidRPr="0021187E">
              <w:lastRenderedPageBreak/>
              <w:t>02.07</w:t>
            </w:r>
          </w:p>
        </w:tc>
        <w:tc>
          <w:tcPr>
            <w:tcW w:w="4964" w:type="dxa"/>
            <w:shd w:val="clear" w:color="auto" w:fill="auto"/>
          </w:tcPr>
          <w:p w:rsidR="00BE700C" w:rsidRPr="0021187E" w:rsidRDefault="00BE700C" w:rsidP="00C962BD">
            <w:r w:rsidRPr="0021187E">
              <w:t>Для іншої житлової забудови  </w:t>
            </w:r>
          </w:p>
        </w:tc>
        <w:tc>
          <w:tcPr>
            <w:tcW w:w="1080" w:type="dxa"/>
            <w:shd w:val="clear" w:color="auto" w:fill="auto"/>
          </w:tcPr>
          <w:p w:rsidR="00BE700C" w:rsidRPr="0021187E" w:rsidRDefault="00BE700C" w:rsidP="00C962BD">
            <w:pPr>
              <w:jc w:val="center"/>
            </w:pPr>
            <w:r>
              <w:t>0,030</w:t>
            </w:r>
          </w:p>
        </w:tc>
        <w:tc>
          <w:tcPr>
            <w:tcW w:w="1080" w:type="dxa"/>
            <w:shd w:val="clear" w:color="auto" w:fill="auto"/>
          </w:tcPr>
          <w:p w:rsidR="00BE700C" w:rsidRPr="0021187E" w:rsidRDefault="00BE700C" w:rsidP="00C962BD">
            <w:pPr>
              <w:jc w:val="center"/>
            </w:pPr>
            <w:r>
              <w:t>0,030</w:t>
            </w:r>
          </w:p>
        </w:tc>
        <w:tc>
          <w:tcPr>
            <w:tcW w:w="1080" w:type="dxa"/>
            <w:shd w:val="clear" w:color="auto" w:fill="auto"/>
          </w:tcPr>
          <w:p w:rsidR="00BE700C" w:rsidRDefault="00BE700C" w:rsidP="00C962BD">
            <w:pPr>
              <w:jc w:val="center"/>
            </w:pPr>
            <w:r>
              <w:t>3</w:t>
            </w:r>
            <w:r w:rsidRPr="001C6DC1">
              <w:t>,000</w:t>
            </w:r>
          </w:p>
        </w:tc>
        <w:tc>
          <w:tcPr>
            <w:tcW w:w="1080" w:type="dxa"/>
            <w:shd w:val="clear" w:color="auto" w:fill="auto"/>
          </w:tcPr>
          <w:p w:rsidR="00BE700C" w:rsidRDefault="00BE700C" w:rsidP="00C962BD">
            <w:pPr>
              <w:jc w:val="center"/>
            </w:pPr>
            <w:r>
              <w:t>3,000</w:t>
            </w:r>
          </w:p>
        </w:tc>
      </w:tr>
      <w:tr w:rsidR="00BE700C" w:rsidRPr="0021187E" w:rsidTr="00C962BD">
        <w:tc>
          <w:tcPr>
            <w:tcW w:w="716" w:type="dxa"/>
            <w:shd w:val="clear" w:color="auto" w:fill="auto"/>
          </w:tcPr>
          <w:p w:rsidR="00BE700C" w:rsidRPr="0021187E" w:rsidRDefault="00BE700C" w:rsidP="00C962BD">
            <w:pPr>
              <w:pStyle w:val="ac"/>
              <w:ind w:right="-108"/>
              <w:jc w:val="center"/>
              <w:rPr>
                <w:b/>
              </w:rPr>
            </w:pPr>
            <w:r w:rsidRPr="0021187E">
              <w:rPr>
                <w:b/>
              </w:rPr>
              <w:t>03</w:t>
            </w:r>
          </w:p>
        </w:tc>
        <w:tc>
          <w:tcPr>
            <w:tcW w:w="4964" w:type="dxa"/>
            <w:shd w:val="clear" w:color="auto" w:fill="auto"/>
          </w:tcPr>
          <w:p w:rsidR="00BE700C" w:rsidRPr="0021187E" w:rsidRDefault="00BE700C" w:rsidP="00C962BD">
            <w:pPr>
              <w:pStyle w:val="ac"/>
            </w:pPr>
            <w:proofErr w:type="spellStart"/>
            <w:r w:rsidRPr="0021187E">
              <w:rPr>
                <w:b/>
                <w:bCs/>
              </w:rPr>
              <w:t>Землі</w:t>
            </w:r>
            <w:proofErr w:type="spellEnd"/>
            <w:r w:rsidRPr="0021187E">
              <w:rPr>
                <w:b/>
                <w:bCs/>
              </w:rPr>
              <w:t xml:space="preserve"> </w:t>
            </w:r>
            <w:proofErr w:type="spellStart"/>
            <w:r w:rsidRPr="0021187E">
              <w:rPr>
                <w:b/>
                <w:bCs/>
              </w:rPr>
              <w:t>громадської</w:t>
            </w:r>
            <w:proofErr w:type="spellEnd"/>
            <w:r w:rsidRPr="0021187E">
              <w:rPr>
                <w:b/>
                <w:bCs/>
              </w:rPr>
              <w:t xml:space="preserve"> </w:t>
            </w:r>
            <w:proofErr w:type="spellStart"/>
            <w:r w:rsidRPr="0021187E">
              <w:rPr>
                <w:b/>
                <w:bCs/>
              </w:rPr>
              <w:t>забудови</w:t>
            </w:r>
            <w:proofErr w:type="spellEnd"/>
            <w:r w:rsidRPr="0021187E">
              <w:rPr>
                <w:b/>
                <w:bCs/>
              </w:rPr>
              <w:t xml:space="preserve"> </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r>
      <w:tr w:rsidR="00BE700C" w:rsidRPr="0021187E" w:rsidTr="00C962BD">
        <w:tc>
          <w:tcPr>
            <w:tcW w:w="716" w:type="dxa"/>
            <w:shd w:val="clear" w:color="auto" w:fill="auto"/>
          </w:tcPr>
          <w:p w:rsidR="00BE700C" w:rsidRPr="0021187E" w:rsidRDefault="00BE700C" w:rsidP="00C962BD">
            <w:pPr>
              <w:jc w:val="center"/>
            </w:pPr>
            <w:r w:rsidRPr="0021187E">
              <w:t>03.07</w:t>
            </w:r>
          </w:p>
        </w:tc>
        <w:tc>
          <w:tcPr>
            <w:tcW w:w="4964" w:type="dxa"/>
            <w:shd w:val="clear" w:color="auto" w:fill="auto"/>
          </w:tcPr>
          <w:p w:rsidR="00BE700C" w:rsidRPr="0021187E" w:rsidRDefault="00BE700C" w:rsidP="00C962BD">
            <w:r w:rsidRPr="0021187E">
              <w:t>Для будівництва та обслуговування будівель торгівлі </w:t>
            </w:r>
          </w:p>
        </w:tc>
        <w:tc>
          <w:tcPr>
            <w:tcW w:w="1080" w:type="dxa"/>
            <w:shd w:val="clear" w:color="auto" w:fill="auto"/>
          </w:tcPr>
          <w:p w:rsidR="00BE700C" w:rsidRDefault="00BE700C" w:rsidP="00C962BD">
            <w:pPr>
              <w:jc w:val="center"/>
            </w:pPr>
            <w:r>
              <w:t>3</w:t>
            </w:r>
            <w:r w:rsidRPr="00CB06D1">
              <w:t>,000</w:t>
            </w:r>
          </w:p>
        </w:tc>
        <w:tc>
          <w:tcPr>
            <w:tcW w:w="1080" w:type="dxa"/>
            <w:shd w:val="clear" w:color="auto" w:fill="auto"/>
          </w:tcPr>
          <w:p w:rsidR="00BE700C" w:rsidRDefault="00BE700C" w:rsidP="00C962BD">
            <w:pPr>
              <w:jc w:val="center"/>
            </w:pPr>
            <w:r>
              <w:t>3</w:t>
            </w:r>
            <w:r w:rsidRPr="004D1EC0">
              <w:t>,000</w:t>
            </w:r>
          </w:p>
        </w:tc>
        <w:tc>
          <w:tcPr>
            <w:tcW w:w="1080" w:type="dxa"/>
            <w:shd w:val="clear" w:color="auto" w:fill="auto"/>
          </w:tcPr>
          <w:p w:rsidR="00BE700C" w:rsidRDefault="00BE700C" w:rsidP="00C962BD">
            <w:pPr>
              <w:jc w:val="center"/>
            </w:pPr>
            <w:r>
              <w:t>3</w:t>
            </w:r>
            <w:r w:rsidRPr="00DA1996">
              <w:t>,000</w:t>
            </w:r>
          </w:p>
        </w:tc>
        <w:tc>
          <w:tcPr>
            <w:tcW w:w="1080" w:type="dxa"/>
            <w:shd w:val="clear" w:color="auto" w:fill="auto"/>
          </w:tcPr>
          <w:p w:rsidR="00BE700C" w:rsidRDefault="00BE700C" w:rsidP="00C962BD">
            <w:pPr>
              <w:jc w:val="center"/>
            </w:pPr>
            <w:r>
              <w:t>3</w:t>
            </w:r>
            <w:r w:rsidRPr="000671BB">
              <w:t>,000</w:t>
            </w:r>
          </w:p>
        </w:tc>
      </w:tr>
      <w:tr w:rsidR="00BE700C" w:rsidRPr="0021187E" w:rsidTr="00C962BD">
        <w:tc>
          <w:tcPr>
            <w:tcW w:w="716" w:type="dxa"/>
            <w:shd w:val="clear" w:color="auto" w:fill="auto"/>
          </w:tcPr>
          <w:p w:rsidR="00BE700C" w:rsidRPr="0021187E" w:rsidRDefault="00BE700C" w:rsidP="00C962BD">
            <w:pPr>
              <w:pStyle w:val="ac"/>
              <w:ind w:right="-108"/>
              <w:jc w:val="center"/>
              <w:rPr>
                <w:b/>
                <w:bCs/>
              </w:rPr>
            </w:pPr>
            <w:r w:rsidRPr="0021187E">
              <w:rPr>
                <w:b/>
                <w:bCs/>
              </w:rPr>
              <w:t>09</w:t>
            </w:r>
          </w:p>
        </w:tc>
        <w:tc>
          <w:tcPr>
            <w:tcW w:w="4964" w:type="dxa"/>
            <w:shd w:val="clear" w:color="auto" w:fill="auto"/>
          </w:tcPr>
          <w:p w:rsidR="00BE700C" w:rsidRPr="0021187E" w:rsidRDefault="00BE700C" w:rsidP="00C962BD">
            <w:pPr>
              <w:rPr>
                <w:b/>
                <w:bCs/>
              </w:rPr>
            </w:pPr>
            <w:r w:rsidRPr="0021187E">
              <w:rPr>
                <w:b/>
                <w:bCs/>
              </w:rPr>
              <w:t>Землі лісогосподарського призначення</w:t>
            </w:r>
            <w:r w:rsidRPr="0021187E">
              <w:t xml:space="preserve"> </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r>
      <w:tr w:rsidR="00BE700C" w:rsidRPr="0021187E" w:rsidTr="00C962BD">
        <w:tc>
          <w:tcPr>
            <w:tcW w:w="716" w:type="dxa"/>
            <w:shd w:val="clear" w:color="auto" w:fill="auto"/>
          </w:tcPr>
          <w:p w:rsidR="00BE700C" w:rsidRPr="0021187E" w:rsidRDefault="00BE700C" w:rsidP="00C962BD">
            <w:pPr>
              <w:jc w:val="center"/>
            </w:pPr>
            <w:r w:rsidRPr="0021187E">
              <w:t>09.01</w:t>
            </w:r>
          </w:p>
        </w:tc>
        <w:tc>
          <w:tcPr>
            <w:tcW w:w="4964" w:type="dxa"/>
            <w:shd w:val="clear" w:color="auto" w:fill="auto"/>
          </w:tcPr>
          <w:p w:rsidR="00BE700C" w:rsidRPr="0021187E" w:rsidRDefault="00BE700C" w:rsidP="00C962BD">
            <w:r w:rsidRPr="0021187E">
              <w:t>Для ведення лісового господарства і пов'язаних з ним послуг  </w:t>
            </w:r>
          </w:p>
        </w:tc>
        <w:tc>
          <w:tcPr>
            <w:tcW w:w="1080" w:type="dxa"/>
            <w:shd w:val="clear" w:color="auto" w:fill="auto"/>
          </w:tcPr>
          <w:p w:rsidR="00BE700C" w:rsidRDefault="00BE700C" w:rsidP="00C962BD">
            <w:pPr>
              <w:jc w:val="center"/>
            </w:pPr>
            <w:r>
              <w:t>2</w:t>
            </w:r>
            <w:r w:rsidRPr="00CB06D1">
              <w:t>,000</w:t>
            </w:r>
          </w:p>
        </w:tc>
        <w:tc>
          <w:tcPr>
            <w:tcW w:w="1080" w:type="dxa"/>
            <w:shd w:val="clear" w:color="auto" w:fill="auto"/>
          </w:tcPr>
          <w:p w:rsidR="00BE700C" w:rsidRDefault="00BE700C" w:rsidP="00C962BD">
            <w:pPr>
              <w:jc w:val="center"/>
            </w:pPr>
            <w:r>
              <w:t>2</w:t>
            </w:r>
            <w:r w:rsidRPr="004D1EC0">
              <w:t>,000</w:t>
            </w:r>
          </w:p>
        </w:tc>
        <w:tc>
          <w:tcPr>
            <w:tcW w:w="1080" w:type="dxa"/>
            <w:shd w:val="clear" w:color="auto" w:fill="auto"/>
          </w:tcPr>
          <w:p w:rsidR="00BE700C" w:rsidRDefault="00BE700C" w:rsidP="00C962BD">
            <w:pPr>
              <w:jc w:val="center"/>
            </w:pPr>
            <w:r>
              <w:t>4</w:t>
            </w:r>
            <w:r w:rsidRPr="00DA1996">
              <w:t>,000</w:t>
            </w:r>
          </w:p>
        </w:tc>
        <w:tc>
          <w:tcPr>
            <w:tcW w:w="1080" w:type="dxa"/>
            <w:shd w:val="clear" w:color="auto" w:fill="auto"/>
          </w:tcPr>
          <w:p w:rsidR="00BE700C" w:rsidRDefault="00BE700C" w:rsidP="00C962BD">
            <w:pPr>
              <w:jc w:val="center"/>
            </w:pPr>
            <w:r>
              <w:t>4</w:t>
            </w:r>
            <w:r w:rsidRPr="000671BB">
              <w:t>,000</w:t>
            </w:r>
          </w:p>
        </w:tc>
      </w:tr>
      <w:tr w:rsidR="00BE700C" w:rsidRPr="0021187E" w:rsidTr="00C962BD">
        <w:tc>
          <w:tcPr>
            <w:tcW w:w="716" w:type="dxa"/>
            <w:shd w:val="clear" w:color="auto" w:fill="auto"/>
          </w:tcPr>
          <w:p w:rsidR="00BE700C" w:rsidRPr="0021187E" w:rsidRDefault="00BE700C" w:rsidP="00C962BD">
            <w:pPr>
              <w:jc w:val="center"/>
            </w:pPr>
            <w:r w:rsidRPr="0021187E">
              <w:t>09.02</w:t>
            </w:r>
          </w:p>
        </w:tc>
        <w:tc>
          <w:tcPr>
            <w:tcW w:w="4964" w:type="dxa"/>
            <w:shd w:val="clear" w:color="auto" w:fill="auto"/>
          </w:tcPr>
          <w:p w:rsidR="00BE700C" w:rsidRPr="0021187E" w:rsidRDefault="00BE700C" w:rsidP="00C962BD">
            <w:r w:rsidRPr="0021187E">
              <w:t>Для іншого лісогосподарського призначення  </w:t>
            </w:r>
          </w:p>
        </w:tc>
        <w:tc>
          <w:tcPr>
            <w:tcW w:w="1080" w:type="dxa"/>
            <w:shd w:val="clear" w:color="auto" w:fill="auto"/>
          </w:tcPr>
          <w:p w:rsidR="00BE700C" w:rsidRDefault="00BE700C" w:rsidP="00C962BD">
            <w:pPr>
              <w:jc w:val="center"/>
            </w:pPr>
            <w:r>
              <w:t>1</w:t>
            </w:r>
            <w:r w:rsidRPr="00CB06D1">
              <w:t>,000</w:t>
            </w:r>
          </w:p>
        </w:tc>
        <w:tc>
          <w:tcPr>
            <w:tcW w:w="1080" w:type="dxa"/>
            <w:shd w:val="clear" w:color="auto" w:fill="auto"/>
          </w:tcPr>
          <w:p w:rsidR="00BE700C" w:rsidRDefault="00BE700C" w:rsidP="00C962BD">
            <w:pPr>
              <w:jc w:val="center"/>
            </w:pPr>
            <w:r>
              <w:t>1</w:t>
            </w:r>
            <w:r w:rsidRPr="004D1EC0">
              <w:t>,000</w:t>
            </w:r>
          </w:p>
        </w:tc>
        <w:tc>
          <w:tcPr>
            <w:tcW w:w="1080" w:type="dxa"/>
            <w:shd w:val="clear" w:color="auto" w:fill="auto"/>
          </w:tcPr>
          <w:p w:rsidR="00BE700C" w:rsidRDefault="00BE700C" w:rsidP="00C962BD">
            <w:pPr>
              <w:jc w:val="center"/>
            </w:pPr>
            <w:r>
              <w:t>3</w:t>
            </w:r>
            <w:r w:rsidRPr="00DA1996">
              <w:t>,000</w:t>
            </w:r>
          </w:p>
        </w:tc>
        <w:tc>
          <w:tcPr>
            <w:tcW w:w="1080" w:type="dxa"/>
            <w:shd w:val="clear" w:color="auto" w:fill="auto"/>
          </w:tcPr>
          <w:p w:rsidR="00BE700C" w:rsidRDefault="00BE700C" w:rsidP="00C962BD">
            <w:pPr>
              <w:jc w:val="center"/>
            </w:pPr>
            <w:r>
              <w:t>3</w:t>
            </w:r>
            <w:r w:rsidRPr="000671BB">
              <w:t>,000</w:t>
            </w:r>
          </w:p>
        </w:tc>
      </w:tr>
      <w:tr w:rsidR="00BE700C" w:rsidRPr="0021187E" w:rsidTr="00C962BD">
        <w:tc>
          <w:tcPr>
            <w:tcW w:w="716" w:type="dxa"/>
            <w:shd w:val="clear" w:color="auto" w:fill="auto"/>
          </w:tcPr>
          <w:p w:rsidR="00BE700C" w:rsidRPr="0021187E" w:rsidRDefault="00BE700C" w:rsidP="00C962BD">
            <w:pPr>
              <w:jc w:val="center"/>
            </w:pPr>
            <w:r>
              <w:t>09.03</w:t>
            </w:r>
          </w:p>
        </w:tc>
        <w:tc>
          <w:tcPr>
            <w:tcW w:w="4964" w:type="dxa"/>
            <w:shd w:val="clear" w:color="auto" w:fill="auto"/>
          </w:tcPr>
          <w:p w:rsidR="00BE700C" w:rsidRPr="0021187E" w:rsidRDefault="00BE700C" w:rsidP="00C962BD">
            <w:r>
              <w:t>Для цілей підрозділів 09.01-09.02 та для збереження та використання земель природно-заповідного фонду</w:t>
            </w:r>
          </w:p>
        </w:tc>
        <w:tc>
          <w:tcPr>
            <w:tcW w:w="1080" w:type="dxa"/>
            <w:shd w:val="clear" w:color="auto" w:fill="auto"/>
          </w:tcPr>
          <w:p w:rsidR="00BE700C" w:rsidRDefault="00BE700C" w:rsidP="00C962BD">
            <w:pPr>
              <w:jc w:val="center"/>
            </w:pPr>
            <w:r>
              <w:t>1,000</w:t>
            </w:r>
          </w:p>
        </w:tc>
        <w:tc>
          <w:tcPr>
            <w:tcW w:w="1080" w:type="dxa"/>
            <w:shd w:val="clear" w:color="auto" w:fill="auto"/>
          </w:tcPr>
          <w:p w:rsidR="00BE700C" w:rsidRDefault="00BE700C" w:rsidP="00C962BD">
            <w:pPr>
              <w:jc w:val="center"/>
            </w:pPr>
            <w:r>
              <w:t>1,000</w:t>
            </w:r>
          </w:p>
        </w:tc>
        <w:tc>
          <w:tcPr>
            <w:tcW w:w="1080" w:type="dxa"/>
            <w:shd w:val="clear" w:color="auto" w:fill="auto"/>
          </w:tcPr>
          <w:p w:rsidR="00BE700C" w:rsidRDefault="00BE700C" w:rsidP="00C962BD">
            <w:pPr>
              <w:jc w:val="center"/>
            </w:pPr>
            <w:r>
              <w:t>3,000</w:t>
            </w:r>
          </w:p>
        </w:tc>
        <w:tc>
          <w:tcPr>
            <w:tcW w:w="1080" w:type="dxa"/>
            <w:shd w:val="clear" w:color="auto" w:fill="auto"/>
          </w:tcPr>
          <w:p w:rsidR="00BE700C" w:rsidRDefault="00BE700C" w:rsidP="00C962BD">
            <w:pPr>
              <w:jc w:val="center"/>
            </w:pPr>
            <w:r>
              <w:t>3,000</w:t>
            </w:r>
          </w:p>
        </w:tc>
      </w:tr>
      <w:tr w:rsidR="00BE700C" w:rsidRPr="0021187E" w:rsidTr="00C962BD">
        <w:tc>
          <w:tcPr>
            <w:tcW w:w="716" w:type="dxa"/>
            <w:shd w:val="clear" w:color="auto" w:fill="auto"/>
          </w:tcPr>
          <w:p w:rsidR="00BE700C" w:rsidRPr="0021187E" w:rsidRDefault="00BE700C" w:rsidP="00C962BD">
            <w:pPr>
              <w:pStyle w:val="ac"/>
              <w:ind w:right="-108"/>
              <w:jc w:val="center"/>
              <w:rPr>
                <w:b/>
                <w:bCs/>
              </w:rPr>
            </w:pPr>
            <w:r w:rsidRPr="0021187E">
              <w:rPr>
                <w:b/>
                <w:bCs/>
              </w:rPr>
              <w:t>10</w:t>
            </w:r>
          </w:p>
        </w:tc>
        <w:tc>
          <w:tcPr>
            <w:tcW w:w="4964" w:type="dxa"/>
            <w:shd w:val="clear" w:color="auto" w:fill="auto"/>
          </w:tcPr>
          <w:p w:rsidR="00BE700C" w:rsidRPr="0021187E" w:rsidRDefault="00BE700C" w:rsidP="00C962BD">
            <w:pPr>
              <w:pStyle w:val="ac"/>
              <w:rPr>
                <w:bCs/>
              </w:rPr>
            </w:pPr>
            <w:proofErr w:type="spellStart"/>
            <w:r w:rsidRPr="0021187E">
              <w:rPr>
                <w:b/>
                <w:bCs/>
              </w:rPr>
              <w:t>Землі</w:t>
            </w:r>
            <w:proofErr w:type="spellEnd"/>
            <w:r w:rsidRPr="0021187E">
              <w:rPr>
                <w:b/>
                <w:bCs/>
              </w:rPr>
              <w:t xml:space="preserve"> водного фонду</w:t>
            </w:r>
            <w:r w:rsidRPr="0021187E">
              <w:t xml:space="preserve"> </w:t>
            </w:r>
          </w:p>
        </w:tc>
        <w:tc>
          <w:tcPr>
            <w:tcW w:w="1080" w:type="dxa"/>
            <w:shd w:val="clear" w:color="auto" w:fill="auto"/>
          </w:tcPr>
          <w:p w:rsidR="00BE700C" w:rsidRPr="0021187E" w:rsidRDefault="00BE700C" w:rsidP="00C962BD">
            <w:pPr>
              <w:jc w:val="center"/>
            </w:pPr>
            <w:r>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r>
      <w:tr w:rsidR="00BE700C" w:rsidRPr="0021187E" w:rsidTr="00C962BD">
        <w:tc>
          <w:tcPr>
            <w:tcW w:w="716" w:type="dxa"/>
            <w:shd w:val="clear" w:color="auto" w:fill="auto"/>
          </w:tcPr>
          <w:p w:rsidR="00BE700C" w:rsidRPr="0021187E" w:rsidRDefault="00BE700C" w:rsidP="00C962BD">
            <w:pPr>
              <w:jc w:val="center"/>
            </w:pPr>
            <w:r w:rsidRPr="0021187E">
              <w:t>10.01</w:t>
            </w:r>
          </w:p>
        </w:tc>
        <w:tc>
          <w:tcPr>
            <w:tcW w:w="4964" w:type="dxa"/>
            <w:shd w:val="clear" w:color="auto" w:fill="auto"/>
          </w:tcPr>
          <w:p w:rsidR="00BE700C" w:rsidRPr="0021187E" w:rsidRDefault="00BE700C" w:rsidP="00C962BD">
            <w:r w:rsidRPr="0021187E">
              <w:t>Для експлуатації та догляду за водними об'єктами </w:t>
            </w:r>
          </w:p>
        </w:tc>
        <w:tc>
          <w:tcPr>
            <w:tcW w:w="1080" w:type="dxa"/>
            <w:shd w:val="clear" w:color="auto" w:fill="auto"/>
          </w:tcPr>
          <w:p w:rsidR="00BE700C" w:rsidRDefault="00BE700C" w:rsidP="00C962BD">
            <w:pPr>
              <w:jc w:val="center"/>
            </w:pPr>
            <w:r>
              <w:t>0,050</w:t>
            </w:r>
          </w:p>
        </w:tc>
        <w:tc>
          <w:tcPr>
            <w:tcW w:w="1080" w:type="dxa"/>
            <w:shd w:val="clear" w:color="auto" w:fill="auto"/>
          </w:tcPr>
          <w:p w:rsidR="00BE700C" w:rsidRDefault="00BE700C" w:rsidP="00C962BD">
            <w:pPr>
              <w:jc w:val="center"/>
            </w:pPr>
            <w:r>
              <w:t>0,050</w:t>
            </w:r>
          </w:p>
        </w:tc>
        <w:tc>
          <w:tcPr>
            <w:tcW w:w="1080" w:type="dxa"/>
            <w:shd w:val="clear" w:color="auto" w:fill="auto"/>
          </w:tcPr>
          <w:p w:rsidR="00BE700C" w:rsidRDefault="00BE700C" w:rsidP="00C962BD">
            <w:pPr>
              <w:jc w:val="center"/>
            </w:pPr>
            <w:r>
              <w:t>4</w:t>
            </w:r>
            <w:r w:rsidRPr="00FC7334">
              <w:t>,000</w:t>
            </w:r>
          </w:p>
        </w:tc>
        <w:tc>
          <w:tcPr>
            <w:tcW w:w="1080" w:type="dxa"/>
            <w:shd w:val="clear" w:color="auto" w:fill="auto"/>
          </w:tcPr>
          <w:p w:rsidR="00BE700C" w:rsidRDefault="00BE700C" w:rsidP="00C962BD">
            <w:pPr>
              <w:jc w:val="center"/>
            </w:pPr>
            <w:r>
              <w:t>4</w:t>
            </w:r>
            <w:r w:rsidRPr="00FC7334">
              <w:t>,000</w:t>
            </w:r>
          </w:p>
        </w:tc>
      </w:tr>
      <w:tr w:rsidR="00BE700C" w:rsidRPr="0021187E" w:rsidTr="00C962BD">
        <w:tc>
          <w:tcPr>
            <w:tcW w:w="716" w:type="dxa"/>
            <w:shd w:val="clear" w:color="auto" w:fill="auto"/>
          </w:tcPr>
          <w:p w:rsidR="00BE700C" w:rsidRPr="0021187E" w:rsidRDefault="00BE700C" w:rsidP="00C962BD">
            <w:pPr>
              <w:jc w:val="center"/>
            </w:pPr>
            <w:r w:rsidRPr="0021187E">
              <w:t>10.02</w:t>
            </w:r>
          </w:p>
        </w:tc>
        <w:tc>
          <w:tcPr>
            <w:tcW w:w="4964" w:type="dxa"/>
            <w:shd w:val="clear" w:color="auto" w:fill="auto"/>
          </w:tcPr>
          <w:p w:rsidR="00BE700C" w:rsidRPr="0021187E" w:rsidRDefault="00BE700C" w:rsidP="00C962BD">
            <w:r w:rsidRPr="0021187E">
              <w:t>Для облаштування та догляду за прибережними захисними смугами </w:t>
            </w:r>
          </w:p>
        </w:tc>
        <w:tc>
          <w:tcPr>
            <w:tcW w:w="1080" w:type="dxa"/>
            <w:shd w:val="clear" w:color="auto" w:fill="auto"/>
          </w:tcPr>
          <w:p w:rsidR="00BE700C" w:rsidRDefault="00BE700C" w:rsidP="00C962BD">
            <w:pPr>
              <w:jc w:val="center"/>
            </w:pPr>
            <w:r>
              <w:t>0,050</w:t>
            </w:r>
          </w:p>
        </w:tc>
        <w:tc>
          <w:tcPr>
            <w:tcW w:w="1080" w:type="dxa"/>
            <w:shd w:val="clear" w:color="auto" w:fill="auto"/>
          </w:tcPr>
          <w:p w:rsidR="00BE700C" w:rsidRDefault="00BE700C" w:rsidP="00C962BD">
            <w:pPr>
              <w:jc w:val="center"/>
            </w:pPr>
            <w:r>
              <w:t>0,050</w:t>
            </w:r>
          </w:p>
        </w:tc>
        <w:tc>
          <w:tcPr>
            <w:tcW w:w="1080" w:type="dxa"/>
            <w:shd w:val="clear" w:color="auto" w:fill="auto"/>
          </w:tcPr>
          <w:p w:rsidR="00BE700C" w:rsidRDefault="00BE700C" w:rsidP="00C962BD">
            <w:pPr>
              <w:jc w:val="center"/>
            </w:pPr>
            <w:r>
              <w:t>4</w:t>
            </w:r>
            <w:r w:rsidRPr="00FC7334">
              <w:t>,000</w:t>
            </w:r>
          </w:p>
        </w:tc>
        <w:tc>
          <w:tcPr>
            <w:tcW w:w="1080" w:type="dxa"/>
            <w:shd w:val="clear" w:color="auto" w:fill="auto"/>
          </w:tcPr>
          <w:p w:rsidR="00BE700C" w:rsidRDefault="00BE700C" w:rsidP="00C962BD">
            <w:pPr>
              <w:jc w:val="center"/>
            </w:pPr>
            <w:r>
              <w:t>4</w:t>
            </w:r>
            <w:r w:rsidRPr="00FC7334">
              <w:t>,000</w:t>
            </w:r>
          </w:p>
        </w:tc>
      </w:tr>
      <w:tr w:rsidR="00BE700C" w:rsidRPr="0021187E" w:rsidTr="00C962BD">
        <w:tc>
          <w:tcPr>
            <w:tcW w:w="716" w:type="dxa"/>
            <w:shd w:val="clear" w:color="auto" w:fill="auto"/>
          </w:tcPr>
          <w:p w:rsidR="00BE700C" w:rsidRPr="0021187E" w:rsidRDefault="00BE700C" w:rsidP="00C962BD">
            <w:pPr>
              <w:jc w:val="center"/>
            </w:pPr>
            <w:r w:rsidRPr="0021187E">
              <w:t>10.04</w:t>
            </w:r>
          </w:p>
        </w:tc>
        <w:tc>
          <w:tcPr>
            <w:tcW w:w="4964" w:type="dxa"/>
            <w:shd w:val="clear" w:color="auto" w:fill="auto"/>
          </w:tcPr>
          <w:p w:rsidR="00BE700C" w:rsidRPr="0021187E" w:rsidRDefault="00BE700C" w:rsidP="00C962BD">
            <w:r w:rsidRPr="0021187E">
              <w:t>Для експлуатації та догляду за гідротехнічними, іншими водогосподарськими спорудами і каналами </w:t>
            </w:r>
          </w:p>
        </w:tc>
        <w:tc>
          <w:tcPr>
            <w:tcW w:w="1080" w:type="dxa"/>
            <w:shd w:val="clear" w:color="auto" w:fill="auto"/>
          </w:tcPr>
          <w:p w:rsidR="00BE700C" w:rsidRDefault="00BE700C" w:rsidP="00C962BD">
            <w:pPr>
              <w:jc w:val="center"/>
            </w:pPr>
            <w:r>
              <w:t>0,030</w:t>
            </w:r>
          </w:p>
        </w:tc>
        <w:tc>
          <w:tcPr>
            <w:tcW w:w="1080" w:type="dxa"/>
            <w:shd w:val="clear" w:color="auto" w:fill="auto"/>
          </w:tcPr>
          <w:p w:rsidR="00BE700C" w:rsidRDefault="00BE700C" w:rsidP="00C962BD">
            <w:pPr>
              <w:jc w:val="center"/>
            </w:pPr>
            <w:r>
              <w:t>0,030</w:t>
            </w:r>
          </w:p>
        </w:tc>
        <w:tc>
          <w:tcPr>
            <w:tcW w:w="1080" w:type="dxa"/>
            <w:shd w:val="clear" w:color="auto" w:fill="auto"/>
          </w:tcPr>
          <w:p w:rsidR="00BE700C" w:rsidRDefault="00BE700C" w:rsidP="00C962BD">
            <w:pPr>
              <w:jc w:val="center"/>
            </w:pPr>
            <w:r>
              <w:t>4</w:t>
            </w:r>
            <w:r w:rsidRPr="00FC7334">
              <w:t>,000</w:t>
            </w:r>
          </w:p>
        </w:tc>
        <w:tc>
          <w:tcPr>
            <w:tcW w:w="1080" w:type="dxa"/>
            <w:shd w:val="clear" w:color="auto" w:fill="auto"/>
          </w:tcPr>
          <w:p w:rsidR="00BE700C" w:rsidRDefault="00BE700C" w:rsidP="00C962BD">
            <w:pPr>
              <w:jc w:val="center"/>
            </w:pPr>
            <w:r>
              <w:t>4</w:t>
            </w:r>
            <w:r w:rsidRPr="00FC7334">
              <w:t>,000</w:t>
            </w:r>
          </w:p>
        </w:tc>
      </w:tr>
      <w:tr w:rsidR="00BE700C" w:rsidRPr="0021187E" w:rsidTr="00C962BD">
        <w:tc>
          <w:tcPr>
            <w:tcW w:w="716" w:type="dxa"/>
            <w:shd w:val="clear" w:color="auto" w:fill="auto"/>
          </w:tcPr>
          <w:p w:rsidR="00BE700C" w:rsidRPr="0021187E" w:rsidRDefault="00BE700C" w:rsidP="00C962BD">
            <w:pPr>
              <w:jc w:val="center"/>
            </w:pPr>
            <w:r w:rsidRPr="0021187E">
              <w:t>10.06</w:t>
            </w:r>
          </w:p>
        </w:tc>
        <w:tc>
          <w:tcPr>
            <w:tcW w:w="4964" w:type="dxa"/>
            <w:shd w:val="clear" w:color="auto" w:fill="auto"/>
          </w:tcPr>
          <w:p w:rsidR="00BE700C" w:rsidRPr="0021187E" w:rsidRDefault="00BE700C" w:rsidP="00C962BD">
            <w:r w:rsidRPr="0021187E">
              <w:t>Для сінокосіння </w:t>
            </w:r>
          </w:p>
        </w:tc>
        <w:tc>
          <w:tcPr>
            <w:tcW w:w="1080" w:type="dxa"/>
            <w:shd w:val="clear" w:color="auto" w:fill="auto"/>
          </w:tcPr>
          <w:p w:rsidR="00BE700C" w:rsidRDefault="00BE700C" w:rsidP="00C962BD">
            <w:pPr>
              <w:jc w:val="center"/>
            </w:pPr>
            <w:r>
              <w:t>0,100</w:t>
            </w:r>
          </w:p>
        </w:tc>
        <w:tc>
          <w:tcPr>
            <w:tcW w:w="1080" w:type="dxa"/>
            <w:shd w:val="clear" w:color="auto" w:fill="auto"/>
          </w:tcPr>
          <w:p w:rsidR="00BE700C" w:rsidRDefault="00BE700C" w:rsidP="00C962BD">
            <w:pPr>
              <w:jc w:val="center"/>
            </w:pPr>
            <w:r>
              <w:t>0,100</w:t>
            </w:r>
          </w:p>
        </w:tc>
        <w:tc>
          <w:tcPr>
            <w:tcW w:w="1080" w:type="dxa"/>
            <w:shd w:val="clear" w:color="auto" w:fill="auto"/>
          </w:tcPr>
          <w:p w:rsidR="00BE700C" w:rsidRDefault="00BE700C" w:rsidP="00C962BD">
            <w:pPr>
              <w:jc w:val="center"/>
            </w:pPr>
            <w:r>
              <w:t>3</w:t>
            </w:r>
            <w:r w:rsidRPr="00FC7334">
              <w:t>,000</w:t>
            </w:r>
          </w:p>
        </w:tc>
        <w:tc>
          <w:tcPr>
            <w:tcW w:w="1080" w:type="dxa"/>
            <w:shd w:val="clear" w:color="auto" w:fill="auto"/>
          </w:tcPr>
          <w:p w:rsidR="00BE700C" w:rsidRDefault="00BE700C" w:rsidP="00C962BD">
            <w:pPr>
              <w:jc w:val="center"/>
            </w:pPr>
            <w:r>
              <w:t>3</w:t>
            </w:r>
            <w:r w:rsidRPr="00FC7334">
              <w:t>,000</w:t>
            </w:r>
          </w:p>
        </w:tc>
      </w:tr>
      <w:tr w:rsidR="00BE700C" w:rsidRPr="0021187E" w:rsidTr="00C962BD">
        <w:tc>
          <w:tcPr>
            <w:tcW w:w="716" w:type="dxa"/>
            <w:shd w:val="clear" w:color="auto" w:fill="auto"/>
          </w:tcPr>
          <w:p w:rsidR="00BE700C" w:rsidRPr="0021187E" w:rsidRDefault="00BE700C" w:rsidP="00C962BD">
            <w:pPr>
              <w:jc w:val="center"/>
            </w:pPr>
            <w:r w:rsidRPr="0021187E">
              <w:t>10.07</w:t>
            </w:r>
          </w:p>
        </w:tc>
        <w:tc>
          <w:tcPr>
            <w:tcW w:w="4964" w:type="dxa"/>
            <w:shd w:val="clear" w:color="auto" w:fill="auto"/>
          </w:tcPr>
          <w:p w:rsidR="00BE700C" w:rsidRPr="0021187E" w:rsidRDefault="00BE700C" w:rsidP="00C962BD">
            <w:r w:rsidRPr="0021187E">
              <w:t>Для рибогосподарських потреб </w:t>
            </w:r>
          </w:p>
        </w:tc>
        <w:tc>
          <w:tcPr>
            <w:tcW w:w="1080" w:type="dxa"/>
            <w:shd w:val="clear" w:color="auto" w:fill="auto"/>
          </w:tcPr>
          <w:p w:rsidR="00BE700C" w:rsidRDefault="00BE700C" w:rsidP="00C962BD">
            <w:pPr>
              <w:jc w:val="center"/>
            </w:pPr>
            <w:r>
              <w:t>0,030</w:t>
            </w:r>
          </w:p>
        </w:tc>
        <w:tc>
          <w:tcPr>
            <w:tcW w:w="1080" w:type="dxa"/>
            <w:shd w:val="clear" w:color="auto" w:fill="auto"/>
          </w:tcPr>
          <w:p w:rsidR="00BE700C" w:rsidRDefault="00BE700C" w:rsidP="00C962BD">
            <w:pPr>
              <w:jc w:val="center"/>
            </w:pPr>
            <w:r>
              <w:t>0,030</w:t>
            </w:r>
          </w:p>
        </w:tc>
        <w:tc>
          <w:tcPr>
            <w:tcW w:w="1080" w:type="dxa"/>
            <w:shd w:val="clear" w:color="auto" w:fill="auto"/>
          </w:tcPr>
          <w:p w:rsidR="00BE700C" w:rsidRDefault="00BE700C" w:rsidP="00C962BD">
            <w:pPr>
              <w:jc w:val="center"/>
            </w:pPr>
            <w:r>
              <w:t>4</w:t>
            </w:r>
            <w:r w:rsidRPr="00FC7334">
              <w:t>,000</w:t>
            </w:r>
          </w:p>
        </w:tc>
        <w:tc>
          <w:tcPr>
            <w:tcW w:w="1080" w:type="dxa"/>
            <w:shd w:val="clear" w:color="auto" w:fill="auto"/>
          </w:tcPr>
          <w:p w:rsidR="00BE700C" w:rsidRDefault="00BE700C" w:rsidP="00C962BD">
            <w:pPr>
              <w:jc w:val="center"/>
            </w:pPr>
            <w:r>
              <w:t>4</w:t>
            </w:r>
            <w:r w:rsidRPr="00FC7334">
              <w:t>,000</w:t>
            </w:r>
          </w:p>
        </w:tc>
      </w:tr>
      <w:tr w:rsidR="00BE700C" w:rsidRPr="0021187E" w:rsidTr="00C962BD">
        <w:tc>
          <w:tcPr>
            <w:tcW w:w="716" w:type="dxa"/>
            <w:shd w:val="clear" w:color="auto" w:fill="auto"/>
          </w:tcPr>
          <w:p w:rsidR="00BE700C" w:rsidRPr="0021187E" w:rsidRDefault="00BE700C" w:rsidP="00C962BD">
            <w:pPr>
              <w:pStyle w:val="ac"/>
              <w:ind w:right="-108"/>
              <w:jc w:val="center"/>
              <w:rPr>
                <w:b/>
                <w:bCs/>
              </w:rPr>
            </w:pPr>
            <w:r w:rsidRPr="0021187E">
              <w:rPr>
                <w:b/>
                <w:bCs/>
              </w:rPr>
              <w:t>11</w:t>
            </w:r>
          </w:p>
        </w:tc>
        <w:tc>
          <w:tcPr>
            <w:tcW w:w="4964" w:type="dxa"/>
            <w:shd w:val="clear" w:color="auto" w:fill="auto"/>
          </w:tcPr>
          <w:p w:rsidR="00BE700C" w:rsidRPr="0021187E" w:rsidRDefault="00BE700C" w:rsidP="00C962BD">
            <w:pPr>
              <w:pStyle w:val="ac"/>
              <w:rPr>
                <w:bCs/>
              </w:rPr>
            </w:pPr>
            <w:proofErr w:type="spellStart"/>
            <w:r w:rsidRPr="0021187E">
              <w:rPr>
                <w:b/>
                <w:bCs/>
              </w:rPr>
              <w:t>Землі</w:t>
            </w:r>
            <w:proofErr w:type="spellEnd"/>
            <w:r w:rsidRPr="0021187E">
              <w:rPr>
                <w:b/>
                <w:bCs/>
              </w:rPr>
              <w:t xml:space="preserve"> </w:t>
            </w:r>
            <w:proofErr w:type="spellStart"/>
            <w:r w:rsidRPr="0021187E">
              <w:rPr>
                <w:b/>
                <w:bCs/>
              </w:rPr>
              <w:t>промисловості</w:t>
            </w:r>
            <w:proofErr w:type="spellEnd"/>
            <w:r w:rsidRPr="0021187E">
              <w:rPr>
                <w:b/>
                <w:bCs/>
              </w:rPr>
              <w:t xml:space="preserve"> </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r>
      <w:tr w:rsidR="00BE700C" w:rsidRPr="0021187E" w:rsidTr="00C962BD">
        <w:tc>
          <w:tcPr>
            <w:tcW w:w="716" w:type="dxa"/>
            <w:shd w:val="clear" w:color="auto" w:fill="auto"/>
          </w:tcPr>
          <w:p w:rsidR="00BE700C" w:rsidRPr="0021187E" w:rsidRDefault="00BE700C" w:rsidP="00C962BD">
            <w:pPr>
              <w:jc w:val="center"/>
            </w:pPr>
            <w:r w:rsidRPr="0021187E">
              <w:t>11.02</w:t>
            </w:r>
          </w:p>
        </w:tc>
        <w:tc>
          <w:tcPr>
            <w:tcW w:w="4964" w:type="dxa"/>
            <w:shd w:val="clear" w:color="auto" w:fill="auto"/>
          </w:tcPr>
          <w:p w:rsidR="00BE700C" w:rsidRPr="0021187E" w:rsidRDefault="00BE700C" w:rsidP="00C962BD">
            <w:r w:rsidRPr="0021187E">
              <w:t>Для розміщення та експлуатації основних, підсобних і допоміжних будівель та споруд підприємств переробної, машинобудівної та іншої промисловості </w:t>
            </w:r>
          </w:p>
        </w:tc>
        <w:tc>
          <w:tcPr>
            <w:tcW w:w="1080" w:type="dxa"/>
            <w:shd w:val="clear" w:color="auto" w:fill="auto"/>
          </w:tcPr>
          <w:p w:rsidR="00BE700C" w:rsidRDefault="00BE700C" w:rsidP="00C962BD">
            <w:pPr>
              <w:jc w:val="center"/>
            </w:pPr>
            <w:r w:rsidRPr="006705CE">
              <w:t>1,000</w:t>
            </w:r>
          </w:p>
        </w:tc>
        <w:tc>
          <w:tcPr>
            <w:tcW w:w="1080" w:type="dxa"/>
            <w:shd w:val="clear" w:color="auto" w:fill="auto"/>
          </w:tcPr>
          <w:p w:rsidR="00BE700C" w:rsidRPr="0021187E" w:rsidRDefault="00BE700C" w:rsidP="00C962BD">
            <w:pPr>
              <w:jc w:val="center"/>
            </w:pPr>
            <w:r>
              <w:t>1,000</w:t>
            </w:r>
          </w:p>
        </w:tc>
        <w:tc>
          <w:tcPr>
            <w:tcW w:w="1080" w:type="dxa"/>
            <w:shd w:val="clear" w:color="auto" w:fill="auto"/>
          </w:tcPr>
          <w:p w:rsidR="00BE700C" w:rsidRDefault="00BE700C" w:rsidP="00C962BD">
            <w:pPr>
              <w:jc w:val="center"/>
            </w:pPr>
            <w:r>
              <w:t>5</w:t>
            </w:r>
            <w:r w:rsidRPr="00E70BCE">
              <w:t>,000</w:t>
            </w:r>
          </w:p>
        </w:tc>
        <w:tc>
          <w:tcPr>
            <w:tcW w:w="1080" w:type="dxa"/>
            <w:shd w:val="clear" w:color="auto" w:fill="auto"/>
          </w:tcPr>
          <w:p w:rsidR="00BE700C" w:rsidRPr="0021187E" w:rsidRDefault="00BE700C" w:rsidP="00C962BD">
            <w:pPr>
              <w:jc w:val="center"/>
            </w:pPr>
            <w:r>
              <w:t>5,000</w:t>
            </w:r>
          </w:p>
        </w:tc>
      </w:tr>
      <w:tr w:rsidR="00BE700C" w:rsidRPr="0021187E" w:rsidTr="00C962BD">
        <w:tc>
          <w:tcPr>
            <w:tcW w:w="716" w:type="dxa"/>
            <w:shd w:val="clear" w:color="auto" w:fill="auto"/>
          </w:tcPr>
          <w:p w:rsidR="00BE700C" w:rsidRPr="0021187E" w:rsidRDefault="00BE700C" w:rsidP="00C962BD">
            <w:pPr>
              <w:jc w:val="center"/>
            </w:pPr>
            <w:r w:rsidRPr="0021187E">
              <w:t>11.04</w:t>
            </w:r>
          </w:p>
        </w:tc>
        <w:tc>
          <w:tcPr>
            <w:tcW w:w="4964" w:type="dxa"/>
            <w:shd w:val="clear" w:color="auto" w:fill="auto"/>
          </w:tcPr>
          <w:p w:rsidR="00BE700C" w:rsidRPr="0021187E" w:rsidRDefault="00BE700C" w:rsidP="00C962BD">
            <w:r w:rsidRPr="0021187E">
              <w:t>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w:t>
            </w:r>
          </w:p>
        </w:tc>
        <w:tc>
          <w:tcPr>
            <w:tcW w:w="1080" w:type="dxa"/>
            <w:shd w:val="clear" w:color="auto" w:fill="auto"/>
          </w:tcPr>
          <w:p w:rsidR="00BE700C" w:rsidRDefault="00BE700C" w:rsidP="00C962BD">
            <w:pPr>
              <w:jc w:val="center"/>
            </w:pPr>
            <w:r>
              <w:t>4</w:t>
            </w:r>
            <w:r w:rsidRPr="006705CE">
              <w:t>,000</w:t>
            </w:r>
          </w:p>
        </w:tc>
        <w:tc>
          <w:tcPr>
            <w:tcW w:w="1080" w:type="dxa"/>
            <w:shd w:val="clear" w:color="auto" w:fill="auto"/>
          </w:tcPr>
          <w:p w:rsidR="00BE700C" w:rsidRPr="0021187E" w:rsidRDefault="00BE700C" w:rsidP="00C962BD">
            <w:pPr>
              <w:jc w:val="center"/>
            </w:pPr>
            <w:r>
              <w:t>4,000</w:t>
            </w:r>
          </w:p>
        </w:tc>
        <w:tc>
          <w:tcPr>
            <w:tcW w:w="1080" w:type="dxa"/>
            <w:shd w:val="clear" w:color="auto" w:fill="auto"/>
          </w:tcPr>
          <w:p w:rsidR="00BE700C" w:rsidRDefault="00BE700C" w:rsidP="00C962BD">
            <w:pPr>
              <w:jc w:val="center"/>
            </w:pPr>
            <w:r>
              <w:t>4</w:t>
            </w:r>
            <w:r w:rsidRPr="00E70BCE">
              <w:t>,000</w:t>
            </w:r>
          </w:p>
        </w:tc>
        <w:tc>
          <w:tcPr>
            <w:tcW w:w="1080" w:type="dxa"/>
            <w:shd w:val="clear" w:color="auto" w:fill="auto"/>
          </w:tcPr>
          <w:p w:rsidR="00BE700C" w:rsidRPr="0021187E" w:rsidRDefault="00BE700C" w:rsidP="00C962BD">
            <w:pPr>
              <w:jc w:val="center"/>
            </w:pPr>
            <w:r>
              <w:t>4,000</w:t>
            </w:r>
          </w:p>
        </w:tc>
      </w:tr>
      <w:tr w:rsidR="00BE700C" w:rsidRPr="0021187E" w:rsidTr="00C962BD">
        <w:tc>
          <w:tcPr>
            <w:tcW w:w="716" w:type="dxa"/>
            <w:shd w:val="clear" w:color="auto" w:fill="auto"/>
          </w:tcPr>
          <w:p w:rsidR="00BE700C" w:rsidRPr="0021187E" w:rsidRDefault="00BE700C" w:rsidP="00C962BD">
            <w:pPr>
              <w:jc w:val="center"/>
              <w:rPr>
                <w:b/>
              </w:rPr>
            </w:pPr>
            <w:r w:rsidRPr="0021187E">
              <w:rPr>
                <w:b/>
              </w:rPr>
              <w:t>12</w:t>
            </w:r>
          </w:p>
        </w:tc>
        <w:tc>
          <w:tcPr>
            <w:tcW w:w="4964" w:type="dxa"/>
            <w:shd w:val="clear" w:color="auto" w:fill="auto"/>
          </w:tcPr>
          <w:p w:rsidR="00BE700C" w:rsidRPr="0021187E" w:rsidRDefault="00BE700C" w:rsidP="00C962BD">
            <w:r w:rsidRPr="0021187E">
              <w:rPr>
                <w:b/>
                <w:bCs/>
              </w:rPr>
              <w:t xml:space="preserve">Землі транспорту </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r>
      <w:tr w:rsidR="00BE700C" w:rsidRPr="0021187E" w:rsidTr="00C962BD">
        <w:tc>
          <w:tcPr>
            <w:tcW w:w="716" w:type="dxa"/>
            <w:shd w:val="clear" w:color="auto" w:fill="auto"/>
          </w:tcPr>
          <w:p w:rsidR="00BE700C" w:rsidRPr="0021187E" w:rsidRDefault="00BE700C" w:rsidP="00C962BD">
            <w:pPr>
              <w:jc w:val="center"/>
            </w:pPr>
            <w:r w:rsidRPr="0021187E">
              <w:t>12.04</w:t>
            </w:r>
          </w:p>
        </w:tc>
        <w:tc>
          <w:tcPr>
            <w:tcW w:w="4964" w:type="dxa"/>
            <w:shd w:val="clear" w:color="auto" w:fill="auto"/>
          </w:tcPr>
          <w:p w:rsidR="00BE700C" w:rsidRPr="0021187E" w:rsidRDefault="00BE700C" w:rsidP="00C962BD">
            <w:r w:rsidRPr="0021187E">
              <w:t>Для розміщення та експлуатації будівель і споруд автомобільного транспорту та дорожнього господарства </w:t>
            </w:r>
          </w:p>
        </w:tc>
        <w:tc>
          <w:tcPr>
            <w:tcW w:w="1080" w:type="dxa"/>
            <w:shd w:val="clear" w:color="auto" w:fill="auto"/>
          </w:tcPr>
          <w:p w:rsidR="00BE700C" w:rsidRPr="0021187E" w:rsidRDefault="00BE700C" w:rsidP="00C962BD">
            <w:pPr>
              <w:jc w:val="center"/>
            </w:pPr>
            <w:r>
              <w:t>1,000</w:t>
            </w:r>
          </w:p>
        </w:tc>
        <w:tc>
          <w:tcPr>
            <w:tcW w:w="1080" w:type="dxa"/>
            <w:shd w:val="clear" w:color="auto" w:fill="auto"/>
          </w:tcPr>
          <w:p w:rsidR="00BE700C" w:rsidRPr="0021187E" w:rsidRDefault="00BE700C" w:rsidP="00C962BD">
            <w:pPr>
              <w:jc w:val="center"/>
            </w:pPr>
            <w:r>
              <w:t>1,000</w:t>
            </w:r>
          </w:p>
        </w:tc>
        <w:tc>
          <w:tcPr>
            <w:tcW w:w="1080" w:type="dxa"/>
            <w:shd w:val="clear" w:color="auto" w:fill="auto"/>
          </w:tcPr>
          <w:p w:rsidR="00BE700C" w:rsidRPr="0021187E" w:rsidRDefault="00BE700C" w:rsidP="00C962BD">
            <w:pPr>
              <w:jc w:val="center"/>
            </w:pPr>
            <w:r>
              <w:t>4,000</w:t>
            </w:r>
          </w:p>
        </w:tc>
        <w:tc>
          <w:tcPr>
            <w:tcW w:w="1080" w:type="dxa"/>
            <w:shd w:val="clear" w:color="auto" w:fill="auto"/>
          </w:tcPr>
          <w:p w:rsidR="00BE700C" w:rsidRPr="0021187E" w:rsidRDefault="00BE700C" w:rsidP="00C962BD">
            <w:pPr>
              <w:jc w:val="center"/>
            </w:pPr>
            <w:r>
              <w:t>4,000</w:t>
            </w:r>
          </w:p>
        </w:tc>
      </w:tr>
      <w:tr w:rsidR="00BE700C" w:rsidRPr="0021187E" w:rsidTr="00C962BD">
        <w:tc>
          <w:tcPr>
            <w:tcW w:w="716" w:type="dxa"/>
            <w:shd w:val="clear" w:color="auto" w:fill="auto"/>
          </w:tcPr>
          <w:p w:rsidR="00BE700C" w:rsidRPr="0021187E" w:rsidRDefault="00BE700C" w:rsidP="00C962BD">
            <w:pPr>
              <w:jc w:val="center"/>
              <w:rPr>
                <w:b/>
              </w:rPr>
            </w:pPr>
            <w:r w:rsidRPr="0021187E">
              <w:rPr>
                <w:b/>
              </w:rPr>
              <w:t>13</w:t>
            </w:r>
          </w:p>
        </w:tc>
        <w:tc>
          <w:tcPr>
            <w:tcW w:w="4964" w:type="dxa"/>
            <w:shd w:val="clear" w:color="auto" w:fill="auto"/>
          </w:tcPr>
          <w:p w:rsidR="00BE700C" w:rsidRPr="0021187E" w:rsidRDefault="00BE700C" w:rsidP="00C962BD">
            <w:r w:rsidRPr="0021187E">
              <w:rPr>
                <w:b/>
                <w:bCs/>
              </w:rPr>
              <w:t>Землі зв'язку</w:t>
            </w:r>
            <w:r w:rsidRPr="0021187E">
              <w:t xml:space="preserve"> </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r>
      <w:tr w:rsidR="00BE700C" w:rsidRPr="0021187E" w:rsidTr="00C962BD">
        <w:tc>
          <w:tcPr>
            <w:tcW w:w="716" w:type="dxa"/>
            <w:shd w:val="clear" w:color="auto" w:fill="auto"/>
          </w:tcPr>
          <w:p w:rsidR="00BE700C" w:rsidRPr="0021187E" w:rsidRDefault="00BE700C" w:rsidP="00C962BD">
            <w:pPr>
              <w:jc w:val="center"/>
            </w:pPr>
            <w:r w:rsidRPr="0021187E">
              <w:t>13.01</w:t>
            </w:r>
          </w:p>
        </w:tc>
        <w:tc>
          <w:tcPr>
            <w:tcW w:w="4964" w:type="dxa"/>
            <w:shd w:val="clear" w:color="auto" w:fill="auto"/>
          </w:tcPr>
          <w:p w:rsidR="00BE700C" w:rsidRPr="0021187E" w:rsidRDefault="00BE700C" w:rsidP="00C962BD">
            <w:r w:rsidRPr="0021187E">
              <w:t xml:space="preserve">Для розміщення та експлуатації об'єктів і споруд </w:t>
            </w:r>
            <w:proofErr w:type="spellStart"/>
            <w:r w:rsidRPr="0021187E">
              <w:t>телекомунікацій</w:t>
            </w:r>
            <w:proofErr w:type="spellEnd"/>
            <w:r w:rsidRPr="0021187E">
              <w:t> </w:t>
            </w:r>
          </w:p>
        </w:tc>
        <w:tc>
          <w:tcPr>
            <w:tcW w:w="1080" w:type="dxa"/>
            <w:shd w:val="clear" w:color="auto" w:fill="auto"/>
          </w:tcPr>
          <w:p w:rsidR="00BE700C" w:rsidRPr="0021187E" w:rsidRDefault="00BE700C" w:rsidP="00C962BD">
            <w:pPr>
              <w:jc w:val="center"/>
            </w:pPr>
            <w:r>
              <w:t>4,000</w:t>
            </w:r>
          </w:p>
        </w:tc>
        <w:tc>
          <w:tcPr>
            <w:tcW w:w="1080" w:type="dxa"/>
            <w:shd w:val="clear" w:color="auto" w:fill="auto"/>
          </w:tcPr>
          <w:p w:rsidR="00BE700C" w:rsidRPr="0021187E" w:rsidRDefault="00BE700C" w:rsidP="00C962BD">
            <w:pPr>
              <w:jc w:val="center"/>
            </w:pPr>
            <w:r>
              <w:t>4,000</w:t>
            </w:r>
          </w:p>
        </w:tc>
        <w:tc>
          <w:tcPr>
            <w:tcW w:w="1080" w:type="dxa"/>
            <w:shd w:val="clear" w:color="auto" w:fill="auto"/>
          </w:tcPr>
          <w:p w:rsidR="00BE700C" w:rsidRPr="0021187E" w:rsidRDefault="00BE700C" w:rsidP="00C962BD">
            <w:pPr>
              <w:jc w:val="center"/>
            </w:pPr>
            <w:r>
              <w:t>4,000</w:t>
            </w:r>
          </w:p>
        </w:tc>
        <w:tc>
          <w:tcPr>
            <w:tcW w:w="1080" w:type="dxa"/>
            <w:shd w:val="clear" w:color="auto" w:fill="auto"/>
          </w:tcPr>
          <w:p w:rsidR="00BE700C" w:rsidRPr="0021187E" w:rsidRDefault="00BE700C" w:rsidP="00C962BD">
            <w:pPr>
              <w:jc w:val="center"/>
            </w:pPr>
            <w:r>
              <w:t>4,000</w:t>
            </w:r>
          </w:p>
        </w:tc>
      </w:tr>
      <w:tr w:rsidR="00BE700C" w:rsidRPr="0021187E" w:rsidTr="00C962BD">
        <w:tc>
          <w:tcPr>
            <w:tcW w:w="716" w:type="dxa"/>
            <w:shd w:val="clear" w:color="auto" w:fill="auto"/>
          </w:tcPr>
          <w:p w:rsidR="00BE700C" w:rsidRPr="0021187E" w:rsidRDefault="00BE700C" w:rsidP="00C962BD">
            <w:pPr>
              <w:jc w:val="center"/>
            </w:pPr>
            <w:r w:rsidRPr="0021187E">
              <w:t>13.02</w:t>
            </w:r>
          </w:p>
        </w:tc>
        <w:tc>
          <w:tcPr>
            <w:tcW w:w="4964" w:type="dxa"/>
            <w:shd w:val="clear" w:color="auto" w:fill="auto"/>
          </w:tcPr>
          <w:p w:rsidR="00BE700C" w:rsidRPr="0021187E" w:rsidRDefault="00BE700C" w:rsidP="00C962BD">
            <w:r w:rsidRPr="0021187E">
              <w:t>Для розміщення та</w:t>
            </w:r>
            <w:r w:rsidRPr="0021187E">
              <w:rPr>
                <w:b/>
                <w:bCs/>
              </w:rPr>
              <w:t xml:space="preserve"> </w:t>
            </w:r>
            <w:r w:rsidRPr="0021187E">
              <w:t>експлуатації будівель та споруд об'єктів поштового зв'язку </w:t>
            </w:r>
          </w:p>
        </w:tc>
        <w:tc>
          <w:tcPr>
            <w:tcW w:w="1080" w:type="dxa"/>
            <w:shd w:val="clear" w:color="auto" w:fill="auto"/>
          </w:tcPr>
          <w:p w:rsidR="00BE700C" w:rsidRPr="0021187E" w:rsidRDefault="00BE700C" w:rsidP="00C962BD">
            <w:pPr>
              <w:jc w:val="center"/>
            </w:pPr>
            <w:r>
              <w:t>1,000</w:t>
            </w:r>
          </w:p>
        </w:tc>
        <w:tc>
          <w:tcPr>
            <w:tcW w:w="1080" w:type="dxa"/>
            <w:shd w:val="clear" w:color="auto" w:fill="auto"/>
          </w:tcPr>
          <w:p w:rsidR="00BE700C" w:rsidRPr="0021187E" w:rsidRDefault="00BE700C" w:rsidP="00C962BD">
            <w:pPr>
              <w:jc w:val="center"/>
            </w:pPr>
            <w:r>
              <w:t>1,000</w:t>
            </w:r>
          </w:p>
        </w:tc>
        <w:tc>
          <w:tcPr>
            <w:tcW w:w="1080" w:type="dxa"/>
            <w:shd w:val="clear" w:color="auto" w:fill="auto"/>
          </w:tcPr>
          <w:p w:rsidR="00BE700C" w:rsidRPr="0021187E" w:rsidRDefault="00BE700C" w:rsidP="00C962BD">
            <w:pPr>
              <w:jc w:val="center"/>
            </w:pPr>
            <w:r>
              <w:t>3,000</w:t>
            </w:r>
          </w:p>
        </w:tc>
        <w:tc>
          <w:tcPr>
            <w:tcW w:w="1080" w:type="dxa"/>
            <w:shd w:val="clear" w:color="auto" w:fill="auto"/>
          </w:tcPr>
          <w:p w:rsidR="00BE700C" w:rsidRPr="0021187E" w:rsidRDefault="00BE700C" w:rsidP="00C962BD">
            <w:pPr>
              <w:jc w:val="center"/>
            </w:pPr>
            <w:r>
              <w:t>3,000</w:t>
            </w:r>
          </w:p>
        </w:tc>
      </w:tr>
      <w:tr w:rsidR="00BE700C" w:rsidRPr="0021187E" w:rsidTr="00C962BD">
        <w:tc>
          <w:tcPr>
            <w:tcW w:w="716" w:type="dxa"/>
            <w:shd w:val="clear" w:color="auto" w:fill="auto"/>
          </w:tcPr>
          <w:p w:rsidR="00BE700C" w:rsidRPr="0021187E" w:rsidRDefault="00BE700C" w:rsidP="00C962BD">
            <w:pPr>
              <w:jc w:val="center"/>
            </w:pPr>
            <w:r w:rsidRPr="0021187E">
              <w:t>13.03</w:t>
            </w:r>
          </w:p>
        </w:tc>
        <w:tc>
          <w:tcPr>
            <w:tcW w:w="4964" w:type="dxa"/>
            <w:shd w:val="clear" w:color="auto" w:fill="auto"/>
          </w:tcPr>
          <w:p w:rsidR="00BE700C" w:rsidRPr="0021187E" w:rsidRDefault="00BE700C" w:rsidP="00C962BD">
            <w:r w:rsidRPr="0021187E">
              <w:t>Для розміщення та</w:t>
            </w:r>
            <w:r w:rsidRPr="0021187E">
              <w:rPr>
                <w:b/>
                <w:bCs/>
              </w:rPr>
              <w:t xml:space="preserve"> </w:t>
            </w:r>
            <w:r w:rsidRPr="0021187E">
              <w:t>експлуатації інших технічних засобів зв'язку </w:t>
            </w:r>
          </w:p>
        </w:tc>
        <w:tc>
          <w:tcPr>
            <w:tcW w:w="1080" w:type="dxa"/>
            <w:shd w:val="clear" w:color="auto" w:fill="auto"/>
          </w:tcPr>
          <w:p w:rsidR="00BE700C" w:rsidRPr="0021187E" w:rsidRDefault="00BE700C" w:rsidP="00C962BD">
            <w:pPr>
              <w:jc w:val="center"/>
            </w:pPr>
            <w:r>
              <w:t>1,000</w:t>
            </w:r>
          </w:p>
        </w:tc>
        <w:tc>
          <w:tcPr>
            <w:tcW w:w="1080" w:type="dxa"/>
            <w:shd w:val="clear" w:color="auto" w:fill="auto"/>
          </w:tcPr>
          <w:p w:rsidR="00BE700C" w:rsidRPr="0021187E" w:rsidRDefault="00BE700C" w:rsidP="00C962BD">
            <w:pPr>
              <w:jc w:val="center"/>
            </w:pPr>
            <w:r>
              <w:t>1,000</w:t>
            </w:r>
          </w:p>
        </w:tc>
        <w:tc>
          <w:tcPr>
            <w:tcW w:w="1080" w:type="dxa"/>
            <w:shd w:val="clear" w:color="auto" w:fill="auto"/>
          </w:tcPr>
          <w:p w:rsidR="00BE700C" w:rsidRPr="0021187E" w:rsidRDefault="00BE700C" w:rsidP="00C962BD">
            <w:pPr>
              <w:jc w:val="center"/>
            </w:pPr>
            <w:r>
              <w:t>4,000</w:t>
            </w:r>
          </w:p>
        </w:tc>
        <w:tc>
          <w:tcPr>
            <w:tcW w:w="1080" w:type="dxa"/>
            <w:shd w:val="clear" w:color="auto" w:fill="auto"/>
          </w:tcPr>
          <w:p w:rsidR="00BE700C" w:rsidRPr="0021187E" w:rsidRDefault="00BE700C" w:rsidP="00C962BD">
            <w:pPr>
              <w:jc w:val="center"/>
            </w:pPr>
            <w:r>
              <w:t>4,000</w:t>
            </w:r>
          </w:p>
        </w:tc>
      </w:tr>
      <w:tr w:rsidR="00BE700C" w:rsidRPr="0021187E" w:rsidTr="00C962BD">
        <w:tc>
          <w:tcPr>
            <w:tcW w:w="716" w:type="dxa"/>
            <w:shd w:val="clear" w:color="auto" w:fill="auto"/>
          </w:tcPr>
          <w:p w:rsidR="00BE700C" w:rsidRPr="0021187E" w:rsidRDefault="00BE700C" w:rsidP="00C962BD">
            <w:pPr>
              <w:jc w:val="center"/>
              <w:rPr>
                <w:b/>
              </w:rPr>
            </w:pPr>
            <w:r w:rsidRPr="0021187E">
              <w:rPr>
                <w:b/>
              </w:rPr>
              <w:t>14</w:t>
            </w:r>
          </w:p>
        </w:tc>
        <w:tc>
          <w:tcPr>
            <w:tcW w:w="4964" w:type="dxa"/>
            <w:shd w:val="clear" w:color="auto" w:fill="auto"/>
          </w:tcPr>
          <w:p w:rsidR="00BE700C" w:rsidRPr="0021187E" w:rsidRDefault="00BE700C" w:rsidP="00C962BD">
            <w:r w:rsidRPr="0021187E">
              <w:rPr>
                <w:b/>
                <w:bCs/>
              </w:rPr>
              <w:t xml:space="preserve">Землі енергетики </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c>
          <w:tcPr>
            <w:tcW w:w="1080" w:type="dxa"/>
            <w:shd w:val="clear" w:color="auto" w:fill="auto"/>
          </w:tcPr>
          <w:p w:rsidR="00BE700C" w:rsidRPr="0021187E" w:rsidRDefault="00BE700C" w:rsidP="00C962BD">
            <w:pPr>
              <w:jc w:val="center"/>
            </w:pPr>
            <w:r w:rsidRPr="0021187E">
              <w:t>х</w:t>
            </w:r>
          </w:p>
        </w:tc>
      </w:tr>
      <w:tr w:rsidR="00BE700C" w:rsidRPr="0021187E" w:rsidTr="00C962BD">
        <w:tc>
          <w:tcPr>
            <w:tcW w:w="716" w:type="dxa"/>
            <w:shd w:val="clear" w:color="auto" w:fill="auto"/>
          </w:tcPr>
          <w:p w:rsidR="00BE700C" w:rsidRPr="0021187E" w:rsidRDefault="00BE700C" w:rsidP="00C962BD">
            <w:pPr>
              <w:jc w:val="center"/>
            </w:pPr>
            <w:r w:rsidRPr="0021187E">
              <w:t>14.01</w:t>
            </w:r>
          </w:p>
        </w:tc>
        <w:tc>
          <w:tcPr>
            <w:tcW w:w="4964" w:type="dxa"/>
            <w:shd w:val="clear" w:color="auto" w:fill="auto"/>
          </w:tcPr>
          <w:p w:rsidR="00BE700C" w:rsidRPr="0021187E" w:rsidRDefault="00BE700C" w:rsidP="00C962BD">
            <w:r w:rsidRPr="0021187E">
              <w:t>Для розміщення, будівництва, експлуатації та обслуговування будівель і споруд об'єктів енергогенеруючих підприємств, установ і організацій  </w:t>
            </w:r>
          </w:p>
        </w:tc>
        <w:tc>
          <w:tcPr>
            <w:tcW w:w="1080" w:type="dxa"/>
            <w:shd w:val="clear" w:color="auto" w:fill="auto"/>
          </w:tcPr>
          <w:p w:rsidR="00BE700C" w:rsidRPr="0021187E" w:rsidRDefault="00BE700C" w:rsidP="00C962BD">
            <w:pPr>
              <w:jc w:val="center"/>
            </w:pPr>
            <w:r>
              <w:t>1,500</w:t>
            </w:r>
          </w:p>
        </w:tc>
        <w:tc>
          <w:tcPr>
            <w:tcW w:w="1080" w:type="dxa"/>
            <w:shd w:val="clear" w:color="auto" w:fill="auto"/>
          </w:tcPr>
          <w:p w:rsidR="00BE700C" w:rsidRPr="0021187E" w:rsidRDefault="00BE700C" w:rsidP="00C962BD">
            <w:pPr>
              <w:jc w:val="center"/>
            </w:pPr>
            <w:r>
              <w:t>1,500</w:t>
            </w:r>
          </w:p>
        </w:tc>
        <w:tc>
          <w:tcPr>
            <w:tcW w:w="1080" w:type="dxa"/>
            <w:shd w:val="clear" w:color="auto" w:fill="auto"/>
          </w:tcPr>
          <w:p w:rsidR="00BE700C" w:rsidRPr="0021187E" w:rsidRDefault="00BE700C" w:rsidP="00C962BD">
            <w:pPr>
              <w:jc w:val="center"/>
            </w:pPr>
            <w:r>
              <w:t>4,000</w:t>
            </w:r>
          </w:p>
        </w:tc>
        <w:tc>
          <w:tcPr>
            <w:tcW w:w="1080" w:type="dxa"/>
            <w:shd w:val="clear" w:color="auto" w:fill="auto"/>
          </w:tcPr>
          <w:p w:rsidR="00BE700C" w:rsidRPr="0021187E" w:rsidRDefault="00BE700C" w:rsidP="00C962BD">
            <w:pPr>
              <w:jc w:val="center"/>
            </w:pPr>
            <w:r>
              <w:t>4,000</w:t>
            </w:r>
          </w:p>
        </w:tc>
      </w:tr>
      <w:tr w:rsidR="00BE700C" w:rsidRPr="0021187E" w:rsidTr="00C962BD">
        <w:tc>
          <w:tcPr>
            <w:tcW w:w="716" w:type="dxa"/>
            <w:shd w:val="clear" w:color="auto" w:fill="auto"/>
          </w:tcPr>
          <w:p w:rsidR="00BE700C" w:rsidRPr="0021187E" w:rsidRDefault="00BE700C" w:rsidP="00C962BD">
            <w:pPr>
              <w:jc w:val="center"/>
            </w:pPr>
            <w:r w:rsidRPr="0021187E">
              <w:t>14.02</w:t>
            </w:r>
          </w:p>
        </w:tc>
        <w:tc>
          <w:tcPr>
            <w:tcW w:w="4964" w:type="dxa"/>
            <w:shd w:val="clear" w:color="auto" w:fill="auto"/>
          </w:tcPr>
          <w:p w:rsidR="00BE700C" w:rsidRPr="0021187E" w:rsidRDefault="00BE700C" w:rsidP="00C962BD">
            <w:r w:rsidRPr="0021187E">
              <w:t xml:space="preserve">Для розміщення, будівництва, експлуатації та обслуговування будівель і споруд об'єктів </w:t>
            </w:r>
            <w:r w:rsidRPr="0021187E">
              <w:lastRenderedPageBreak/>
              <w:t>передачі електричної та теплової енергії </w:t>
            </w:r>
          </w:p>
        </w:tc>
        <w:tc>
          <w:tcPr>
            <w:tcW w:w="1080" w:type="dxa"/>
            <w:shd w:val="clear" w:color="auto" w:fill="auto"/>
          </w:tcPr>
          <w:p w:rsidR="00BE700C" w:rsidRPr="0021187E" w:rsidRDefault="00BE700C" w:rsidP="00C962BD">
            <w:pPr>
              <w:jc w:val="center"/>
            </w:pPr>
            <w:r>
              <w:lastRenderedPageBreak/>
              <w:t>1,500</w:t>
            </w:r>
          </w:p>
        </w:tc>
        <w:tc>
          <w:tcPr>
            <w:tcW w:w="1080" w:type="dxa"/>
            <w:shd w:val="clear" w:color="auto" w:fill="auto"/>
          </w:tcPr>
          <w:p w:rsidR="00BE700C" w:rsidRPr="0021187E" w:rsidRDefault="00BE700C" w:rsidP="00C962BD">
            <w:pPr>
              <w:jc w:val="center"/>
            </w:pPr>
            <w:r>
              <w:t>1,500</w:t>
            </w:r>
          </w:p>
        </w:tc>
        <w:tc>
          <w:tcPr>
            <w:tcW w:w="1080" w:type="dxa"/>
            <w:shd w:val="clear" w:color="auto" w:fill="auto"/>
          </w:tcPr>
          <w:p w:rsidR="00BE700C" w:rsidRPr="0021187E" w:rsidRDefault="00BE700C" w:rsidP="00C962BD">
            <w:pPr>
              <w:jc w:val="center"/>
            </w:pPr>
            <w:r>
              <w:t>4,000</w:t>
            </w:r>
          </w:p>
        </w:tc>
        <w:tc>
          <w:tcPr>
            <w:tcW w:w="1080" w:type="dxa"/>
            <w:shd w:val="clear" w:color="auto" w:fill="auto"/>
          </w:tcPr>
          <w:p w:rsidR="00BE700C" w:rsidRPr="0021187E" w:rsidRDefault="00BE700C" w:rsidP="00C962BD">
            <w:pPr>
              <w:jc w:val="center"/>
            </w:pPr>
            <w:r>
              <w:t>4,000</w:t>
            </w:r>
          </w:p>
        </w:tc>
      </w:tr>
      <w:tr w:rsidR="00BE700C" w:rsidRPr="0021187E" w:rsidTr="00C962BD">
        <w:tc>
          <w:tcPr>
            <w:tcW w:w="716" w:type="dxa"/>
            <w:shd w:val="clear" w:color="auto" w:fill="auto"/>
          </w:tcPr>
          <w:p w:rsidR="00BE700C" w:rsidRPr="0021187E" w:rsidRDefault="00BE700C" w:rsidP="00C962BD">
            <w:pPr>
              <w:jc w:val="center"/>
              <w:rPr>
                <w:b/>
              </w:rPr>
            </w:pPr>
            <w:r w:rsidRPr="0021187E">
              <w:rPr>
                <w:b/>
              </w:rPr>
              <w:lastRenderedPageBreak/>
              <w:t>16</w:t>
            </w:r>
          </w:p>
        </w:tc>
        <w:tc>
          <w:tcPr>
            <w:tcW w:w="4964" w:type="dxa"/>
            <w:shd w:val="clear" w:color="auto" w:fill="auto"/>
          </w:tcPr>
          <w:p w:rsidR="00BE700C" w:rsidRPr="0021187E" w:rsidRDefault="00BE700C" w:rsidP="00C962BD">
            <w:r w:rsidRPr="0021187E">
              <w:rPr>
                <w:b/>
                <w:bCs/>
              </w:rPr>
              <w:t xml:space="preserve">Землі запасу </w:t>
            </w:r>
          </w:p>
        </w:tc>
        <w:tc>
          <w:tcPr>
            <w:tcW w:w="1080" w:type="dxa"/>
            <w:shd w:val="clear" w:color="auto" w:fill="auto"/>
          </w:tcPr>
          <w:p w:rsidR="00BE700C" w:rsidRDefault="00BE700C" w:rsidP="00C962BD">
            <w:pPr>
              <w:jc w:val="center"/>
            </w:pPr>
            <w:r w:rsidRPr="00417010">
              <w:t>1,000</w:t>
            </w:r>
          </w:p>
        </w:tc>
        <w:tc>
          <w:tcPr>
            <w:tcW w:w="1080" w:type="dxa"/>
            <w:shd w:val="clear" w:color="auto" w:fill="auto"/>
          </w:tcPr>
          <w:p w:rsidR="00BE700C" w:rsidRDefault="00BE700C" w:rsidP="00C962BD">
            <w:pPr>
              <w:jc w:val="center"/>
            </w:pPr>
            <w:r w:rsidRPr="00417010">
              <w:t>1,000</w:t>
            </w:r>
          </w:p>
        </w:tc>
        <w:tc>
          <w:tcPr>
            <w:tcW w:w="1080" w:type="dxa"/>
            <w:shd w:val="clear" w:color="auto" w:fill="auto"/>
          </w:tcPr>
          <w:p w:rsidR="00BE700C" w:rsidRDefault="00BE700C" w:rsidP="00C962BD">
            <w:pPr>
              <w:jc w:val="center"/>
            </w:pPr>
            <w:r>
              <w:t>5</w:t>
            </w:r>
            <w:r w:rsidRPr="001A458E">
              <w:t>,000</w:t>
            </w:r>
          </w:p>
        </w:tc>
        <w:tc>
          <w:tcPr>
            <w:tcW w:w="1080" w:type="dxa"/>
            <w:shd w:val="clear" w:color="auto" w:fill="auto"/>
          </w:tcPr>
          <w:p w:rsidR="00BE700C" w:rsidRDefault="00BE700C" w:rsidP="00C962BD">
            <w:pPr>
              <w:jc w:val="center"/>
            </w:pPr>
            <w:r>
              <w:t>5,000</w:t>
            </w:r>
          </w:p>
        </w:tc>
      </w:tr>
      <w:tr w:rsidR="00BE700C" w:rsidRPr="0021187E" w:rsidTr="00C962BD">
        <w:tc>
          <w:tcPr>
            <w:tcW w:w="716" w:type="dxa"/>
            <w:shd w:val="clear" w:color="auto" w:fill="auto"/>
          </w:tcPr>
          <w:p w:rsidR="00BE700C" w:rsidRPr="0021187E" w:rsidRDefault="00BE700C" w:rsidP="00C962BD">
            <w:pPr>
              <w:jc w:val="center"/>
              <w:rPr>
                <w:b/>
              </w:rPr>
            </w:pPr>
            <w:r w:rsidRPr="0021187E">
              <w:rPr>
                <w:b/>
              </w:rPr>
              <w:t>17</w:t>
            </w:r>
          </w:p>
        </w:tc>
        <w:tc>
          <w:tcPr>
            <w:tcW w:w="4964" w:type="dxa"/>
            <w:shd w:val="clear" w:color="auto" w:fill="auto"/>
          </w:tcPr>
          <w:p w:rsidR="00BE700C" w:rsidRPr="0021187E" w:rsidRDefault="00BE700C" w:rsidP="00C962BD">
            <w:pPr>
              <w:rPr>
                <w:b/>
                <w:bCs/>
              </w:rPr>
            </w:pPr>
            <w:r w:rsidRPr="0021187E">
              <w:rPr>
                <w:b/>
                <w:bCs/>
              </w:rPr>
              <w:t>Землі резервного фонду</w:t>
            </w:r>
            <w:r w:rsidRPr="0021187E">
              <w:t xml:space="preserve"> </w:t>
            </w:r>
          </w:p>
        </w:tc>
        <w:tc>
          <w:tcPr>
            <w:tcW w:w="1080" w:type="dxa"/>
            <w:shd w:val="clear" w:color="auto" w:fill="auto"/>
          </w:tcPr>
          <w:p w:rsidR="00BE700C" w:rsidRDefault="00BE700C" w:rsidP="00C962BD">
            <w:pPr>
              <w:jc w:val="center"/>
            </w:pPr>
            <w:r w:rsidRPr="00417010">
              <w:t>1,000</w:t>
            </w:r>
          </w:p>
        </w:tc>
        <w:tc>
          <w:tcPr>
            <w:tcW w:w="1080" w:type="dxa"/>
            <w:shd w:val="clear" w:color="auto" w:fill="auto"/>
          </w:tcPr>
          <w:p w:rsidR="00BE700C" w:rsidRDefault="00BE700C" w:rsidP="00C962BD">
            <w:pPr>
              <w:jc w:val="center"/>
            </w:pPr>
            <w:r w:rsidRPr="00417010">
              <w:t>1,000</w:t>
            </w:r>
          </w:p>
        </w:tc>
        <w:tc>
          <w:tcPr>
            <w:tcW w:w="1080" w:type="dxa"/>
            <w:shd w:val="clear" w:color="auto" w:fill="auto"/>
          </w:tcPr>
          <w:p w:rsidR="00BE700C" w:rsidRDefault="00BE700C" w:rsidP="00C962BD">
            <w:pPr>
              <w:jc w:val="center"/>
            </w:pPr>
            <w:r>
              <w:t>5</w:t>
            </w:r>
            <w:r w:rsidRPr="001A458E">
              <w:t>,000</w:t>
            </w:r>
          </w:p>
        </w:tc>
        <w:tc>
          <w:tcPr>
            <w:tcW w:w="1080" w:type="dxa"/>
            <w:shd w:val="clear" w:color="auto" w:fill="auto"/>
          </w:tcPr>
          <w:p w:rsidR="00BE700C" w:rsidRDefault="00BE700C" w:rsidP="00C962BD">
            <w:pPr>
              <w:jc w:val="center"/>
            </w:pPr>
            <w:r>
              <w:t>5,000</w:t>
            </w:r>
          </w:p>
        </w:tc>
      </w:tr>
      <w:tr w:rsidR="00BE700C" w:rsidRPr="0021187E" w:rsidTr="00C962BD">
        <w:tc>
          <w:tcPr>
            <w:tcW w:w="716" w:type="dxa"/>
            <w:shd w:val="clear" w:color="auto" w:fill="auto"/>
          </w:tcPr>
          <w:p w:rsidR="00BE700C" w:rsidRPr="0021187E" w:rsidRDefault="00BE700C" w:rsidP="00C962BD">
            <w:pPr>
              <w:jc w:val="center"/>
              <w:rPr>
                <w:b/>
              </w:rPr>
            </w:pPr>
            <w:r w:rsidRPr="0021187E">
              <w:rPr>
                <w:b/>
              </w:rPr>
              <w:t>18</w:t>
            </w:r>
          </w:p>
        </w:tc>
        <w:tc>
          <w:tcPr>
            <w:tcW w:w="4964" w:type="dxa"/>
            <w:shd w:val="clear" w:color="auto" w:fill="auto"/>
          </w:tcPr>
          <w:p w:rsidR="00BE700C" w:rsidRPr="0021187E" w:rsidRDefault="00BE700C" w:rsidP="00C962BD">
            <w:pPr>
              <w:rPr>
                <w:b/>
                <w:bCs/>
              </w:rPr>
            </w:pPr>
            <w:r w:rsidRPr="0021187E">
              <w:rPr>
                <w:b/>
                <w:bCs/>
              </w:rPr>
              <w:t xml:space="preserve">Землі загального користування </w:t>
            </w:r>
          </w:p>
        </w:tc>
        <w:tc>
          <w:tcPr>
            <w:tcW w:w="1080" w:type="dxa"/>
            <w:shd w:val="clear" w:color="auto" w:fill="auto"/>
          </w:tcPr>
          <w:p w:rsidR="00BE700C" w:rsidRDefault="00BE700C" w:rsidP="00C962BD">
            <w:pPr>
              <w:jc w:val="center"/>
            </w:pPr>
            <w:r w:rsidRPr="00417010">
              <w:t>1,000</w:t>
            </w:r>
          </w:p>
        </w:tc>
        <w:tc>
          <w:tcPr>
            <w:tcW w:w="1080" w:type="dxa"/>
            <w:shd w:val="clear" w:color="auto" w:fill="auto"/>
          </w:tcPr>
          <w:p w:rsidR="00BE700C" w:rsidRDefault="00BE700C" w:rsidP="00C962BD">
            <w:pPr>
              <w:jc w:val="center"/>
            </w:pPr>
            <w:r w:rsidRPr="00417010">
              <w:t>1,000</w:t>
            </w:r>
          </w:p>
        </w:tc>
        <w:tc>
          <w:tcPr>
            <w:tcW w:w="1080" w:type="dxa"/>
            <w:shd w:val="clear" w:color="auto" w:fill="auto"/>
          </w:tcPr>
          <w:p w:rsidR="00BE700C" w:rsidRDefault="00BE700C" w:rsidP="00C962BD">
            <w:pPr>
              <w:jc w:val="center"/>
            </w:pPr>
            <w:r w:rsidRPr="001A458E">
              <w:t>5,000</w:t>
            </w:r>
          </w:p>
        </w:tc>
        <w:tc>
          <w:tcPr>
            <w:tcW w:w="1080" w:type="dxa"/>
            <w:shd w:val="clear" w:color="auto" w:fill="auto"/>
          </w:tcPr>
          <w:p w:rsidR="00BE700C" w:rsidRDefault="00BE700C" w:rsidP="00C962BD">
            <w:pPr>
              <w:jc w:val="center"/>
            </w:pPr>
            <w:r>
              <w:t>5</w:t>
            </w:r>
            <w:r w:rsidRPr="00417010">
              <w:t>,000</w:t>
            </w:r>
          </w:p>
        </w:tc>
      </w:tr>
      <w:tr w:rsidR="00BE700C" w:rsidRPr="0021187E" w:rsidTr="00C962BD">
        <w:tc>
          <w:tcPr>
            <w:tcW w:w="716" w:type="dxa"/>
            <w:shd w:val="clear" w:color="auto" w:fill="auto"/>
          </w:tcPr>
          <w:p w:rsidR="00BE700C" w:rsidRPr="0021187E" w:rsidRDefault="00BE700C" w:rsidP="00C962BD">
            <w:pPr>
              <w:jc w:val="center"/>
              <w:rPr>
                <w:b/>
              </w:rPr>
            </w:pPr>
            <w:r w:rsidRPr="0021187E">
              <w:rPr>
                <w:b/>
              </w:rPr>
              <w:t>19</w:t>
            </w:r>
          </w:p>
        </w:tc>
        <w:tc>
          <w:tcPr>
            <w:tcW w:w="4964" w:type="dxa"/>
            <w:shd w:val="clear" w:color="auto" w:fill="auto"/>
          </w:tcPr>
          <w:p w:rsidR="00BE700C" w:rsidRPr="0021187E" w:rsidRDefault="00BE700C" w:rsidP="00C962BD">
            <w:pPr>
              <w:rPr>
                <w:b/>
                <w:bCs/>
              </w:rPr>
            </w:pPr>
            <w:r w:rsidRPr="0021187E">
              <w:t>Для цілей підрозділів 16 - 18 та для збереження та використання земель природно-заповідного фонду </w:t>
            </w:r>
          </w:p>
        </w:tc>
        <w:tc>
          <w:tcPr>
            <w:tcW w:w="1080" w:type="dxa"/>
            <w:shd w:val="clear" w:color="auto" w:fill="auto"/>
          </w:tcPr>
          <w:p w:rsidR="00BE700C" w:rsidRPr="0021187E" w:rsidRDefault="00BE700C" w:rsidP="00C962BD">
            <w:pPr>
              <w:jc w:val="center"/>
            </w:pPr>
            <w:r>
              <w:t>-</w:t>
            </w:r>
          </w:p>
        </w:tc>
        <w:tc>
          <w:tcPr>
            <w:tcW w:w="1080" w:type="dxa"/>
            <w:shd w:val="clear" w:color="auto" w:fill="auto"/>
          </w:tcPr>
          <w:p w:rsidR="00BE700C" w:rsidRPr="0021187E" w:rsidRDefault="00BE700C" w:rsidP="00C962BD">
            <w:pPr>
              <w:jc w:val="center"/>
            </w:pPr>
            <w:r>
              <w:t>-</w:t>
            </w:r>
          </w:p>
        </w:tc>
        <w:tc>
          <w:tcPr>
            <w:tcW w:w="1080" w:type="dxa"/>
            <w:shd w:val="clear" w:color="auto" w:fill="auto"/>
          </w:tcPr>
          <w:p w:rsidR="00BE700C" w:rsidRPr="0021187E" w:rsidRDefault="00BE700C" w:rsidP="00C962BD">
            <w:pPr>
              <w:jc w:val="center"/>
            </w:pPr>
            <w:r>
              <w:t>-</w:t>
            </w:r>
          </w:p>
        </w:tc>
        <w:tc>
          <w:tcPr>
            <w:tcW w:w="1080" w:type="dxa"/>
            <w:shd w:val="clear" w:color="auto" w:fill="auto"/>
          </w:tcPr>
          <w:p w:rsidR="00BE700C" w:rsidRPr="0021187E" w:rsidRDefault="00BE700C" w:rsidP="00C962BD">
            <w:pPr>
              <w:jc w:val="center"/>
            </w:pPr>
            <w:r>
              <w:t>-</w:t>
            </w:r>
          </w:p>
        </w:tc>
      </w:tr>
    </w:tbl>
    <w:p w:rsidR="00BE700C" w:rsidRPr="001E767E" w:rsidRDefault="00BE700C" w:rsidP="00BE700C">
      <w:pPr>
        <w:jc w:val="both"/>
        <w:rPr>
          <w:b/>
          <w:bCs/>
        </w:rPr>
      </w:pPr>
      <w:r w:rsidRPr="001E767E">
        <w:rPr>
          <w:b/>
          <w:bCs/>
        </w:rPr>
        <w:t>_________</w:t>
      </w:r>
    </w:p>
    <w:p w:rsidR="00BE700C" w:rsidRPr="001E767E" w:rsidRDefault="00BE700C" w:rsidP="00BE700C">
      <w:pPr>
        <w:widowControl w:val="0"/>
        <w:ind w:left="187" w:hanging="187"/>
        <w:jc w:val="both"/>
        <w:rPr>
          <w:spacing w:val="-4"/>
        </w:rPr>
      </w:pPr>
      <w:r w:rsidRPr="001E767E">
        <w:rPr>
          <w:bCs/>
          <w:position w:val="10"/>
          <w:vertAlign w:val="superscript"/>
        </w:rPr>
        <w:t>1</w:t>
      </w:r>
      <w:r w:rsidRPr="001E767E">
        <w:rPr>
          <w:spacing w:val="-4"/>
          <w:vertAlign w:val="superscript"/>
        </w:rPr>
        <w:t> </w:t>
      </w:r>
      <w:r w:rsidRPr="001E767E">
        <w:rPr>
          <w:spacing w:val="-4"/>
        </w:rPr>
        <w:t>У разі встановлення ставок податку та податкових пільг, відмінних на територіях різних населених пунктів адміністративно-територіальної одиниці, по кожному населеному пункту затверджуються окремі переліки.</w:t>
      </w:r>
    </w:p>
    <w:p w:rsidR="00BE700C" w:rsidRPr="001E767E" w:rsidRDefault="00BE700C" w:rsidP="00BE700C">
      <w:pPr>
        <w:widowControl w:val="0"/>
        <w:ind w:left="187" w:hanging="187"/>
        <w:jc w:val="both"/>
        <w:rPr>
          <w:spacing w:val="-4"/>
        </w:rPr>
      </w:pPr>
      <w:r w:rsidRPr="001E767E">
        <w:rPr>
          <w:bCs/>
          <w:position w:val="10"/>
          <w:vertAlign w:val="superscript"/>
        </w:rPr>
        <w:t>2</w:t>
      </w:r>
      <w:r w:rsidRPr="001E767E">
        <w:rPr>
          <w:spacing w:val="-4"/>
          <w:vertAlign w:val="superscript"/>
        </w:rPr>
        <w:t> </w:t>
      </w:r>
      <w:r w:rsidRPr="001E767E">
        <w:rPr>
          <w:spacing w:val="-4"/>
        </w:rPr>
        <w:t>Зазначається к</w:t>
      </w:r>
      <w:r w:rsidRPr="001E767E">
        <w:rPr>
          <w:bCs/>
          <w:spacing w:val="-4"/>
        </w:rPr>
        <w:t xml:space="preserve">од КОАТУУ, код області та району, </w:t>
      </w:r>
      <w:r w:rsidRPr="001E767E">
        <w:rPr>
          <w:spacing w:val="-4"/>
        </w:rPr>
        <w:t>назва адміністративно-територіальної одиниці або н</w:t>
      </w:r>
      <w:r w:rsidRPr="001E767E">
        <w:rPr>
          <w:bCs/>
          <w:spacing w:val="-4"/>
        </w:rPr>
        <w:t>аселеного пункту або території об’єднаної територіальної громади, на які поширюється дія рішення органу місцевого самоврядування. У разі необхідності</w:t>
      </w:r>
      <w:r w:rsidRPr="001E767E">
        <w:rPr>
          <w:spacing w:val="-4"/>
        </w:rPr>
        <w:t xml:space="preserve"> кількість рядків може бути збільшена. </w:t>
      </w:r>
    </w:p>
    <w:p w:rsidR="00BE700C" w:rsidRPr="001E767E" w:rsidRDefault="00BE700C" w:rsidP="00BE700C">
      <w:pPr>
        <w:widowControl w:val="0"/>
        <w:ind w:left="187" w:hanging="187"/>
        <w:jc w:val="both"/>
      </w:pPr>
      <w:r w:rsidRPr="001E767E">
        <w:rPr>
          <w:bCs/>
          <w:position w:val="10"/>
          <w:vertAlign w:val="superscript"/>
        </w:rPr>
        <w:t>3</w:t>
      </w:r>
      <w:r w:rsidRPr="001E767E">
        <w:rPr>
          <w:spacing w:val="-4"/>
          <w:vertAlign w:val="superscript"/>
        </w:rPr>
        <w:t> </w:t>
      </w:r>
      <w:r w:rsidRPr="001E767E">
        <w:rPr>
          <w:spacing w:val="-4"/>
        </w:rPr>
        <w:t xml:space="preserve">Вид </w:t>
      </w:r>
      <w:r w:rsidRPr="001E767E">
        <w:t xml:space="preserve">цільового призначення земель зазначається згідно з Класифікацією видів цільового призначення земель, затвердженою наказом Державного комітету України із земельних ресурсів від 23 липня 2010 року № 548, зареєстрованою в Міністерстві юстиції України 01 листопада 2010 року № 1011/18306 (зі змінами). </w:t>
      </w:r>
    </w:p>
    <w:p w:rsidR="00BE700C" w:rsidRPr="00772855" w:rsidRDefault="00BE700C" w:rsidP="00BE700C">
      <w:pPr>
        <w:pStyle w:val="2"/>
        <w:widowControl w:val="0"/>
        <w:spacing w:before="0" w:beforeAutospacing="0" w:after="0" w:afterAutospacing="0"/>
        <w:ind w:left="187" w:hanging="187"/>
        <w:jc w:val="both"/>
        <w:rPr>
          <w:b w:val="0"/>
          <w:spacing w:val="-4"/>
          <w:sz w:val="24"/>
          <w:szCs w:val="24"/>
          <w:lang w:val="uk-UA"/>
        </w:rPr>
      </w:pPr>
      <w:r w:rsidRPr="001E767E">
        <w:rPr>
          <w:b w:val="0"/>
          <w:position w:val="10"/>
          <w:sz w:val="24"/>
          <w:szCs w:val="24"/>
          <w:vertAlign w:val="superscript"/>
          <w:lang w:val="uk-UA"/>
        </w:rPr>
        <w:t>4</w:t>
      </w:r>
      <w:r w:rsidRPr="001E767E">
        <w:rPr>
          <w:b w:val="0"/>
          <w:spacing w:val="-4"/>
          <w:sz w:val="24"/>
          <w:szCs w:val="24"/>
          <w:vertAlign w:val="superscript"/>
          <w:lang w:val="uk-UA"/>
        </w:rPr>
        <w:t> </w:t>
      </w:r>
      <w:r w:rsidRPr="001E767E">
        <w:rPr>
          <w:b w:val="0"/>
          <w:spacing w:val="-4"/>
          <w:sz w:val="24"/>
          <w:szCs w:val="24"/>
          <w:lang w:val="uk-UA"/>
        </w:rPr>
        <w:t>Ставки податку встановлюються з урахуванням норм підпункту 12.3.7 пункту 12.3 статті 12, пункту 30.2 статті 30, статей 274, 277 Податкового кодексу України (значення з трьома десятковими знаками).</w:t>
      </w:r>
      <w:r w:rsidRPr="00772855">
        <w:rPr>
          <w:b w:val="0"/>
          <w:spacing w:val="-4"/>
          <w:sz w:val="24"/>
          <w:szCs w:val="24"/>
          <w:lang w:val="uk-UA"/>
        </w:rPr>
        <w:t xml:space="preserve">  </w:t>
      </w:r>
    </w:p>
    <w:p w:rsidR="00BE700C" w:rsidRDefault="00BE700C" w:rsidP="00BE700C">
      <w:pPr>
        <w:spacing w:line="228" w:lineRule="auto"/>
        <w:ind w:left="181" w:hanging="181"/>
        <w:jc w:val="both"/>
        <w:rPr>
          <w:spacing w:val="-4"/>
        </w:rPr>
      </w:pPr>
    </w:p>
    <w:p w:rsidR="00BE700C" w:rsidRPr="00F6607E" w:rsidRDefault="00BE700C" w:rsidP="00BE700C">
      <w:pPr>
        <w:pStyle w:val="2"/>
        <w:spacing w:before="0" w:beforeAutospacing="0" w:after="0" w:afterAutospacing="0" w:line="228" w:lineRule="auto"/>
        <w:ind w:left="181" w:hanging="181"/>
        <w:jc w:val="both"/>
        <w:rPr>
          <w:b w:val="0"/>
          <w:spacing w:val="-4"/>
          <w:sz w:val="24"/>
          <w:szCs w:val="24"/>
          <w:lang w:val="uk-UA"/>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Pr="00AC6A6B" w:rsidRDefault="00BE700C" w:rsidP="00BE700C">
      <w:pPr>
        <w:pStyle w:val="af1"/>
        <w:tabs>
          <w:tab w:val="left" w:pos="455"/>
        </w:tabs>
        <w:rPr>
          <w:rFonts w:ascii="Times New Roman" w:hAnsi="Times New Roman"/>
          <w:noProof/>
          <w:lang w:val="ru-RU"/>
        </w:rPr>
      </w:pPr>
      <w:r>
        <w:rPr>
          <w:rFonts w:ascii="Times New Roman" w:hAnsi="Times New Roman"/>
          <w:noProof/>
        </w:rPr>
        <w:tab/>
      </w:r>
      <w:r>
        <w:rPr>
          <w:rFonts w:ascii="Times New Roman" w:hAnsi="Times New Roman"/>
          <w:noProof/>
          <w:lang w:val="ru-RU"/>
        </w:rPr>
        <w:t>Секретар сільської ради                                              О. П. Процюк.</w:t>
      </w: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lang w:val="ru-RU"/>
        </w:rPr>
      </w:pPr>
    </w:p>
    <w:p w:rsidR="00BE700C" w:rsidRDefault="00BE700C" w:rsidP="00BE700C">
      <w:pPr>
        <w:pStyle w:val="af1"/>
        <w:jc w:val="right"/>
        <w:rPr>
          <w:rFonts w:ascii="Times New Roman" w:hAnsi="Times New Roman"/>
          <w:noProof/>
          <w:lang w:val="ru-RU"/>
        </w:rPr>
      </w:pPr>
    </w:p>
    <w:p w:rsidR="00BE700C" w:rsidRDefault="00BE700C" w:rsidP="00BE700C">
      <w:pPr>
        <w:pStyle w:val="af1"/>
        <w:jc w:val="right"/>
        <w:rPr>
          <w:rFonts w:ascii="Times New Roman" w:hAnsi="Times New Roman"/>
          <w:noProof/>
          <w:lang w:val="ru-RU"/>
        </w:rPr>
      </w:pPr>
    </w:p>
    <w:p w:rsidR="00BE700C" w:rsidRDefault="00BE700C" w:rsidP="00BE700C">
      <w:pPr>
        <w:pStyle w:val="af1"/>
        <w:jc w:val="right"/>
        <w:rPr>
          <w:rFonts w:ascii="Times New Roman" w:hAnsi="Times New Roman"/>
          <w:noProof/>
          <w:lang w:val="ru-RU"/>
        </w:rPr>
      </w:pPr>
    </w:p>
    <w:p w:rsidR="00BE700C" w:rsidRDefault="00BE700C" w:rsidP="00BE700C">
      <w:pPr>
        <w:pStyle w:val="af1"/>
        <w:jc w:val="right"/>
        <w:rPr>
          <w:rFonts w:ascii="Times New Roman" w:hAnsi="Times New Roman"/>
          <w:noProof/>
          <w:lang w:val="ru-RU"/>
        </w:rPr>
      </w:pPr>
    </w:p>
    <w:p w:rsidR="00BE700C" w:rsidRPr="00AC6A6B" w:rsidRDefault="00BE700C" w:rsidP="00BE700C">
      <w:pPr>
        <w:pStyle w:val="af1"/>
        <w:jc w:val="right"/>
        <w:rPr>
          <w:rFonts w:ascii="Times New Roman" w:hAnsi="Times New Roman"/>
          <w:noProof/>
          <w:lang w:val="ru-RU"/>
        </w:rPr>
      </w:pPr>
    </w:p>
    <w:p w:rsidR="00BE700C" w:rsidRDefault="00BE700C" w:rsidP="00BE700C">
      <w:pPr>
        <w:pStyle w:val="af1"/>
        <w:rPr>
          <w:rFonts w:ascii="Times New Roman" w:hAnsi="Times New Roman"/>
          <w:noProof/>
          <w:lang w:val="ru-RU"/>
        </w:rPr>
      </w:pPr>
    </w:p>
    <w:p w:rsidR="00BE700C" w:rsidRDefault="00BE700C" w:rsidP="00BE700C">
      <w:pPr>
        <w:pStyle w:val="af1"/>
        <w:rPr>
          <w:rFonts w:ascii="Times New Roman" w:hAnsi="Times New Roman"/>
          <w:noProof/>
          <w:lang w:val="ru-RU"/>
        </w:rPr>
      </w:pPr>
    </w:p>
    <w:p w:rsidR="00BE700C" w:rsidRPr="00AC6A6B" w:rsidRDefault="00BE700C" w:rsidP="00BE700C">
      <w:pPr>
        <w:pStyle w:val="af1"/>
        <w:rPr>
          <w:rFonts w:ascii="Times New Roman" w:hAnsi="Times New Roman"/>
          <w:noProof/>
          <w:lang w:val="ru-RU"/>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r w:rsidRPr="00177326">
        <w:rPr>
          <w:rFonts w:ascii="Times New Roman" w:hAnsi="Times New Roman"/>
          <w:noProof/>
        </w:rPr>
        <w:lastRenderedPageBreak/>
        <w:t xml:space="preserve">Додаток </w:t>
      </w:r>
      <w:r>
        <w:rPr>
          <w:rFonts w:ascii="Times New Roman" w:hAnsi="Times New Roman"/>
          <w:noProof/>
        </w:rPr>
        <w:t>3.2</w:t>
      </w:r>
    </w:p>
    <w:p w:rsidR="00BE700C" w:rsidRPr="00177326" w:rsidRDefault="00BE700C" w:rsidP="00BE700C">
      <w:pPr>
        <w:pStyle w:val="af1"/>
        <w:jc w:val="right"/>
        <w:rPr>
          <w:rFonts w:ascii="Times New Roman" w:hAnsi="Times New Roman"/>
        </w:rPr>
      </w:pPr>
      <w:r w:rsidRPr="00177326">
        <w:rPr>
          <w:rFonts w:ascii="Times New Roman" w:hAnsi="Times New Roman"/>
          <w:noProof/>
        </w:rPr>
        <w:t xml:space="preserve">до рішення </w:t>
      </w:r>
      <w:r w:rsidRPr="00177326">
        <w:rPr>
          <w:rFonts w:ascii="Times New Roman" w:hAnsi="Times New Roman"/>
        </w:rPr>
        <w:t xml:space="preserve">сесії </w:t>
      </w:r>
    </w:p>
    <w:p w:rsidR="00BE700C" w:rsidRPr="00177326" w:rsidRDefault="00BE700C" w:rsidP="00BE700C">
      <w:pPr>
        <w:pStyle w:val="af1"/>
        <w:jc w:val="right"/>
        <w:rPr>
          <w:rFonts w:ascii="Times New Roman" w:hAnsi="Times New Roman"/>
        </w:rPr>
      </w:pPr>
      <w:proofErr w:type="spellStart"/>
      <w:r>
        <w:rPr>
          <w:rFonts w:ascii="Times New Roman" w:hAnsi="Times New Roman"/>
        </w:rPr>
        <w:t>Бугринської</w:t>
      </w:r>
      <w:proofErr w:type="spellEnd"/>
      <w:r w:rsidRPr="00177326">
        <w:rPr>
          <w:rFonts w:ascii="Times New Roman" w:hAnsi="Times New Roman"/>
        </w:rPr>
        <w:t xml:space="preserve"> сільської ради</w:t>
      </w:r>
    </w:p>
    <w:p w:rsidR="00BE700C" w:rsidRPr="00E72F89" w:rsidRDefault="00BE700C" w:rsidP="00BE700C">
      <w:pPr>
        <w:pStyle w:val="af1"/>
        <w:jc w:val="right"/>
        <w:rPr>
          <w:rFonts w:ascii="Times New Roman" w:hAnsi="Times New Roman" w:cs="Times New Roman"/>
        </w:rPr>
      </w:pPr>
      <w:r>
        <w:rPr>
          <w:rFonts w:ascii="Times New Roman" w:hAnsi="Times New Roman" w:cs="Times New Roman"/>
        </w:rPr>
        <w:t>№856 від 26.06.2019р.</w:t>
      </w:r>
    </w:p>
    <w:p w:rsidR="00BE700C" w:rsidRPr="006B07AF" w:rsidRDefault="00BE700C" w:rsidP="00BE700C">
      <w:pPr>
        <w:pStyle w:val="af1"/>
        <w:rPr>
          <w:rFonts w:ascii="Times New Roman" w:hAnsi="Times New Roman"/>
          <w:noProof/>
        </w:rPr>
      </w:pPr>
    </w:p>
    <w:p w:rsidR="00BE700C" w:rsidRDefault="00BE700C" w:rsidP="00BE700C">
      <w:pPr>
        <w:pStyle w:val="afa"/>
        <w:rPr>
          <w:rFonts w:ascii="Times New Roman" w:hAnsi="Times New Roman"/>
          <w:sz w:val="24"/>
          <w:szCs w:val="24"/>
        </w:rPr>
      </w:pPr>
      <w:r>
        <w:rPr>
          <w:rFonts w:ascii="Times New Roman" w:hAnsi="Times New Roman"/>
          <w:sz w:val="28"/>
          <w:szCs w:val="28"/>
        </w:rPr>
        <w:t>ПЕРЕЛІК</w:t>
      </w:r>
      <w:r>
        <w:rPr>
          <w:rFonts w:ascii="Times New Roman" w:hAnsi="Times New Roman"/>
          <w:sz w:val="28"/>
          <w:szCs w:val="28"/>
        </w:rPr>
        <w:br/>
        <w:t xml:space="preserve">пільг для фізичних та юридичних осіб, наданих </w:t>
      </w:r>
      <w:r>
        <w:rPr>
          <w:rFonts w:ascii="Times New Roman" w:hAnsi="Times New Roman"/>
          <w:sz w:val="28"/>
          <w:szCs w:val="28"/>
        </w:rPr>
        <w:br/>
        <w:t xml:space="preserve">відповідно до пункту 284.1 статті 284 Податкового </w:t>
      </w:r>
      <w:r>
        <w:rPr>
          <w:rFonts w:ascii="Times New Roman" w:hAnsi="Times New Roman"/>
          <w:sz w:val="28"/>
          <w:szCs w:val="28"/>
        </w:rPr>
        <w:br/>
        <w:t>кодексу України, із сплати земельного податку</w:t>
      </w:r>
      <w:r>
        <w:rPr>
          <w:rFonts w:ascii="Times New Roman" w:hAnsi="Times New Roman"/>
          <w:sz w:val="28"/>
          <w:szCs w:val="28"/>
          <w:vertAlign w:val="superscript"/>
        </w:rPr>
        <w:t>1</w:t>
      </w:r>
      <w:r>
        <w:rPr>
          <w:rFonts w:ascii="Times New Roman" w:hAnsi="Times New Roman"/>
          <w:sz w:val="28"/>
          <w:szCs w:val="28"/>
        </w:rPr>
        <w:br/>
      </w:r>
    </w:p>
    <w:p w:rsidR="00BE700C" w:rsidRPr="006B07AF" w:rsidRDefault="00BE700C" w:rsidP="00BE700C">
      <w:pPr>
        <w:pStyle w:val="afa"/>
        <w:jc w:val="left"/>
        <w:rPr>
          <w:rFonts w:ascii="Times New Roman" w:hAnsi="Times New Roman"/>
          <w:b w:val="0"/>
          <w:sz w:val="28"/>
          <w:szCs w:val="28"/>
        </w:rPr>
      </w:pPr>
      <w:r>
        <w:rPr>
          <w:rFonts w:ascii="Times New Roman" w:hAnsi="Times New Roman"/>
          <w:b w:val="0"/>
          <w:sz w:val="24"/>
          <w:szCs w:val="24"/>
        </w:rPr>
        <w:t xml:space="preserve">                    </w:t>
      </w:r>
      <w:r w:rsidRPr="006B07AF">
        <w:rPr>
          <w:rFonts w:ascii="Times New Roman" w:hAnsi="Times New Roman"/>
          <w:b w:val="0"/>
          <w:sz w:val="24"/>
          <w:szCs w:val="24"/>
        </w:rPr>
        <w:t xml:space="preserve">Пільги встановлюються </w:t>
      </w:r>
      <w:r>
        <w:rPr>
          <w:rFonts w:ascii="Times New Roman" w:hAnsi="Times New Roman"/>
          <w:b w:val="0"/>
          <w:sz w:val="24"/>
          <w:szCs w:val="24"/>
        </w:rPr>
        <w:t>та вводяться в дію</w:t>
      </w:r>
      <w:r w:rsidRPr="006B07AF">
        <w:rPr>
          <w:rFonts w:ascii="Times New Roman" w:hAnsi="Times New Roman"/>
          <w:b w:val="0"/>
          <w:sz w:val="24"/>
          <w:szCs w:val="24"/>
        </w:rPr>
        <w:t xml:space="preserve"> з 01 січня 20</w:t>
      </w:r>
      <w:r>
        <w:rPr>
          <w:rFonts w:ascii="Times New Roman" w:hAnsi="Times New Roman"/>
          <w:b w:val="0"/>
          <w:sz w:val="24"/>
          <w:szCs w:val="24"/>
        </w:rPr>
        <w:t xml:space="preserve">20 </w:t>
      </w:r>
      <w:r w:rsidRPr="006B07AF">
        <w:rPr>
          <w:rFonts w:ascii="Times New Roman" w:hAnsi="Times New Roman"/>
          <w:b w:val="0"/>
          <w:sz w:val="24"/>
          <w:szCs w:val="24"/>
        </w:rPr>
        <w:t>року.</w:t>
      </w:r>
    </w:p>
    <w:p w:rsidR="00BE700C" w:rsidRDefault="00BE700C" w:rsidP="00BE700C">
      <w:pPr>
        <w:pStyle w:val="afb"/>
        <w:spacing w:after="120"/>
        <w:jc w:val="both"/>
        <w:rPr>
          <w:rFonts w:ascii="Times New Roman" w:hAnsi="Times New Roman"/>
          <w:sz w:val="24"/>
          <w:szCs w:val="24"/>
        </w:rPr>
      </w:pPr>
      <w:r>
        <w:rPr>
          <w:rFonts w:ascii="Times New Roman" w:hAnsi="Times New Roman"/>
          <w:sz w:val="24"/>
          <w:szCs w:val="24"/>
        </w:rPr>
        <w:t>Адміністративно-територіальні одиниці або населені пункти, або території об’єднаних територіальних громад, на які поширюється дія рішення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1616"/>
        <w:gridCol w:w="1719"/>
        <w:gridCol w:w="4341"/>
      </w:tblGrid>
      <w:tr w:rsidR="00BE700C" w:rsidTr="00C962BD">
        <w:tc>
          <w:tcPr>
            <w:tcW w:w="990"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Код області</w:t>
            </w:r>
          </w:p>
        </w:tc>
        <w:tc>
          <w:tcPr>
            <w:tcW w:w="844"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Код району</w:t>
            </w:r>
          </w:p>
        </w:tc>
        <w:tc>
          <w:tcPr>
            <w:tcW w:w="898"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Код згідно з КОАТУУ</w:t>
            </w:r>
          </w:p>
        </w:tc>
        <w:tc>
          <w:tcPr>
            <w:tcW w:w="22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Найменування адміністративно-територіальної одиниці</w:t>
            </w:r>
            <w:r>
              <w:rPr>
                <w:rFonts w:ascii="Times New Roman" w:hAnsi="Times New Roman"/>
                <w:sz w:val="24"/>
                <w:szCs w:val="24"/>
              </w:rPr>
              <w:br/>
              <w:t>або населеного пункту, або території об’єднаної територіальної громади</w:t>
            </w:r>
          </w:p>
        </w:tc>
      </w:tr>
      <w:tr w:rsidR="00BE700C" w:rsidTr="00C962BD">
        <w:tc>
          <w:tcPr>
            <w:tcW w:w="990"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56</w:t>
            </w:r>
          </w:p>
        </w:tc>
        <w:tc>
          <w:tcPr>
            <w:tcW w:w="844"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5621200000</w:t>
            </w:r>
          </w:p>
        </w:tc>
        <w:tc>
          <w:tcPr>
            <w:tcW w:w="898"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5621281200</w:t>
            </w:r>
          </w:p>
        </w:tc>
        <w:tc>
          <w:tcPr>
            <w:tcW w:w="22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proofErr w:type="spellStart"/>
            <w:r>
              <w:rPr>
                <w:rFonts w:ascii="Times New Roman" w:hAnsi="Times New Roman"/>
                <w:sz w:val="24"/>
                <w:szCs w:val="24"/>
              </w:rPr>
              <w:t>Бугринська</w:t>
            </w:r>
            <w:proofErr w:type="spellEnd"/>
            <w:r>
              <w:rPr>
                <w:rFonts w:ascii="Times New Roman" w:hAnsi="Times New Roman"/>
                <w:sz w:val="24"/>
                <w:szCs w:val="24"/>
              </w:rPr>
              <w:t xml:space="preserve"> сільська рада</w:t>
            </w:r>
          </w:p>
        </w:tc>
      </w:tr>
    </w:tbl>
    <w:p w:rsidR="00BE700C" w:rsidRDefault="00BE700C" w:rsidP="00BE700C">
      <w:pPr>
        <w:pStyle w:val="afb"/>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86"/>
        <w:gridCol w:w="2885"/>
      </w:tblGrid>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 xml:space="preserve">Група платників, категорія/цільове призначення </w:t>
            </w:r>
            <w:r>
              <w:rPr>
                <w:rFonts w:ascii="Times New Roman" w:hAnsi="Times New Roman"/>
                <w:sz w:val="24"/>
                <w:szCs w:val="24"/>
              </w:rPr>
              <w:br/>
              <w:t>земельних ділянок</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 xml:space="preserve">Розмір пільги </w:t>
            </w:r>
            <w:r>
              <w:rPr>
                <w:rFonts w:ascii="Times New Roman" w:hAnsi="Times New Roman"/>
                <w:sz w:val="24"/>
                <w:szCs w:val="24"/>
              </w:rPr>
              <w:br/>
              <w:t>(відсотків суми податкового зобов’язання за рік)</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1.Інваліди І та ІІ групи</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2.Фізичні особи, які виховують трьох і більше дітей віком до 18 років</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color w:val="000000"/>
                <w:sz w:val="24"/>
                <w:szCs w:val="24"/>
                <w:shd w:val="clear" w:color="auto" w:fill="FFFFFF"/>
              </w:rPr>
              <w:t>3.Пенсіонери (за віком)</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4.Ветерани війни та особи, на яких поширюється дія </w:t>
            </w:r>
            <w:hyperlink r:id="rId7" w:tgtFrame="_blank" w:history="1">
              <w:r w:rsidRPr="00AC6A6B">
                <w:rPr>
                  <w:rStyle w:val="a8"/>
                  <w:color w:val="000000" w:themeColor="text1"/>
                  <w:sz w:val="24"/>
                  <w:shd w:val="clear" w:color="auto" w:fill="FFFFFF"/>
                </w:rPr>
                <w:t>Закону України "Про статус ветеранів війни, гарантії їх соціального захисту"</w:t>
              </w:r>
            </w:hyperlink>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5.Фізичні особи, визнані законом особами, які постраждали внаслідок Чорнобильської катастрофи</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6.Від сплати податку звільняються на період дії єдиного податку четвертої групи власники земельних ділянок, земельних часток (паїв) та землекористувачі за умови передачі земельних ділянок та земельних часток (паїв) в оренду платнику єдиного податку четвертої групи.</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7.Санаторно-курортні та оздоровчі заклади громадських організацій інвалідів, реабілітаційні установи громадських організацій інвалідів.</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lastRenderedPageBreak/>
              <w:t>8.Громадські організації інвалідів України, підприємства та організації, які засновані громадськими організаціями інвалідів та спілками громадських організацій інвалідів і є їх повною власністю, де протягом попереднього календарного місяця кількість інвалідів, які мають там основне місце роботи, становить не менш як 50 відсотків середньооблікової чисельності штатних працівників облікового складу за умови, що фонд оплати праці таких інвалідів становить протягом звітного періоду не менш як 25 відсотків суми загальних витрат на оплату праці.</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9.Бази олімпійської та </w:t>
            </w:r>
            <w:proofErr w:type="spellStart"/>
            <w:r>
              <w:rPr>
                <w:rFonts w:ascii="Times New Roman" w:hAnsi="Times New Roman"/>
                <w:color w:val="000000"/>
                <w:sz w:val="24"/>
                <w:szCs w:val="24"/>
                <w:shd w:val="clear" w:color="auto" w:fill="FFFFFF"/>
              </w:rPr>
              <w:t>паралімпійської</w:t>
            </w:r>
            <w:proofErr w:type="spellEnd"/>
            <w:r>
              <w:rPr>
                <w:rFonts w:ascii="Times New Roman" w:hAnsi="Times New Roman"/>
                <w:color w:val="000000"/>
                <w:sz w:val="24"/>
                <w:szCs w:val="24"/>
                <w:shd w:val="clear" w:color="auto" w:fill="FFFFFF"/>
              </w:rPr>
              <w:t xml:space="preserve"> підготовки, </w:t>
            </w:r>
            <w:hyperlink r:id="rId8" w:anchor="n9" w:tgtFrame="_blank" w:history="1">
              <w:r>
                <w:rPr>
                  <w:rStyle w:val="a8"/>
                  <w:sz w:val="24"/>
                  <w:shd w:val="clear" w:color="auto" w:fill="FFFFFF"/>
                </w:rPr>
                <w:t>перелік</w:t>
              </w:r>
            </w:hyperlink>
            <w:r>
              <w:rPr>
                <w:rFonts w:ascii="Times New Roman" w:hAnsi="Times New Roman"/>
                <w:color w:val="000000"/>
                <w:sz w:val="24"/>
                <w:szCs w:val="24"/>
                <w:shd w:val="clear" w:color="auto" w:fill="FFFFFF"/>
              </w:rPr>
              <w:t> яких затверджується Кабінетом Міністрів України</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10.Дошкільні та загальноосвітні навчальні заклади незалежно від форми власності і джерел фінансування, заклади культури, науки (крім національних та державних дендрологічних парків), освіти, охорони здоров’я, соціального захисту, фізичної культури та спорту, які повністю утримуються за рахунок коштів державного або місцевих бюджетів</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11.Державні та комунальні дитячі санаторно-курортні заклади та заклади оздоровлення і відпочинку, а також дитячі санаторно-курортні та оздоровчі заклади України, які знаходяться на балансі підприємств, установ та організацій, які є неприбутковими і внесені контролюючим органом до Реєстру неприбуткових установ та організацій. У разі виключення таких підприємств,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12.Державні та комунальні центри олімпійської підготовки, школи вищої спортивної майстерності, центри фізичного здоров’я населення, центри з розвитку фізичної культури і спорту інвалідів, дитячо-юнацькі спортивні школи, а також центри олімпійської підготовки, школи вищої спортивної майстерності, дитячо-юнацькі спортивні школи і спортивні споруди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за земельні ділянки, на яких розміщені їх спортивні споруди. У разі виключення таких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lastRenderedPageBreak/>
              <w:t>13.Дослідницькі господарства науково-дослідницьких установ і навчальних закладів сільськогосподарського профілю та професійно-технічних училищ</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14.Органи державної влади та органи місцевого самоврядування, органи прокуратури, заклади, установи та організації, військові формування, утворені відповідно до законів України, Збройні сили України, які повністю утримуються за рахунок коштів державного або місцевих бюджетів</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15.Релігійні організації України, статути (положення) яких зареєстровано у встановленому законом порядку, за земельні ділянки надані для будівництва та обслуговування культових та інших будівель, необхідних для забезпечення їх діяльності, а також благодійні організації, створені відповідно до закону, діяльність яких не передбачає одержання прибутків </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16.Учасники антитерористичної операції та члени сімей загиблих(померлих) учасників АТО</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17.державні та комунальні центри олімпійської підготовки, школи вищої спортивної майстерності, центри фізичного здоров’я населення, центри з розвитку фізичної культури і спорту інвалідів, дитячо-юнацькі спортивні школи, а також центри олімпійської підготовки, школи вищої спортивної майстерності, дитячо-юнацькі спортивні школи і спортивні споруди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за земельні ділянки, на яких розміщені їх спортивні споруди. У разі виключення таких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18.Землі сільськогосподарських угідь, що перебувають у тимчасовій консервації або у стадії сільськогосподарського освоєння;</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19.Земельні ділянки державних сортовипробувальних станцій і сортодільниць, які використовуються для випробування сортів сільськогосподарських культур</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tcPr>
          <w:p w:rsidR="00BE700C" w:rsidRPr="006568B7" w:rsidRDefault="00BE700C" w:rsidP="00C962BD">
            <w:pPr>
              <w:pStyle w:val="rvps2"/>
              <w:shd w:val="clear" w:color="auto" w:fill="FFFFFF"/>
              <w:spacing w:before="0" w:beforeAutospacing="0" w:after="150" w:afterAutospacing="0"/>
              <w:ind w:firstLine="450"/>
              <w:jc w:val="both"/>
              <w:rPr>
                <w:color w:val="000000"/>
                <w:lang w:val="uk-UA"/>
              </w:rPr>
            </w:pPr>
            <w:r>
              <w:rPr>
                <w:color w:val="000000"/>
                <w:lang w:val="uk-UA"/>
              </w:rPr>
              <w:t>20. З</w:t>
            </w:r>
            <w:r w:rsidRPr="006568B7">
              <w:rPr>
                <w:color w:val="000000"/>
                <w:lang w:val="uk-UA"/>
              </w:rPr>
              <w:t xml:space="preserve">емлі дорожнього господарства автомобільних доріг загального користування - землі під проїзною частиною, узбіччям, земляним полотном, декоративним озелененням, резервами, кюветами, мостами, штучними спорудами, тунелями, транспортними розв'язками, водопропускними спорудами, підпірними стінками, шумовими екранами, очисними спорудами і розташованими в межах смуг </w:t>
            </w:r>
            <w:r w:rsidRPr="006568B7">
              <w:rPr>
                <w:color w:val="000000"/>
                <w:lang w:val="uk-UA"/>
              </w:rPr>
              <w:lastRenderedPageBreak/>
              <w:t>відведення іншими дорожніми спорудами та обладнанням, а також землі, що знаходяться за межами смуг відведення, якщо на них розміщені споруди, що забезпечують функціонування автомобільних доріг, а саме:</w:t>
            </w:r>
          </w:p>
          <w:p w:rsidR="00BE700C" w:rsidRPr="006568B7" w:rsidRDefault="00BE700C" w:rsidP="00C962BD">
            <w:pPr>
              <w:pStyle w:val="rvps2"/>
              <w:shd w:val="clear" w:color="auto" w:fill="FFFFFF"/>
              <w:spacing w:before="0" w:beforeAutospacing="0" w:after="150" w:afterAutospacing="0"/>
              <w:ind w:firstLine="450"/>
              <w:jc w:val="both"/>
              <w:rPr>
                <w:color w:val="000000"/>
                <w:lang w:val="uk-UA"/>
              </w:rPr>
            </w:pPr>
            <w:bookmarkStart w:id="24" w:name="n6861"/>
            <w:bookmarkEnd w:id="24"/>
            <w:r w:rsidRPr="006568B7">
              <w:rPr>
                <w:color w:val="000000"/>
                <w:lang w:val="uk-UA"/>
              </w:rPr>
              <w:t xml:space="preserve">а) паралельні об'їзні дороги, поромні переправи, снігозахисні споруди і насадження, протилавинні та протисельові споруди, </w:t>
            </w:r>
            <w:proofErr w:type="spellStart"/>
            <w:r w:rsidRPr="006568B7">
              <w:rPr>
                <w:color w:val="000000"/>
                <w:lang w:val="uk-UA"/>
              </w:rPr>
              <w:t>вловлюючі</w:t>
            </w:r>
            <w:proofErr w:type="spellEnd"/>
            <w:r w:rsidRPr="006568B7">
              <w:rPr>
                <w:color w:val="000000"/>
                <w:lang w:val="uk-UA"/>
              </w:rPr>
              <w:t xml:space="preserve"> з'їзди, захисні насадження, шумові екрани, очисні споруди;</w:t>
            </w:r>
          </w:p>
          <w:p w:rsidR="00BE700C" w:rsidRDefault="00BE700C" w:rsidP="00C962BD">
            <w:pPr>
              <w:pStyle w:val="rvps2"/>
              <w:shd w:val="clear" w:color="auto" w:fill="FFFFFF"/>
              <w:spacing w:before="0" w:beforeAutospacing="0" w:after="150" w:afterAutospacing="0"/>
              <w:ind w:firstLine="450"/>
              <w:jc w:val="both"/>
              <w:rPr>
                <w:color w:val="000000"/>
              </w:rPr>
            </w:pPr>
            <w:bookmarkStart w:id="25" w:name="n6862"/>
            <w:bookmarkEnd w:id="25"/>
            <w:r w:rsidRPr="006568B7">
              <w:rPr>
                <w:color w:val="000000"/>
                <w:lang w:val="uk-UA"/>
              </w:rPr>
              <w:t>б) майданчики для стоянки транспорту і відпочинку, склади, г</w:t>
            </w:r>
            <w:proofErr w:type="spellStart"/>
            <w:r>
              <w:rPr>
                <w:color w:val="000000"/>
              </w:rPr>
              <w:t>аражі</w:t>
            </w:r>
            <w:proofErr w:type="spellEnd"/>
            <w:r>
              <w:rPr>
                <w:color w:val="000000"/>
              </w:rPr>
              <w:t xml:space="preserve">, </w:t>
            </w:r>
            <w:proofErr w:type="spellStart"/>
            <w:r>
              <w:rPr>
                <w:color w:val="000000"/>
              </w:rPr>
              <w:t>резервуари</w:t>
            </w:r>
            <w:proofErr w:type="spellEnd"/>
            <w:r>
              <w:rPr>
                <w:color w:val="000000"/>
              </w:rPr>
              <w:t xml:space="preserve"> для </w:t>
            </w:r>
            <w:proofErr w:type="spellStart"/>
            <w:r>
              <w:rPr>
                <w:color w:val="000000"/>
              </w:rPr>
              <w:t>зберігання</w:t>
            </w:r>
            <w:proofErr w:type="spellEnd"/>
            <w:r>
              <w:rPr>
                <w:color w:val="000000"/>
              </w:rPr>
              <w:t xml:space="preserve"> </w:t>
            </w:r>
            <w:proofErr w:type="spellStart"/>
            <w:r>
              <w:rPr>
                <w:color w:val="000000"/>
              </w:rPr>
              <w:t>паливно-мастильних</w:t>
            </w:r>
            <w:proofErr w:type="spellEnd"/>
            <w:r>
              <w:rPr>
                <w:color w:val="000000"/>
              </w:rPr>
              <w:t xml:space="preserve"> </w:t>
            </w:r>
            <w:proofErr w:type="spellStart"/>
            <w:r>
              <w:rPr>
                <w:color w:val="000000"/>
              </w:rPr>
              <w:t>матеріалів</w:t>
            </w:r>
            <w:proofErr w:type="spellEnd"/>
            <w:r>
              <w:rPr>
                <w:color w:val="000000"/>
              </w:rPr>
              <w:t xml:space="preserve">, </w:t>
            </w:r>
            <w:proofErr w:type="spellStart"/>
            <w:r>
              <w:rPr>
                <w:color w:val="000000"/>
              </w:rPr>
              <w:t>комплекси</w:t>
            </w:r>
            <w:proofErr w:type="spellEnd"/>
            <w:r>
              <w:rPr>
                <w:color w:val="000000"/>
              </w:rPr>
              <w:t xml:space="preserve"> для </w:t>
            </w:r>
            <w:proofErr w:type="spellStart"/>
            <w:r>
              <w:rPr>
                <w:color w:val="000000"/>
              </w:rPr>
              <w:t>зважування</w:t>
            </w:r>
            <w:proofErr w:type="spellEnd"/>
            <w:r>
              <w:rPr>
                <w:color w:val="000000"/>
              </w:rPr>
              <w:t xml:space="preserve"> </w:t>
            </w:r>
            <w:proofErr w:type="spellStart"/>
            <w:r>
              <w:rPr>
                <w:color w:val="000000"/>
              </w:rPr>
              <w:t>великогабаритного</w:t>
            </w:r>
            <w:proofErr w:type="spellEnd"/>
            <w:r>
              <w:rPr>
                <w:color w:val="000000"/>
              </w:rPr>
              <w:t xml:space="preserve"> транспорту, </w:t>
            </w:r>
            <w:proofErr w:type="spellStart"/>
            <w:r>
              <w:rPr>
                <w:color w:val="000000"/>
              </w:rPr>
              <w:t>виробничі</w:t>
            </w:r>
            <w:proofErr w:type="spellEnd"/>
            <w:r>
              <w:rPr>
                <w:color w:val="000000"/>
              </w:rPr>
              <w:t xml:space="preserve"> </w:t>
            </w:r>
            <w:proofErr w:type="spellStart"/>
            <w:r>
              <w:rPr>
                <w:color w:val="000000"/>
              </w:rPr>
              <w:t>бази</w:t>
            </w:r>
            <w:proofErr w:type="spellEnd"/>
            <w:r>
              <w:rPr>
                <w:color w:val="000000"/>
              </w:rPr>
              <w:t xml:space="preserve">, </w:t>
            </w:r>
            <w:proofErr w:type="spellStart"/>
            <w:r>
              <w:rPr>
                <w:color w:val="000000"/>
              </w:rPr>
              <w:t>штучні</w:t>
            </w:r>
            <w:proofErr w:type="spellEnd"/>
            <w:r>
              <w:rPr>
                <w:color w:val="000000"/>
              </w:rPr>
              <w:t xml:space="preserve"> та </w:t>
            </w:r>
            <w:proofErr w:type="spellStart"/>
            <w:r>
              <w:rPr>
                <w:color w:val="000000"/>
              </w:rPr>
              <w:t>інші</w:t>
            </w:r>
            <w:proofErr w:type="spellEnd"/>
            <w:r>
              <w:rPr>
                <w:color w:val="000000"/>
              </w:rPr>
              <w:t xml:space="preserve"> </w:t>
            </w:r>
            <w:proofErr w:type="spellStart"/>
            <w:r>
              <w:rPr>
                <w:color w:val="000000"/>
              </w:rPr>
              <w:t>споруди</w:t>
            </w:r>
            <w:proofErr w:type="spellEnd"/>
            <w:r>
              <w:rPr>
                <w:color w:val="000000"/>
              </w:rPr>
              <w:t xml:space="preserve">, </w:t>
            </w:r>
            <w:proofErr w:type="spellStart"/>
            <w:r>
              <w:rPr>
                <w:color w:val="000000"/>
              </w:rPr>
              <w:t>що</w:t>
            </w:r>
            <w:proofErr w:type="spellEnd"/>
            <w:r>
              <w:rPr>
                <w:color w:val="000000"/>
              </w:rPr>
              <w:t xml:space="preserve"> </w:t>
            </w:r>
            <w:proofErr w:type="spellStart"/>
            <w:r>
              <w:rPr>
                <w:color w:val="000000"/>
              </w:rPr>
              <w:t>перебувають</w:t>
            </w:r>
            <w:proofErr w:type="spellEnd"/>
            <w:r>
              <w:rPr>
                <w:color w:val="000000"/>
              </w:rPr>
              <w:t xml:space="preserve"> у </w:t>
            </w:r>
            <w:proofErr w:type="spellStart"/>
            <w:r>
              <w:rPr>
                <w:color w:val="000000"/>
              </w:rPr>
              <w:t>державній</w:t>
            </w:r>
            <w:proofErr w:type="spellEnd"/>
            <w:r>
              <w:rPr>
                <w:color w:val="000000"/>
              </w:rPr>
              <w:t xml:space="preserve"> </w:t>
            </w:r>
            <w:proofErr w:type="spellStart"/>
            <w:r>
              <w:rPr>
                <w:color w:val="000000"/>
              </w:rPr>
              <w:t>власності</w:t>
            </w:r>
            <w:proofErr w:type="spellEnd"/>
            <w:r>
              <w:rPr>
                <w:color w:val="000000"/>
              </w:rPr>
              <w:t xml:space="preserve">, </w:t>
            </w:r>
            <w:proofErr w:type="spellStart"/>
            <w:r>
              <w:rPr>
                <w:color w:val="000000"/>
              </w:rPr>
              <w:t>власності</w:t>
            </w:r>
            <w:proofErr w:type="spellEnd"/>
            <w:r>
              <w:rPr>
                <w:color w:val="000000"/>
              </w:rPr>
              <w:t xml:space="preserve"> </w:t>
            </w:r>
            <w:proofErr w:type="spellStart"/>
            <w:r>
              <w:rPr>
                <w:color w:val="000000"/>
              </w:rPr>
              <w:t>державних</w:t>
            </w:r>
            <w:proofErr w:type="spellEnd"/>
            <w:r>
              <w:rPr>
                <w:color w:val="000000"/>
              </w:rPr>
              <w:t xml:space="preserve"> </w:t>
            </w:r>
            <w:proofErr w:type="spellStart"/>
            <w:r>
              <w:rPr>
                <w:color w:val="000000"/>
              </w:rPr>
              <w:t>підприємств</w:t>
            </w:r>
            <w:proofErr w:type="spellEnd"/>
            <w:r>
              <w:rPr>
                <w:color w:val="000000"/>
              </w:rPr>
              <w:t xml:space="preserve"> </w:t>
            </w:r>
            <w:proofErr w:type="spellStart"/>
            <w:r>
              <w:rPr>
                <w:color w:val="000000"/>
              </w:rPr>
              <w:t>або</w:t>
            </w:r>
            <w:proofErr w:type="spellEnd"/>
            <w:r>
              <w:rPr>
                <w:color w:val="000000"/>
              </w:rPr>
              <w:t xml:space="preserve"> </w:t>
            </w:r>
            <w:proofErr w:type="spellStart"/>
            <w:r>
              <w:rPr>
                <w:color w:val="000000"/>
              </w:rPr>
              <w:t>власності</w:t>
            </w:r>
            <w:proofErr w:type="spellEnd"/>
            <w:r>
              <w:rPr>
                <w:color w:val="000000"/>
              </w:rPr>
              <w:t xml:space="preserve"> </w:t>
            </w:r>
            <w:proofErr w:type="spellStart"/>
            <w:r>
              <w:rPr>
                <w:color w:val="000000"/>
              </w:rPr>
              <w:t>господарських</w:t>
            </w:r>
            <w:proofErr w:type="spellEnd"/>
            <w:r>
              <w:rPr>
                <w:color w:val="000000"/>
              </w:rPr>
              <w:t xml:space="preserve"> </w:t>
            </w:r>
            <w:proofErr w:type="spellStart"/>
            <w:r>
              <w:rPr>
                <w:color w:val="000000"/>
              </w:rPr>
              <w:t>товариств</w:t>
            </w:r>
            <w:proofErr w:type="spellEnd"/>
            <w:r>
              <w:rPr>
                <w:color w:val="000000"/>
              </w:rPr>
              <w:t xml:space="preserve">, у статутному </w:t>
            </w:r>
            <w:proofErr w:type="spellStart"/>
            <w:r>
              <w:rPr>
                <w:color w:val="000000"/>
              </w:rPr>
              <w:t>капіталі</w:t>
            </w:r>
            <w:proofErr w:type="spellEnd"/>
            <w:r>
              <w:rPr>
                <w:color w:val="000000"/>
              </w:rPr>
              <w:t xml:space="preserve"> </w:t>
            </w:r>
            <w:proofErr w:type="spellStart"/>
            <w:r>
              <w:rPr>
                <w:color w:val="000000"/>
              </w:rPr>
              <w:t>яких</w:t>
            </w:r>
            <w:proofErr w:type="spellEnd"/>
            <w:r>
              <w:rPr>
                <w:color w:val="000000"/>
              </w:rPr>
              <w:t xml:space="preserve"> 100 </w:t>
            </w:r>
            <w:proofErr w:type="spellStart"/>
            <w:r>
              <w:rPr>
                <w:color w:val="000000"/>
              </w:rPr>
              <w:t>відсотків</w:t>
            </w:r>
            <w:proofErr w:type="spellEnd"/>
            <w:r>
              <w:rPr>
                <w:color w:val="000000"/>
              </w:rPr>
              <w:t xml:space="preserve"> </w:t>
            </w:r>
            <w:proofErr w:type="spellStart"/>
            <w:r>
              <w:rPr>
                <w:color w:val="000000"/>
              </w:rPr>
              <w:t>акцій</w:t>
            </w:r>
            <w:proofErr w:type="spellEnd"/>
            <w:r>
              <w:rPr>
                <w:color w:val="000000"/>
              </w:rPr>
              <w:t xml:space="preserve"> (</w:t>
            </w:r>
            <w:proofErr w:type="spellStart"/>
            <w:r>
              <w:rPr>
                <w:color w:val="000000"/>
              </w:rPr>
              <w:t>часток</w:t>
            </w:r>
            <w:proofErr w:type="spellEnd"/>
            <w:r>
              <w:rPr>
                <w:color w:val="000000"/>
              </w:rPr>
              <w:t xml:space="preserve">, </w:t>
            </w:r>
            <w:proofErr w:type="spellStart"/>
            <w:r>
              <w:rPr>
                <w:color w:val="000000"/>
              </w:rPr>
              <w:t>паїв</w:t>
            </w:r>
            <w:proofErr w:type="spellEnd"/>
            <w:r>
              <w:rPr>
                <w:color w:val="000000"/>
              </w:rPr>
              <w:t xml:space="preserve">) </w:t>
            </w:r>
            <w:proofErr w:type="spellStart"/>
            <w:r>
              <w:rPr>
                <w:color w:val="000000"/>
              </w:rPr>
              <w:t>належить</w:t>
            </w:r>
            <w:proofErr w:type="spellEnd"/>
            <w:r>
              <w:rPr>
                <w:color w:val="000000"/>
              </w:rPr>
              <w:t xml:space="preserve"> </w:t>
            </w:r>
            <w:proofErr w:type="spellStart"/>
            <w:r>
              <w:rPr>
                <w:color w:val="000000"/>
              </w:rPr>
              <w:t>державі</w:t>
            </w:r>
            <w:proofErr w:type="spellEnd"/>
          </w:p>
          <w:p w:rsidR="00BE700C" w:rsidRDefault="00BE700C" w:rsidP="00C962BD">
            <w:pPr>
              <w:pStyle w:val="afb"/>
              <w:spacing w:after="120"/>
              <w:ind w:firstLine="0"/>
              <w:jc w:val="center"/>
              <w:rPr>
                <w:rFonts w:ascii="Times New Roman" w:hAnsi="Times New Roman"/>
                <w:color w:val="000000"/>
                <w:sz w:val="24"/>
                <w:szCs w:val="24"/>
                <w:shd w:val="clear" w:color="auto" w:fill="FFFFFF"/>
              </w:rPr>
            </w:pP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lastRenderedPageBreak/>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rvps2"/>
              <w:shd w:val="clear" w:color="auto" w:fill="FFFFFF"/>
              <w:spacing w:before="0" w:beforeAutospacing="0" w:after="150" w:afterAutospacing="0"/>
              <w:ind w:firstLine="450"/>
              <w:jc w:val="both"/>
              <w:rPr>
                <w:color w:val="000000"/>
              </w:rPr>
            </w:pPr>
            <w:r>
              <w:rPr>
                <w:color w:val="000000"/>
                <w:shd w:val="clear" w:color="auto" w:fill="FFFFFF"/>
              </w:rPr>
              <w:lastRenderedPageBreak/>
              <w:t> </w:t>
            </w:r>
            <w:r>
              <w:rPr>
                <w:color w:val="000000"/>
                <w:shd w:val="clear" w:color="auto" w:fill="FFFFFF"/>
                <w:lang w:val="uk-UA"/>
              </w:rPr>
              <w:t>21.З</w:t>
            </w:r>
            <w:proofErr w:type="spellStart"/>
            <w:r>
              <w:rPr>
                <w:color w:val="000000"/>
                <w:shd w:val="clear" w:color="auto" w:fill="FFFFFF"/>
              </w:rPr>
              <w:t>емельні</w:t>
            </w:r>
            <w:proofErr w:type="spellEnd"/>
            <w:r>
              <w:rPr>
                <w:color w:val="000000"/>
                <w:shd w:val="clear" w:color="auto" w:fill="FFFFFF"/>
              </w:rPr>
              <w:t xml:space="preserve"> </w:t>
            </w:r>
            <w:proofErr w:type="spellStart"/>
            <w:r>
              <w:rPr>
                <w:color w:val="000000"/>
                <w:shd w:val="clear" w:color="auto" w:fill="FFFFFF"/>
              </w:rPr>
              <w:t>ділянки</w:t>
            </w:r>
            <w:proofErr w:type="spellEnd"/>
            <w:r>
              <w:rPr>
                <w:color w:val="000000"/>
                <w:shd w:val="clear" w:color="auto" w:fill="FFFFFF"/>
              </w:rPr>
              <w:t xml:space="preserve"> </w:t>
            </w:r>
            <w:proofErr w:type="spellStart"/>
            <w:r>
              <w:rPr>
                <w:color w:val="000000"/>
                <w:shd w:val="clear" w:color="auto" w:fill="FFFFFF"/>
              </w:rPr>
              <w:t>сільськогосподарських</w:t>
            </w:r>
            <w:proofErr w:type="spellEnd"/>
            <w:r>
              <w:rPr>
                <w:color w:val="000000"/>
                <w:shd w:val="clear" w:color="auto" w:fill="FFFFFF"/>
              </w:rPr>
              <w:t xml:space="preserve"> </w:t>
            </w:r>
            <w:proofErr w:type="spellStart"/>
            <w:r>
              <w:rPr>
                <w:color w:val="000000"/>
                <w:shd w:val="clear" w:color="auto" w:fill="FFFFFF"/>
              </w:rPr>
              <w:t>підприємств</w:t>
            </w:r>
            <w:proofErr w:type="spellEnd"/>
            <w:r>
              <w:rPr>
                <w:color w:val="000000"/>
                <w:shd w:val="clear" w:color="auto" w:fill="FFFFFF"/>
              </w:rPr>
              <w:t xml:space="preserve"> </w:t>
            </w:r>
            <w:proofErr w:type="spellStart"/>
            <w:r>
              <w:rPr>
                <w:color w:val="000000"/>
                <w:shd w:val="clear" w:color="auto" w:fill="FFFFFF"/>
              </w:rPr>
              <w:t>усіх</w:t>
            </w:r>
            <w:proofErr w:type="spellEnd"/>
            <w:r>
              <w:rPr>
                <w:color w:val="000000"/>
                <w:shd w:val="clear" w:color="auto" w:fill="FFFFFF"/>
              </w:rPr>
              <w:t xml:space="preserve"> форм </w:t>
            </w:r>
            <w:proofErr w:type="spellStart"/>
            <w:r>
              <w:rPr>
                <w:color w:val="000000"/>
                <w:shd w:val="clear" w:color="auto" w:fill="FFFFFF"/>
              </w:rPr>
              <w:t>власності</w:t>
            </w:r>
            <w:proofErr w:type="spellEnd"/>
            <w:r>
              <w:rPr>
                <w:color w:val="000000"/>
                <w:shd w:val="clear" w:color="auto" w:fill="FFFFFF"/>
              </w:rPr>
              <w:t xml:space="preserve"> та </w:t>
            </w:r>
            <w:proofErr w:type="spellStart"/>
            <w:r>
              <w:rPr>
                <w:color w:val="000000"/>
                <w:shd w:val="clear" w:color="auto" w:fill="FFFFFF"/>
              </w:rPr>
              <w:t>фермерських</w:t>
            </w:r>
            <w:proofErr w:type="spellEnd"/>
            <w:r>
              <w:rPr>
                <w:color w:val="000000"/>
                <w:shd w:val="clear" w:color="auto" w:fill="FFFFFF"/>
              </w:rPr>
              <w:t xml:space="preserve"> (</w:t>
            </w:r>
            <w:proofErr w:type="spellStart"/>
            <w:r>
              <w:rPr>
                <w:color w:val="000000"/>
                <w:shd w:val="clear" w:color="auto" w:fill="FFFFFF"/>
              </w:rPr>
              <w:t>селянських</w:t>
            </w:r>
            <w:proofErr w:type="spellEnd"/>
            <w:r>
              <w:rPr>
                <w:color w:val="000000"/>
                <w:shd w:val="clear" w:color="auto" w:fill="FFFFFF"/>
              </w:rPr>
              <w:t xml:space="preserve">) </w:t>
            </w:r>
            <w:proofErr w:type="spellStart"/>
            <w:r>
              <w:rPr>
                <w:color w:val="000000"/>
                <w:shd w:val="clear" w:color="auto" w:fill="FFFFFF"/>
              </w:rPr>
              <w:t>господарств</w:t>
            </w:r>
            <w:proofErr w:type="spellEnd"/>
            <w:r>
              <w:rPr>
                <w:color w:val="000000"/>
                <w:shd w:val="clear" w:color="auto" w:fill="FFFFFF"/>
              </w:rPr>
              <w:t xml:space="preserve">, </w:t>
            </w:r>
            <w:proofErr w:type="spellStart"/>
            <w:r>
              <w:rPr>
                <w:color w:val="000000"/>
                <w:shd w:val="clear" w:color="auto" w:fill="FFFFFF"/>
              </w:rPr>
              <w:t>зайняті</w:t>
            </w:r>
            <w:proofErr w:type="spellEnd"/>
            <w:r>
              <w:rPr>
                <w:color w:val="000000"/>
                <w:shd w:val="clear" w:color="auto" w:fill="FFFFFF"/>
              </w:rPr>
              <w:t xml:space="preserve"> </w:t>
            </w:r>
            <w:proofErr w:type="spellStart"/>
            <w:r>
              <w:rPr>
                <w:color w:val="000000"/>
                <w:shd w:val="clear" w:color="auto" w:fill="FFFFFF"/>
              </w:rPr>
              <w:t>молодими</w:t>
            </w:r>
            <w:proofErr w:type="spellEnd"/>
            <w:r>
              <w:rPr>
                <w:color w:val="000000"/>
                <w:shd w:val="clear" w:color="auto" w:fill="FFFFFF"/>
              </w:rPr>
              <w:t xml:space="preserve"> садами, </w:t>
            </w:r>
            <w:proofErr w:type="spellStart"/>
            <w:r>
              <w:rPr>
                <w:color w:val="000000"/>
                <w:shd w:val="clear" w:color="auto" w:fill="FFFFFF"/>
              </w:rPr>
              <w:t>ягідниками</w:t>
            </w:r>
            <w:proofErr w:type="spellEnd"/>
            <w:r>
              <w:rPr>
                <w:color w:val="000000"/>
                <w:shd w:val="clear" w:color="auto" w:fill="FFFFFF"/>
              </w:rPr>
              <w:t xml:space="preserve"> та виноградниками до </w:t>
            </w:r>
            <w:proofErr w:type="spellStart"/>
            <w:r>
              <w:rPr>
                <w:color w:val="000000"/>
                <w:shd w:val="clear" w:color="auto" w:fill="FFFFFF"/>
              </w:rPr>
              <w:t>вступу</w:t>
            </w:r>
            <w:proofErr w:type="spellEnd"/>
            <w:r>
              <w:rPr>
                <w:color w:val="000000"/>
                <w:shd w:val="clear" w:color="auto" w:fill="FFFFFF"/>
              </w:rPr>
              <w:t xml:space="preserve"> </w:t>
            </w:r>
            <w:proofErr w:type="spellStart"/>
            <w:r>
              <w:rPr>
                <w:color w:val="000000"/>
                <w:shd w:val="clear" w:color="auto" w:fill="FFFFFF"/>
              </w:rPr>
              <w:t>їх</w:t>
            </w:r>
            <w:proofErr w:type="spellEnd"/>
            <w:r>
              <w:rPr>
                <w:color w:val="000000"/>
                <w:shd w:val="clear" w:color="auto" w:fill="FFFFFF"/>
              </w:rPr>
              <w:t xml:space="preserve"> у пору </w:t>
            </w:r>
            <w:proofErr w:type="spellStart"/>
            <w:r>
              <w:rPr>
                <w:color w:val="000000"/>
                <w:shd w:val="clear" w:color="auto" w:fill="FFFFFF"/>
              </w:rPr>
              <w:t>плодоношення</w:t>
            </w:r>
            <w:proofErr w:type="spellEnd"/>
            <w:r>
              <w:rPr>
                <w:color w:val="000000"/>
                <w:shd w:val="clear" w:color="auto" w:fill="FFFFFF"/>
              </w:rPr>
              <w:t xml:space="preserve">, а </w:t>
            </w:r>
            <w:proofErr w:type="spellStart"/>
            <w:r>
              <w:rPr>
                <w:color w:val="000000"/>
                <w:shd w:val="clear" w:color="auto" w:fill="FFFFFF"/>
              </w:rPr>
              <w:t>також</w:t>
            </w:r>
            <w:proofErr w:type="spellEnd"/>
            <w:r>
              <w:rPr>
                <w:color w:val="000000"/>
                <w:shd w:val="clear" w:color="auto" w:fill="FFFFFF"/>
              </w:rPr>
              <w:t xml:space="preserve"> </w:t>
            </w:r>
            <w:proofErr w:type="spellStart"/>
            <w:r>
              <w:rPr>
                <w:color w:val="000000"/>
                <w:shd w:val="clear" w:color="auto" w:fill="FFFFFF"/>
              </w:rPr>
              <w:t>гібридними</w:t>
            </w:r>
            <w:proofErr w:type="spellEnd"/>
            <w:r>
              <w:rPr>
                <w:color w:val="000000"/>
                <w:shd w:val="clear" w:color="auto" w:fill="FFFFFF"/>
              </w:rPr>
              <w:t xml:space="preserve"> </w:t>
            </w:r>
            <w:proofErr w:type="spellStart"/>
            <w:r>
              <w:rPr>
                <w:color w:val="000000"/>
                <w:shd w:val="clear" w:color="auto" w:fill="FFFFFF"/>
              </w:rPr>
              <w:t>насадженнями</w:t>
            </w:r>
            <w:proofErr w:type="spellEnd"/>
            <w:r>
              <w:rPr>
                <w:color w:val="000000"/>
                <w:shd w:val="clear" w:color="auto" w:fill="FFFFFF"/>
              </w:rPr>
              <w:t xml:space="preserve">, </w:t>
            </w:r>
            <w:proofErr w:type="spellStart"/>
            <w:r>
              <w:rPr>
                <w:color w:val="000000"/>
                <w:shd w:val="clear" w:color="auto" w:fill="FFFFFF"/>
              </w:rPr>
              <w:t>генофондовими</w:t>
            </w:r>
            <w:proofErr w:type="spellEnd"/>
            <w:r>
              <w:rPr>
                <w:color w:val="000000"/>
                <w:shd w:val="clear" w:color="auto" w:fill="FFFFFF"/>
              </w:rPr>
              <w:t xml:space="preserve"> </w:t>
            </w:r>
            <w:proofErr w:type="spellStart"/>
            <w:r>
              <w:rPr>
                <w:color w:val="000000"/>
                <w:shd w:val="clear" w:color="auto" w:fill="FFFFFF"/>
              </w:rPr>
              <w:t>колекціями</w:t>
            </w:r>
            <w:proofErr w:type="spellEnd"/>
            <w:r>
              <w:rPr>
                <w:color w:val="000000"/>
                <w:shd w:val="clear" w:color="auto" w:fill="FFFFFF"/>
              </w:rPr>
              <w:t xml:space="preserve"> та </w:t>
            </w:r>
            <w:proofErr w:type="spellStart"/>
            <w:r>
              <w:rPr>
                <w:color w:val="000000"/>
                <w:shd w:val="clear" w:color="auto" w:fill="FFFFFF"/>
              </w:rPr>
              <w:t>розсадниками</w:t>
            </w:r>
            <w:proofErr w:type="spellEnd"/>
            <w:r>
              <w:rPr>
                <w:color w:val="000000"/>
                <w:shd w:val="clear" w:color="auto" w:fill="FFFFFF"/>
              </w:rPr>
              <w:t xml:space="preserve"> </w:t>
            </w:r>
            <w:proofErr w:type="spellStart"/>
            <w:r>
              <w:rPr>
                <w:color w:val="000000"/>
                <w:shd w:val="clear" w:color="auto" w:fill="FFFFFF"/>
              </w:rPr>
              <w:t>багаторічних</w:t>
            </w:r>
            <w:proofErr w:type="spellEnd"/>
            <w:r>
              <w:rPr>
                <w:color w:val="000000"/>
                <w:shd w:val="clear" w:color="auto" w:fill="FFFFFF"/>
              </w:rPr>
              <w:t xml:space="preserve"> </w:t>
            </w:r>
            <w:proofErr w:type="spellStart"/>
            <w:r>
              <w:rPr>
                <w:color w:val="000000"/>
                <w:shd w:val="clear" w:color="auto" w:fill="FFFFFF"/>
              </w:rPr>
              <w:t>плодових</w:t>
            </w:r>
            <w:proofErr w:type="spellEnd"/>
            <w:r>
              <w:rPr>
                <w:color w:val="000000"/>
                <w:shd w:val="clear" w:color="auto" w:fill="FFFFFF"/>
              </w:rPr>
              <w:t xml:space="preserve"> </w:t>
            </w:r>
            <w:proofErr w:type="spellStart"/>
            <w:r>
              <w:rPr>
                <w:color w:val="000000"/>
                <w:shd w:val="clear" w:color="auto" w:fill="FFFFFF"/>
              </w:rPr>
              <w:t>насаджень</w:t>
            </w:r>
            <w:proofErr w:type="spellEnd"/>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rvps2"/>
              <w:shd w:val="clear" w:color="auto" w:fill="FFFFFF"/>
              <w:spacing w:before="0" w:beforeAutospacing="0" w:after="150" w:afterAutospacing="0"/>
              <w:ind w:firstLine="450"/>
              <w:jc w:val="both"/>
              <w:rPr>
                <w:color w:val="000000"/>
                <w:shd w:val="clear" w:color="auto" w:fill="FFFFFF"/>
              </w:rPr>
            </w:pPr>
            <w:r>
              <w:rPr>
                <w:color w:val="000000"/>
                <w:shd w:val="clear" w:color="auto" w:fill="FFFFFF"/>
                <w:lang w:val="uk-UA"/>
              </w:rPr>
              <w:t>22.З</w:t>
            </w:r>
            <w:proofErr w:type="spellStart"/>
            <w:r>
              <w:rPr>
                <w:color w:val="000000"/>
                <w:shd w:val="clear" w:color="auto" w:fill="FFFFFF"/>
              </w:rPr>
              <w:t>емельні</w:t>
            </w:r>
            <w:proofErr w:type="spellEnd"/>
            <w:r>
              <w:rPr>
                <w:color w:val="000000"/>
                <w:shd w:val="clear" w:color="auto" w:fill="FFFFFF"/>
              </w:rPr>
              <w:t xml:space="preserve"> </w:t>
            </w:r>
            <w:proofErr w:type="spellStart"/>
            <w:r>
              <w:rPr>
                <w:color w:val="000000"/>
                <w:shd w:val="clear" w:color="auto" w:fill="FFFFFF"/>
              </w:rPr>
              <w:t>ділянки</w:t>
            </w:r>
            <w:proofErr w:type="spellEnd"/>
            <w:r>
              <w:rPr>
                <w:color w:val="000000"/>
                <w:shd w:val="clear" w:color="auto" w:fill="FFFFFF"/>
              </w:rPr>
              <w:t xml:space="preserve"> </w:t>
            </w:r>
            <w:proofErr w:type="spellStart"/>
            <w:r>
              <w:rPr>
                <w:color w:val="000000"/>
                <w:shd w:val="clear" w:color="auto" w:fill="FFFFFF"/>
              </w:rPr>
              <w:t>кладовищ</w:t>
            </w:r>
            <w:proofErr w:type="spellEnd"/>
            <w:r>
              <w:rPr>
                <w:color w:val="000000"/>
                <w:shd w:val="clear" w:color="auto" w:fill="FFFFFF"/>
              </w:rPr>
              <w:t xml:space="preserve">, </w:t>
            </w:r>
            <w:proofErr w:type="spellStart"/>
            <w:r>
              <w:rPr>
                <w:color w:val="000000"/>
                <w:shd w:val="clear" w:color="auto" w:fill="FFFFFF"/>
              </w:rPr>
              <w:t>крематоріїв</w:t>
            </w:r>
            <w:proofErr w:type="spellEnd"/>
            <w:r>
              <w:rPr>
                <w:color w:val="000000"/>
                <w:shd w:val="clear" w:color="auto" w:fill="FFFFFF"/>
              </w:rPr>
              <w:t xml:space="preserve"> та </w:t>
            </w:r>
            <w:proofErr w:type="spellStart"/>
            <w:r>
              <w:rPr>
                <w:color w:val="000000"/>
                <w:shd w:val="clear" w:color="auto" w:fill="FFFFFF"/>
              </w:rPr>
              <w:t>колумбаріїв</w:t>
            </w:r>
            <w:proofErr w:type="spellEnd"/>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rvps2"/>
              <w:shd w:val="clear" w:color="auto" w:fill="FFFFFF"/>
              <w:spacing w:before="0" w:beforeAutospacing="0" w:after="150" w:afterAutospacing="0"/>
              <w:ind w:firstLine="450"/>
              <w:jc w:val="both"/>
              <w:rPr>
                <w:color w:val="000000"/>
                <w:shd w:val="clear" w:color="auto" w:fill="FFFFFF"/>
              </w:rPr>
            </w:pPr>
            <w:r>
              <w:rPr>
                <w:color w:val="000000"/>
                <w:shd w:val="clear" w:color="auto" w:fill="FFFFFF"/>
                <w:lang w:val="uk-UA"/>
              </w:rPr>
              <w:t>23.З</w:t>
            </w:r>
            <w:proofErr w:type="spellStart"/>
            <w:r>
              <w:rPr>
                <w:color w:val="000000"/>
                <w:shd w:val="clear" w:color="auto" w:fill="FFFFFF"/>
              </w:rPr>
              <w:t>емельні</w:t>
            </w:r>
            <w:proofErr w:type="spellEnd"/>
            <w:r>
              <w:rPr>
                <w:color w:val="000000"/>
                <w:shd w:val="clear" w:color="auto" w:fill="FFFFFF"/>
              </w:rPr>
              <w:t xml:space="preserve"> </w:t>
            </w:r>
            <w:proofErr w:type="spellStart"/>
            <w:r>
              <w:rPr>
                <w:color w:val="000000"/>
                <w:shd w:val="clear" w:color="auto" w:fill="FFFFFF"/>
              </w:rPr>
              <w:t>ділянки</w:t>
            </w:r>
            <w:proofErr w:type="spellEnd"/>
            <w:r>
              <w:rPr>
                <w:color w:val="000000"/>
                <w:shd w:val="clear" w:color="auto" w:fill="FFFFFF"/>
              </w:rPr>
              <w:t xml:space="preserve">, на </w:t>
            </w:r>
            <w:proofErr w:type="spellStart"/>
            <w:r>
              <w:rPr>
                <w:color w:val="000000"/>
                <w:shd w:val="clear" w:color="auto" w:fill="FFFFFF"/>
              </w:rPr>
              <w:t>яких</w:t>
            </w:r>
            <w:proofErr w:type="spellEnd"/>
            <w:r>
              <w:rPr>
                <w:color w:val="000000"/>
                <w:shd w:val="clear" w:color="auto" w:fill="FFFFFF"/>
              </w:rPr>
              <w:t xml:space="preserve"> </w:t>
            </w:r>
            <w:proofErr w:type="spellStart"/>
            <w:r>
              <w:rPr>
                <w:color w:val="000000"/>
                <w:shd w:val="clear" w:color="auto" w:fill="FFFFFF"/>
              </w:rPr>
              <w:t>розташовані</w:t>
            </w:r>
            <w:proofErr w:type="spellEnd"/>
            <w:r>
              <w:rPr>
                <w:color w:val="000000"/>
                <w:shd w:val="clear" w:color="auto" w:fill="FFFFFF"/>
              </w:rPr>
              <w:t xml:space="preserve"> </w:t>
            </w:r>
            <w:proofErr w:type="spellStart"/>
            <w:r>
              <w:rPr>
                <w:color w:val="000000"/>
                <w:shd w:val="clear" w:color="auto" w:fill="FFFFFF"/>
              </w:rPr>
              <w:t>дипломатичні</w:t>
            </w:r>
            <w:proofErr w:type="spellEnd"/>
            <w:r>
              <w:rPr>
                <w:color w:val="000000"/>
                <w:shd w:val="clear" w:color="auto" w:fill="FFFFFF"/>
              </w:rPr>
              <w:t xml:space="preserve"> </w:t>
            </w:r>
            <w:proofErr w:type="spellStart"/>
            <w:r>
              <w:rPr>
                <w:color w:val="000000"/>
                <w:shd w:val="clear" w:color="auto" w:fill="FFFFFF"/>
              </w:rPr>
              <w:t>представництва</w:t>
            </w:r>
            <w:proofErr w:type="spellEnd"/>
            <w:r>
              <w:rPr>
                <w:color w:val="000000"/>
                <w:shd w:val="clear" w:color="auto" w:fill="FFFFFF"/>
              </w:rPr>
              <w:t xml:space="preserve">, </w:t>
            </w:r>
            <w:proofErr w:type="spellStart"/>
            <w:r>
              <w:rPr>
                <w:color w:val="000000"/>
                <w:shd w:val="clear" w:color="auto" w:fill="FFFFFF"/>
              </w:rPr>
              <w:t>які</w:t>
            </w:r>
            <w:proofErr w:type="spellEnd"/>
            <w:r>
              <w:rPr>
                <w:color w:val="000000"/>
                <w:shd w:val="clear" w:color="auto" w:fill="FFFFFF"/>
              </w:rPr>
              <w:t xml:space="preserve"> </w:t>
            </w:r>
            <w:proofErr w:type="spellStart"/>
            <w:r>
              <w:rPr>
                <w:color w:val="000000"/>
                <w:shd w:val="clear" w:color="auto" w:fill="FFFFFF"/>
              </w:rPr>
              <w:t>відповідно</w:t>
            </w:r>
            <w:proofErr w:type="spellEnd"/>
            <w:r>
              <w:rPr>
                <w:color w:val="000000"/>
                <w:shd w:val="clear" w:color="auto" w:fill="FFFFFF"/>
              </w:rPr>
              <w:t xml:space="preserve"> до </w:t>
            </w:r>
            <w:proofErr w:type="spellStart"/>
            <w:r>
              <w:rPr>
                <w:color w:val="000000"/>
                <w:shd w:val="clear" w:color="auto" w:fill="FFFFFF"/>
              </w:rPr>
              <w:t>міжнародних</w:t>
            </w:r>
            <w:proofErr w:type="spellEnd"/>
            <w:r>
              <w:rPr>
                <w:color w:val="000000"/>
                <w:shd w:val="clear" w:color="auto" w:fill="FFFFFF"/>
              </w:rPr>
              <w:t xml:space="preserve"> </w:t>
            </w:r>
            <w:proofErr w:type="spellStart"/>
            <w:r>
              <w:rPr>
                <w:color w:val="000000"/>
                <w:shd w:val="clear" w:color="auto" w:fill="FFFFFF"/>
              </w:rPr>
              <w:t>договорів</w:t>
            </w:r>
            <w:proofErr w:type="spellEnd"/>
            <w:r>
              <w:rPr>
                <w:color w:val="000000"/>
                <w:shd w:val="clear" w:color="auto" w:fill="FFFFFF"/>
              </w:rPr>
              <w:t xml:space="preserve"> (</w:t>
            </w:r>
            <w:proofErr w:type="spellStart"/>
            <w:r>
              <w:rPr>
                <w:color w:val="000000"/>
                <w:shd w:val="clear" w:color="auto" w:fill="FFFFFF"/>
              </w:rPr>
              <w:t>угод</w:t>
            </w:r>
            <w:proofErr w:type="spellEnd"/>
            <w:r>
              <w:rPr>
                <w:color w:val="000000"/>
                <w:shd w:val="clear" w:color="auto" w:fill="FFFFFF"/>
              </w:rPr>
              <w:t xml:space="preserve">), </w:t>
            </w:r>
            <w:proofErr w:type="spellStart"/>
            <w:r>
              <w:rPr>
                <w:color w:val="000000"/>
                <w:shd w:val="clear" w:color="auto" w:fill="FFFFFF"/>
              </w:rPr>
              <w:t>згода</w:t>
            </w:r>
            <w:proofErr w:type="spellEnd"/>
            <w:r>
              <w:rPr>
                <w:color w:val="000000"/>
                <w:shd w:val="clear" w:color="auto" w:fill="FFFFFF"/>
              </w:rPr>
              <w:t xml:space="preserve"> на </w:t>
            </w:r>
            <w:proofErr w:type="spellStart"/>
            <w:r>
              <w:rPr>
                <w:color w:val="000000"/>
                <w:shd w:val="clear" w:color="auto" w:fill="FFFFFF"/>
              </w:rPr>
              <w:t>обов’язковість</w:t>
            </w:r>
            <w:proofErr w:type="spellEnd"/>
            <w:r>
              <w:rPr>
                <w:color w:val="000000"/>
                <w:shd w:val="clear" w:color="auto" w:fill="FFFFFF"/>
              </w:rPr>
              <w:t xml:space="preserve"> </w:t>
            </w:r>
            <w:proofErr w:type="spellStart"/>
            <w:r>
              <w:rPr>
                <w:color w:val="000000"/>
                <w:shd w:val="clear" w:color="auto" w:fill="FFFFFF"/>
              </w:rPr>
              <w:t>яких</w:t>
            </w:r>
            <w:proofErr w:type="spellEnd"/>
            <w:r>
              <w:rPr>
                <w:color w:val="000000"/>
                <w:shd w:val="clear" w:color="auto" w:fill="FFFFFF"/>
              </w:rPr>
              <w:t xml:space="preserve"> </w:t>
            </w:r>
            <w:proofErr w:type="spellStart"/>
            <w:r>
              <w:rPr>
                <w:color w:val="000000"/>
                <w:shd w:val="clear" w:color="auto" w:fill="FFFFFF"/>
              </w:rPr>
              <w:t>надана</w:t>
            </w:r>
            <w:proofErr w:type="spellEnd"/>
            <w:r>
              <w:rPr>
                <w:color w:val="000000"/>
                <w:shd w:val="clear" w:color="auto" w:fill="FFFFFF"/>
              </w:rPr>
              <w:t xml:space="preserve"> Верховною Радою </w:t>
            </w:r>
            <w:proofErr w:type="spellStart"/>
            <w:r>
              <w:rPr>
                <w:color w:val="000000"/>
                <w:shd w:val="clear" w:color="auto" w:fill="FFFFFF"/>
              </w:rPr>
              <w:t>України</w:t>
            </w:r>
            <w:proofErr w:type="spellEnd"/>
            <w:r>
              <w:rPr>
                <w:color w:val="000000"/>
                <w:shd w:val="clear" w:color="auto" w:fill="FFFFFF"/>
              </w:rPr>
              <w:t xml:space="preserve">, </w:t>
            </w:r>
            <w:proofErr w:type="spellStart"/>
            <w:r>
              <w:rPr>
                <w:color w:val="000000"/>
                <w:shd w:val="clear" w:color="auto" w:fill="FFFFFF"/>
              </w:rPr>
              <w:t>користуються</w:t>
            </w:r>
            <w:proofErr w:type="spellEnd"/>
            <w:r>
              <w:rPr>
                <w:color w:val="000000"/>
                <w:shd w:val="clear" w:color="auto" w:fill="FFFFFF"/>
              </w:rPr>
              <w:t xml:space="preserve"> </w:t>
            </w:r>
            <w:proofErr w:type="spellStart"/>
            <w:r>
              <w:rPr>
                <w:color w:val="000000"/>
                <w:shd w:val="clear" w:color="auto" w:fill="FFFFFF"/>
              </w:rPr>
              <w:t>приміщеннями</w:t>
            </w:r>
            <w:proofErr w:type="spellEnd"/>
            <w:r>
              <w:rPr>
                <w:color w:val="000000"/>
                <w:shd w:val="clear" w:color="auto" w:fill="FFFFFF"/>
              </w:rPr>
              <w:t xml:space="preserve"> та </w:t>
            </w:r>
            <w:proofErr w:type="spellStart"/>
            <w:r>
              <w:rPr>
                <w:color w:val="000000"/>
                <w:shd w:val="clear" w:color="auto" w:fill="FFFFFF"/>
              </w:rPr>
              <w:t>прилеглими</w:t>
            </w:r>
            <w:proofErr w:type="spellEnd"/>
            <w:r>
              <w:rPr>
                <w:color w:val="000000"/>
                <w:shd w:val="clear" w:color="auto" w:fill="FFFFFF"/>
              </w:rPr>
              <w:t xml:space="preserve"> до них </w:t>
            </w:r>
            <w:proofErr w:type="spellStart"/>
            <w:r>
              <w:rPr>
                <w:color w:val="000000"/>
                <w:shd w:val="clear" w:color="auto" w:fill="FFFFFF"/>
              </w:rPr>
              <w:t>земельними</w:t>
            </w:r>
            <w:proofErr w:type="spellEnd"/>
            <w:r>
              <w:rPr>
                <w:color w:val="000000"/>
                <w:shd w:val="clear" w:color="auto" w:fill="FFFFFF"/>
              </w:rPr>
              <w:t xml:space="preserve"> </w:t>
            </w:r>
            <w:proofErr w:type="spellStart"/>
            <w:r>
              <w:rPr>
                <w:color w:val="000000"/>
                <w:shd w:val="clear" w:color="auto" w:fill="FFFFFF"/>
              </w:rPr>
              <w:t>ділянками</w:t>
            </w:r>
            <w:proofErr w:type="spellEnd"/>
            <w:r>
              <w:rPr>
                <w:color w:val="000000"/>
                <w:shd w:val="clear" w:color="auto" w:fill="FFFFFF"/>
              </w:rPr>
              <w:t xml:space="preserve"> на </w:t>
            </w:r>
            <w:proofErr w:type="spellStart"/>
            <w:r>
              <w:rPr>
                <w:color w:val="000000"/>
                <w:shd w:val="clear" w:color="auto" w:fill="FFFFFF"/>
              </w:rPr>
              <w:t>безоплатній</w:t>
            </w:r>
            <w:proofErr w:type="spellEnd"/>
            <w:r>
              <w:rPr>
                <w:color w:val="000000"/>
                <w:shd w:val="clear" w:color="auto" w:fill="FFFFFF"/>
              </w:rPr>
              <w:t xml:space="preserve"> </w:t>
            </w:r>
            <w:proofErr w:type="spellStart"/>
            <w:r>
              <w:rPr>
                <w:color w:val="000000"/>
                <w:shd w:val="clear" w:color="auto" w:fill="FFFFFF"/>
              </w:rPr>
              <w:t>основі</w:t>
            </w:r>
            <w:proofErr w:type="spellEnd"/>
            <w:r>
              <w:rPr>
                <w:color w:val="000000"/>
                <w:shd w:val="clear" w:color="auto" w:fill="FFFFFF"/>
              </w:rPr>
              <w:t>.</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rvps2"/>
              <w:shd w:val="clear" w:color="auto" w:fill="FFFFFF"/>
              <w:spacing w:before="0" w:beforeAutospacing="0" w:after="150" w:afterAutospacing="0"/>
              <w:ind w:firstLine="450"/>
              <w:jc w:val="both"/>
              <w:rPr>
                <w:color w:val="000000"/>
                <w:shd w:val="clear" w:color="auto" w:fill="FFFFFF"/>
                <w:lang w:val="uk-UA"/>
              </w:rPr>
            </w:pPr>
            <w:r>
              <w:rPr>
                <w:color w:val="000000"/>
                <w:shd w:val="clear" w:color="auto" w:fill="FFFFFF"/>
                <w:lang w:val="uk-UA"/>
              </w:rPr>
              <w:t>24.Земельні ділянки, надані для будівництва і обслуговування культових та інших будівель, необхідних для забезпечення діяльності релігійних організацій України, статути (положення) яких зареєстровано у встановленому законом порядку.</w:t>
            </w: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t>100</w:t>
            </w:r>
          </w:p>
        </w:tc>
      </w:tr>
      <w:tr w:rsidR="00BE700C" w:rsidTr="00C962BD">
        <w:tc>
          <w:tcPr>
            <w:tcW w:w="3493" w:type="pct"/>
            <w:tcBorders>
              <w:top w:val="single" w:sz="4" w:space="0" w:color="auto"/>
              <w:left w:val="single" w:sz="4" w:space="0" w:color="auto"/>
              <w:bottom w:val="single" w:sz="4" w:space="0" w:color="auto"/>
              <w:right w:val="single" w:sz="4" w:space="0" w:color="auto"/>
            </w:tcBorders>
          </w:tcPr>
          <w:p w:rsidR="00BE700C" w:rsidRDefault="00BE700C" w:rsidP="00C962BD">
            <w:pPr>
              <w:pStyle w:val="rvps2"/>
              <w:shd w:val="clear" w:color="auto" w:fill="FFFFFF"/>
              <w:spacing w:before="0" w:beforeAutospacing="0" w:after="150" w:afterAutospacing="0"/>
              <w:ind w:firstLine="450"/>
              <w:jc w:val="both"/>
              <w:rPr>
                <w:color w:val="000000"/>
              </w:rPr>
            </w:pPr>
            <w:r>
              <w:rPr>
                <w:color w:val="000000"/>
                <w:lang w:val="uk-UA"/>
              </w:rPr>
              <w:t>25.</w:t>
            </w:r>
            <w:proofErr w:type="spellStart"/>
            <w:r>
              <w:rPr>
                <w:color w:val="000000"/>
              </w:rPr>
              <w:t>Звільнення</w:t>
            </w:r>
            <w:proofErr w:type="spellEnd"/>
            <w:r>
              <w:rPr>
                <w:color w:val="000000"/>
              </w:rPr>
              <w:t xml:space="preserve"> </w:t>
            </w:r>
            <w:proofErr w:type="spellStart"/>
            <w:r>
              <w:rPr>
                <w:color w:val="000000"/>
              </w:rPr>
              <w:t>від</w:t>
            </w:r>
            <w:proofErr w:type="spellEnd"/>
            <w:r>
              <w:rPr>
                <w:color w:val="000000"/>
              </w:rPr>
              <w:t xml:space="preserve"> </w:t>
            </w:r>
            <w:proofErr w:type="spellStart"/>
            <w:r>
              <w:rPr>
                <w:color w:val="000000"/>
              </w:rPr>
              <w:t>сплати</w:t>
            </w:r>
            <w:proofErr w:type="spellEnd"/>
            <w:r>
              <w:rPr>
                <w:color w:val="000000"/>
              </w:rPr>
              <w:t xml:space="preserve"> </w:t>
            </w:r>
            <w:proofErr w:type="spellStart"/>
            <w:r>
              <w:rPr>
                <w:color w:val="000000"/>
              </w:rPr>
              <w:t>податку</w:t>
            </w:r>
            <w:proofErr w:type="spellEnd"/>
            <w:r>
              <w:rPr>
                <w:color w:val="000000"/>
              </w:rPr>
              <w:t xml:space="preserve"> за </w:t>
            </w:r>
            <w:proofErr w:type="spellStart"/>
            <w:r>
              <w:rPr>
                <w:color w:val="000000"/>
              </w:rPr>
              <w:t>земельні</w:t>
            </w:r>
            <w:proofErr w:type="spellEnd"/>
            <w:r>
              <w:rPr>
                <w:color w:val="000000"/>
              </w:rPr>
              <w:t xml:space="preserve"> </w:t>
            </w:r>
            <w:proofErr w:type="spellStart"/>
            <w:r>
              <w:rPr>
                <w:color w:val="000000"/>
              </w:rPr>
              <w:t>ділянки</w:t>
            </w:r>
            <w:proofErr w:type="spellEnd"/>
            <w:r>
              <w:rPr>
                <w:color w:val="000000"/>
              </w:rPr>
              <w:t xml:space="preserve">, </w:t>
            </w:r>
            <w:proofErr w:type="spellStart"/>
            <w:r>
              <w:rPr>
                <w:color w:val="000000"/>
              </w:rPr>
              <w:t>передбачене</w:t>
            </w:r>
            <w:proofErr w:type="spellEnd"/>
            <w:r>
              <w:rPr>
                <w:color w:val="000000"/>
              </w:rPr>
              <w:t xml:space="preserve"> для </w:t>
            </w:r>
            <w:proofErr w:type="spellStart"/>
            <w:r>
              <w:rPr>
                <w:color w:val="000000"/>
              </w:rPr>
              <w:t>відповідної</w:t>
            </w:r>
            <w:proofErr w:type="spellEnd"/>
            <w:r>
              <w:rPr>
                <w:color w:val="000000"/>
              </w:rPr>
              <w:t xml:space="preserve"> </w:t>
            </w:r>
            <w:proofErr w:type="spellStart"/>
            <w:r>
              <w:rPr>
                <w:color w:val="000000"/>
              </w:rPr>
              <w:t>категорії</w:t>
            </w:r>
            <w:proofErr w:type="spellEnd"/>
            <w:r>
              <w:rPr>
                <w:color w:val="000000"/>
              </w:rPr>
              <w:t xml:space="preserve"> </w:t>
            </w:r>
            <w:proofErr w:type="spellStart"/>
            <w:r>
              <w:rPr>
                <w:color w:val="000000"/>
              </w:rPr>
              <w:t>фізичних</w:t>
            </w:r>
            <w:proofErr w:type="spellEnd"/>
            <w:r>
              <w:rPr>
                <w:color w:val="000000"/>
              </w:rPr>
              <w:t xml:space="preserve"> </w:t>
            </w:r>
            <w:proofErr w:type="spellStart"/>
            <w:r>
              <w:rPr>
                <w:color w:val="000000"/>
              </w:rPr>
              <w:t>осіб</w:t>
            </w:r>
            <w:proofErr w:type="spellEnd"/>
            <w:r>
              <w:rPr>
                <w:color w:val="000000"/>
              </w:rPr>
              <w:t xml:space="preserve"> пунктом </w:t>
            </w:r>
            <w:r>
              <w:rPr>
                <w:color w:val="000000"/>
                <w:lang w:val="uk-UA"/>
              </w:rPr>
              <w:t>1-5</w:t>
            </w:r>
            <w:r>
              <w:rPr>
                <w:color w:val="000000"/>
              </w:rPr>
              <w:t xml:space="preserve">, </w:t>
            </w:r>
            <w:proofErr w:type="spellStart"/>
            <w:r>
              <w:rPr>
                <w:color w:val="000000"/>
              </w:rPr>
              <w:t>поширюється</w:t>
            </w:r>
            <w:proofErr w:type="spellEnd"/>
            <w:r>
              <w:rPr>
                <w:color w:val="000000"/>
              </w:rPr>
              <w:t xml:space="preserve"> на одну </w:t>
            </w:r>
            <w:proofErr w:type="spellStart"/>
            <w:r>
              <w:rPr>
                <w:color w:val="000000"/>
              </w:rPr>
              <w:t>земельну</w:t>
            </w:r>
            <w:proofErr w:type="spellEnd"/>
            <w:r>
              <w:rPr>
                <w:color w:val="000000"/>
              </w:rPr>
              <w:t xml:space="preserve"> </w:t>
            </w:r>
            <w:proofErr w:type="spellStart"/>
            <w:r>
              <w:rPr>
                <w:color w:val="000000"/>
              </w:rPr>
              <w:t>ділянку</w:t>
            </w:r>
            <w:proofErr w:type="spellEnd"/>
            <w:r>
              <w:rPr>
                <w:color w:val="000000"/>
              </w:rPr>
              <w:t xml:space="preserve"> за </w:t>
            </w:r>
            <w:proofErr w:type="spellStart"/>
            <w:r>
              <w:rPr>
                <w:color w:val="000000"/>
              </w:rPr>
              <w:t>кожним</w:t>
            </w:r>
            <w:proofErr w:type="spellEnd"/>
            <w:r>
              <w:rPr>
                <w:color w:val="000000"/>
              </w:rPr>
              <w:t xml:space="preserve"> видом </w:t>
            </w:r>
            <w:proofErr w:type="spellStart"/>
            <w:r>
              <w:rPr>
                <w:color w:val="000000"/>
              </w:rPr>
              <w:t>використання</w:t>
            </w:r>
            <w:proofErr w:type="spellEnd"/>
            <w:r>
              <w:rPr>
                <w:color w:val="000000"/>
              </w:rPr>
              <w:t xml:space="preserve"> у межах </w:t>
            </w:r>
            <w:proofErr w:type="spellStart"/>
            <w:r>
              <w:rPr>
                <w:color w:val="000000"/>
              </w:rPr>
              <w:t>граничних</w:t>
            </w:r>
            <w:proofErr w:type="spellEnd"/>
            <w:r>
              <w:rPr>
                <w:color w:val="000000"/>
              </w:rPr>
              <w:t xml:space="preserve"> норм:</w:t>
            </w:r>
          </w:p>
          <w:p w:rsidR="00BE700C" w:rsidRDefault="00BE700C" w:rsidP="00C962BD">
            <w:pPr>
              <w:pStyle w:val="rvps2"/>
              <w:shd w:val="clear" w:color="auto" w:fill="FFFFFF"/>
              <w:spacing w:before="0" w:beforeAutospacing="0" w:after="150" w:afterAutospacing="0"/>
              <w:ind w:firstLine="450"/>
              <w:jc w:val="both"/>
              <w:rPr>
                <w:color w:val="000000"/>
              </w:rPr>
            </w:pPr>
            <w:bookmarkStart w:id="26" w:name="n6831"/>
            <w:bookmarkEnd w:id="26"/>
            <w:r>
              <w:rPr>
                <w:color w:val="000000"/>
              </w:rPr>
              <w:t xml:space="preserve">1. для </w:t>
            </w:r>
            <w:proofErr w:type="spellStart"/>
            <w:r>
              <w:rPr>
                <w:color w:val="000000"/>
              </w:rPr>
              <w:t>ведення</w:t>
            </w:r>
            <w:proofErr w:type="spellEnd"/>
            <w:r>
              <w:rPr>
                <w:color w:val="000000"/>
              </w:rPr>
              <w:t xml:space="preserve"> </w:t>
            </w:r>
            <w:proofErr w:type="spellStart"/>
            <w:r>
              <w:rPr>
                <w:color w:val="000000"/>
              </w:rPr>
              <w:t>особистого</w:t>
            </w:r>
            <w:proofErr w:type="spellEnd"/>
            <w:r>
              <w:rPr>
                <w:color w:val="000000"/>
              </w:rPr>
              <w:t xml:space="preserve"> </w:t>
            </w:r>
            <w:proofErr w:type="spellStart"/>
            <w:r>
              <w:rPr>
                <w:color w:val="000000"/>
              </w:rPr>
              <w:t>селянського</w:t>
            </w:r>
            <w:proofErr w:type="spellEnd"/>
            <w:r>
              <w:rPr>
                <w:color w:val="000000"/>
              </w:rPr>
              <w:t xml:space="preserve"> </w:t>
            </w:r>
            <w:proofErr w:type="spellStart"/>
            <w:r>
              <w:rPr>
                <w:color w:val="000000"/>
              </w:rPr>
              <w:t>господарства</w:t>
            </w:r>
            <w:proofErr w:type="spellEnd"/>
            <w:r>
              <w:rPr>
                <w:color w:val="000000"/>
              </w:rPr>
              <w:t xml:space="preserve"> - у </w:t>
            </w:r>
            <w:proofErr w:type="spellStart"/>
            <w:r>
              <w:rPr>
                <w:color w:val="000000"/>
              </w:rPr>
              <w:t>розмірі</w:t>
            </w:r>
            <w:proofErr w:type="spellEnd"/>
            <w:r>
              <w:rPr>
                <w:color w:val="000000"/>
              </w:rPr>
              <w:t xml:space="preserve"> не </w:t>
            </w:r>
            <w:proofErr w:type="spellStart"/>
            <w:r>
              <w:rPr>
                <w:color w:val="000000"/>
              </w:rPr>
              <w:t>більш</w:t>
            </w:r>
            <w:proofErr w:type="spellEnd"/>
            <w:r>
              <w:rPr>
                <w:color w:val="000000"/>
              </w:rPr>
              <w:t xml:space="preserve"> як 2 </w:t>
            </w:r>
            <w:proofErr w:type="spellStart"/>
            <w:r>
              <w:rPr>
                <w:color w:val="000000"/>
              </w:rPr>
              <w:t>гектари</w:t>
            </w:r>
            <w:proofErr w:type="spellEnd"/>
            <w:r>
              <w:rPr>
                <w:color w:val="000000"/>
              </w:rPr>
              <w:t>;</w:t>
            </w:r>
          </w:p>
          <w:p w:rsidR="00BE700C" w:rsidRDefault="00BE700C" w:rsidP="00C962BD">
            <w:pPr>
              <w:pStyle w:val="rvps2"/>
              <w:shd w:val="clear" w:color="auto" w:fill="FFFFFF"/>
              <w:spacing w:before="0" w:beforeAutospacing="0" w:after="150" w:afterAutospacing="0"/>
              <w:ind w:firstLine="450"/>
              <w:jc w:val="both"/>
              <w:rPr>
                <w:color w:val="000000"/>
                <w:lang w:val="uk-UA"/>
              </w:rPr>
            </w:pPr>
            <w:bookmarkStart w:id="27" w:name="n6832"/>
            <w:bookmarkEnd w:id="27"/>
            <w:r>
              <w:rPr>
                <w:color w:val="000000"/>
              </w:rPr>
              <w:t xml:space="preserve">2. для </w:t>
            </w:r>
            <w:proofErr w:type="spellStart"/>
            <w:r>
              <w:rPr>
                <w:color w:val="000000"/>
              </w:rPr>
              <w:t>будівництва</w:t>
            </w:r>
            <w:proofErr w:type="spellEnd"/>
            <w:r>
              <w:rPr>
                <w:color w:val="000000"/>
              </w:rPr>
              <w:t xml:space="preserve"> та </w:t>
            </w:r>
            <w:proofErr w:type="spellStart"/>
            <w:r>
              <w:rPr>
                <w:color w:val="000000"/>
              </w:rPr>
              <w:t>обслуговування</w:t>
            </w:r>
            <w:proofErr w:type="spellEnd"/>
            <w:r>
              <w:rPr>
                <w:color w:val="000000"/>
              </w:rPr>
              <w:t xml:space="preserve"> </w:t>
            </w:r>
            <w:proofErr w:type="spellStart"/>
            <w:r>
              <w:rPr>
                <w:color w:val="000000"/>
              </w:rPr>
              <w:t>житлового</w:t>
            </w:r>
            <w:proofErr w:type="spellEnd"/>
            <w:r>
              <w:rPr>
                <w:color w:val="000000"/>
              </w:rPr>
              <w:t xml:space="preserve"> </w:t>
            </w:r>
            <w:proofErr w:type="spellStart"/>
            <w:r>
              <w:rPr>
                <w:color w:val="000000"/>
              </w:rPr>
              <w:t>будинку</w:t>
            </w:r>
            <w:proofErr w:type="spellEnd"/>
            <w:r>
              <w:rPr>
                <w:color w:val="000000"/>
              </w:rPr>
              <w:t xml:space="preserve">, </w:t>
            </w:r>
            <w:proofErr w:type="spellStart"/>
            <w:r>
              <w:rPr>
                <w:color w:val="000000"/>
              </w:rPr>
              <w:t>господарських</w:t>
            </w:r>
            <w:proofErr w:type="spellEnd"/>
            <w:r>
              <w:rPr>
                <w:color w:val="000000"/>
              </w:rPr>
              <w:t xml:space="preserve"> </w:t>
            </w:r>
            <w:proofErr w:type="spellStart"/>
            <w:r>
              <w:rPr>
                <w:color w:val="000000"/>
              </w:rPr>
              <w:t>будівель</w:t>
            </w:r>
            <w:proofErr w:type="spellEnd"/>
            <w:r>
              <w:rPr>
                <w:color w:val="000000"/>
              </w:rPr>
              <w:t xml:space="preserve"> </w:t>
            </w:r>
            <w:proofErr w:type="spellStart"/>
            <w:r>
              <w:rPr>
                <w:color w:val="000000"/>
              </w:rPr>
              <w:t>і</w:t>
            </w:r>
            <w:proofErr w:type="spellEnd"/>
            <w:r>
              <w:rPr>
                <w:color w:val="000000"/>
              </w:rPr>
              <w:t xml:space="preserve"> </w:t>
            </w:r>
            <w:proofErr w:type="spellStart"/>
            <w:r>
              <w:rPr>
                <w:color w:val="000000"/>
              </w:rPr>
              <w:t>споруд</w:t>
            </w:r>
            <w:proofErr w:type="spellEnd"/>
            <w:r>
              <w:rPr>
                <w:color w:val="000000"/>
              </w:rPr>
              <w:t xml:space="preserve"> (</w:t>
            </w:r>
            <w:proofErr w:type="spellStart"/>
            <w:r>
              <w:rPr>
                <w:color w:val="000000"/>
              </w:rPr>
              <w:t>присадибна</w:t>
            </w:r>
            <w:proofErr w:type="spellEnd"/>
            <w:r>
              <w:rPr>
                <w:color w:val="000000"/>
              </w:rPr>
              <w:t xml:space="preserve"> </w:t>
            </w:r>
            <w:proofErr w:type="spellStart"/>
            <w:r>
              <w:rPr>
                <w:color w:val="000000"/>
              </w:rPr>
              <w:t>ділянка</w:t>
            </w:r>
            <w:proofErr w:type="spellEnd"/>
            <w:r>
              <w:rPr>
                <w:color w:val="000000"/>
              </w:rPr>
              <w:t xml:space="preserve">): у селах - не </w:t>
            </w:r>
            <w:proofErr w:type="spellStart"/>
            <w:r>
              <w:rPr>
                <w:color w:val="000000"/>
              </w:rPr>
              <w:t>більш</w:t>
            </w:r>
            <w:proofErr w:type="spellEnd"/>
            <w:r>
              <w:rPr>
                <w:color w:val="000000"/>
              </w:rPr>
              <w:t xml:space="preserve"> як 0,25 гектара, в селищах - не </w:t>
            </w:r>
            <w:proofErr w:type="spellStart"/>
            <w:r>
              <w:rPr>
                <w:color w:val="000000"/>
              </w:rPr>
              <w:t>більш</w:t>
            </w:r>
            <w:proofErr w:type="spellEnd"/>
            <w:r>
              <w:rPr>
                <w:color w:val="000000"/>
              </w:rPr>
              <w:t xml:space="preserve"> як 0,15 гектара, в </w:t>
            </w:r>
            <w:proofErr w:type="spellStart"/>
            <w:r>
              <w:rPr>
                <w:color w:val="000000"/>
              </w:rPr>
              <w:t>містах</w:t>
            </w:r>
            <w:proofErr w:type="spellEnd"/>
            <w:r>
              <w:rPr>
                <w:color w:val="000000"/>
              </w:rPr>
              <w:t xml:space="preserve"> - не </w:t>
            </w:r>
            <w:proofErr w:type="spellStart"/>
            <w:r>
              <w:rPr>
                <w:color w:val="000000"/>
              </w:rPr>
              <w:t>більш</w:t>
            </w:r>
            <w:proofErr w:type="spellEnd"/>
            <w:r>
              <w:rPr>
                <w:color w:val="000000"/>
              </w:rPr>
              <w:t xml:space="preserve"> як 0,10 гектара;</w:t>
            </w:r>
          </w:p>
          <w:p w:rsidR="00BE700C" w:rsidRDefault="00BE700C" w:rsidP="00C962BD">
            <w:pPr>
              <w:pStyle w:val="rvps2"/>
              <w:shd w:val="clear" w:color="auto" w:fill="FFFFFF"/>
              <w:spacing w:before="0" w:beforeAutospacing="0" w:after="150" w:afterAutospacing="0"/>
              <w:ind w:firstLine="450"/>
              <w:jc w:val="both"/>
              <w:rPr>
                <w:color w:val="000000"/>
              </w:rPr>
            </w:pPr>
            <w:bookmarkStart w:id="28" w:name="n6833"/>
            <w:bookmarkEnd w:id="28"/>
            <w:r>
              <w:rPr>
                <w:color w:val="000000"/>
              </w:rPr>
              <w:t xml:space="preserve">3. для </w:t>
            </w:r>
            <w:proofErr w:type="spellStart"/>
            <w:r>
              <w:rPr>
                <w:color w:val="000000"/>
              </w:rPr>
              <w:t>індивідуального</w:t>
            </w:r>
            <w:proofErr w:type="spellEnd"/>
            <w:r>
              <w:rPr>
                <w:color w:val="000000"/>
              </w:rPr>
              <w:t xml:space="preserve"> дачного </w:t>
            </w:r>
            <w:proofErr w:type="spellStart"/>
            <w:r>
              <w:rPr>
                <w:color w:val="000000"/>
              </w:rPr>
              <w:t>будівництва</w:t>
            </w:r>
            <w:proofErr w:type="spellEnd"/>
            <w:r>
              <w:rPr>
                <w:color w:val="000000"/>
              </w:rPr>
              <w:t xml:space="preserve"> - не </w:t>
            </w:r>
            <w:proofErr w:type="spellStart"/>
            <w:r>
              <w:rPr>
                <w:color w:val="000000"/>
              </w:rPr>
              <w:t>більш</w:t>
            </w:r>
            <w:proofErr w:type="spellEnd"/>
            <w:r>
              <w:rPr>
                <w:color w:val="000000"/>
              </w:rPr>
              <w:t xml:space="preserve"> як </w:t>
            </w:r>
            <w:r>
              <w:rPr>
                <w:color w:val="000000"/>
              </w:rPr>
              <w:lastRenderedPageBreak/>
              <w:t>0,10 гектара;</w:t>
            </w:r>
          </w:p>
          <w:p w:rsidR="00BE700C" w:rsidRDefault="00BE700C" w:rsidP="00C962BD">
            <w:pPr>
              <w:pStyle w:val="rvps2"/>
              <w:shd w:val="clear" w:color="auto" w:fill="FFFFFF"/>
              <w:spacing w:before="0" w:beforeAutospacing="0" w:after="150" w:afterAutospacing="0"/>
              <w:ind w:firstLine="450"/>
              <w:jc w:val="both"/>
              <w:rPr>
                <w:color w:val="000000"/>
              </w:rPr>
            </w:pPr>
            <w:bookmarkStart w:id="29" w:name="n6834"/>
            <w:bookmarkEnd w:id="29"/>
            <w:r>
              <w:rPr>
                <w:color w:val="000000"/>
              </w:rPr>
              <w:t xml:space="preserve">4. для </w:t>
            </w:r>
            <w:proofErr w:type="spellStart"/>
            <w:r>
              <w:rPr>
                <w:color w:val="000000"/>
              </w:rPr>
              <w:t>будівництва</w:t>
            </w:r>
            <w:proofErr w:type="spellEnd"/>
            <w:r>
              <w:rPr>
                <w:color w:val="000000"/>
              </w:rPr>
              <w:t xml:space="preserve"> </w:t>
            </w:r>
            <w:proofErr w:type="spellStart"/>
            <w:r>
              <w:rPr>
                <w:color w:val="000000"/>
              </w:rPr>
              <w:t>індивідуальних</w:t>
            </w:r>
            <w:proofErr w:type="spellEnd"/>
            <w:r>
              <w:rPr>
                <w:color w:val="000000"/>
              </w:rPr>
              <w:t xml:space="preserve"> </w:t>
            </w:r>
            <w:proofErr w:type="spellStart"/>
            <w:r>
              <w:rPr>
                <w:color w:val="000000"/>
              </w:rPr>
              <w:t>гаражів</w:t>
            </w:r>
            <w:proofErr w:type="spellEnd"/>
            <w:r>
              <w:rPr>
                <w:color w:val="000000"/>
              </w:rPr>
              <w:t xml:space="preserve"> - не </w:t>
            </w:r>
            <w:proofErr w:type="spellStart"/>
            <w:r>
              <w:rPr>
                <w:color w:val="000000"/>
              </w:rPr>
              <w:t>більш</w:t>
            </w:r>
            <w:proofErr w:type="spellEnd"/>
            <w:r>
              <w:rPr>
                <w:color w:val="000000"/>
              </w:rPr>
              <w:t xml:space="preserve"> як 0,01 гектара;</w:t>
            </w:r>
          </w:p>
          <w:p w:rsidR="00BE700C" w:rsidRDefault="00BE700C" w:rsidP="00C962BD">
            <w:pPr>
              <w:pStyle w:val="rvps2"/>
              <w:shd w:val="clear" w:color="auto" w:fill="FFFFFF"/>
              <w:spacing w:before="0" w:beforeAutospacing="0" w:after="150" w:afterAutospacing="0"/>
              <w:ind w:firstLine="450"/>
              <w:jc w:val="both"/>
              <w:rPr>
                <w:color w:val="000000"/>
              </w:rPr>
            </w:pPr>
            <w:bookmarkStart w:id="30" w:name="n6835"/>
            <w:bookmarkEnd w:id="30"/>
            <w:r>
              <w:rPr>
                <w:color w:val="000000"/>
              </w:rPr>
              <w:t xml:space="preserve">5. для </w:t>
            </w:r>
            <w:proofErr w:type="spellStart"/>
            <w:r>
              <w:rPr>
                <w:color w:val="000000"/>
              </w:rPr>
              <w:t>ведення</w:t>
            </w:r>
            <w:proofErr w:type="spellEnd"/>
            <w:r>
              <w:rPr>
                <w:color w:val="000000"/>
              </w:rPr>
              <w:t xml:space="preserve"> </w:t>
            </w:r>
            <w:proofErr w:type="spellStart"/>
            <w:r>
              <w:rPr>
                <w:color w:val="000000"/>
              </w:rPr>
              <w:t>садівництва</w:t>
            </w:r>
            <w:proofErr w:type="spellEnd"/>
            <w:r>
              <w:rPr>
                <w:color w:val="000000"/>
              </w:rPr>
              <w:t xml:space="preserve"> - не </w:t>
            </w:r>
            <w:proofErr w:type="spellStart"/>
            <w:r>
              <w:rPr>
                <w:color w:val="000000"/>
              </w:rPr>
              <w:t>більш</w:t>
            </w:r>
            <w:proofErr w:type="spellEnd"/>
            <w:r>
              <w:rPr>
                <w:color w:val="000000"/>
              </w:rPr>
              <w:t xml:space="preserve"> як 0,12 гектара.</w:t>
            </w:r>
          </w:p>
          <w:p w:rsidR="00BE700C" w:rsidRDefault="00BE700C" w:rsidP="00C962BD">
            <w:pPr>
              <w:pStyle w:val="rvps2"/>
              <w:shd w:val="clear" w:color="auto" w:fill="FFFFFF"/>
              <w:spacing w:before="0" w:beforeAutospacing="0" w:after="150" w:afterAutospacing="0"/>
              <w:ind w:firstLine="450"/>
              <w:jc w:val="both"/>
              <w:rPr>
                <w:color w:val="000000"/>
                <w:shd w:val="clear" w:color="auto" w:fill="FFFFFF"/>
              </w:rPr>
            </w:pPr>
          </w:p>
        </w:tc>
        <w:tc>
          <w:tcPr>
            <w:tcW w:w="1507" w:type="pct"/>
            <w:tcBorders>
              <w:top w:val="single" w:sz="4" w:space="0" w:color="auto"/>
              <w:left w:val="single" w:sz="4" w:space="0" w:color="auto"/>
              <w:bottom w:val="single" w:sz="4" w:space="0" w:color="auto"/>
              <w:right w:val="single" w:sz="4" w:space="0" w:color="auto"/>
            </w:tcBorders>
            <w:hideMark/>
          </w:tcPr>
          <w:p w:rsidR="00BE700C" w:rsidRDefault="00BE700C" w:rsidP="00C962BD">
            <w:pPr>
              <w:pStyle w:val="afb"/>
              <w:spacing w:after="120"/>
              <w:ind w:firstLine="0"/>
              <w:jc w:val="center"/>
              <w:rPr>
                <w:rFonts w:ascii="Times New Roman" w:hAnsi="Times New Roman"/>
                <w:sz w:val="24"/>
                <w:szCs w:val="24"/>
              </w:rPr>
            </w:pPr>
            <w:r>
              <w:rPr>
                <w:rFonts w:ascii="Times New Roman" w:hAnsi="Times New Roman"/>
                <w:sz w:val="24"/>
                <w:szCs w:val="24"/>
              </w:rPr>
              <w:lastRenderedPageBreak/>
              <w:t>100</w:t>
            </w:r>
          </w:p>
        </w:tc>
      </w:tr>
    </w:tbl>
    <w:p w:rsidR="00BE700C" w:rsidRDefault="00BE700C" w:rsidP="00BE700C">
      <w:pPr>
        <w:pStyle w:val="afb"/>
        <w:ind w:firstLine="0"/>
        <w:jc w:val="both"/>
        <w:rPr>
          <w:rFonts w:ascii="Times New Roman" w:hAnsi="Times New Roman"/>
          <w:sz w:val="24"/>
          <w:szCs w:val="24"/>
        </w:rPr>
      </w:pPr>
    </w:p>
    <w:p w:rsidR="00BE700C" w:rsidRDefault="00BE700C" w:rsidP="00BE700C">
      <w:pPr>
        <w:pStyle w:val="afb"/>
        <w:ind w:firstLine="0"/>
        <w:jc w:val="both"/>
        <w:rPr>
          <w:rFonts w:ascii="Times New Roman" w:hAnsi="Times New Roman"/>
          <w:sz w:val="24"/>
          <w:szCs w:val="24"/>
        </w:rPr>
      </w:pPr>
      <w:r>
        <w:rPr>
          <w:rFonts w:ascii="Times New Roman" w:hAnsi="Times New Roman"/>
          <w:sz w:val="24"/>
          <w:szCs w:val="24"/>
        </w:rPr>
        <w:t>__________</w:t>
      </w:r>
    </w:p>
    <w:p w:rsidR="00BE700C" w:rsidRDefault="00BE700C" w:rsidP="00BE700C">
      <w:pPr>
        <w:pStyle w:val="afb"/>
        <w:jc w:val="both"/>
        <w:rPr>
          <w:rFonts w:ascii="Times New Roman" w:hAnsi="Times New Roman"/>
          <w:sz w:val="20"/>
        </w:rPr>
      </w:pPr>
      <w:r>
        <w:rPr>
          <w:rFonts w:ascii="Times New Roman" w:hAnsi="Times New Roman"/>
          <w:sz w:val="20"/>
          <w:vertAlign w:val="superscript"/>
        </w:rPr>
        <w:t xml:space="preserve">1 </w:t>
      </w:r>
      <w:r>
        <w:rPr>
          <w:rFonts w:ascii="Times New Roman" w:hAnsi="Times New Roman"/>
          <w:sz w:val="20"/>
        </w:rPr>
        <w:t>Пільги визначаються з урахуванням норм підпункту 12.3.7 пункту 12.3 статті</w:t>
      </w:r>
      <w:r>
        <w:rPr>
          <w:rFonts w:ascii="Times New Roman" w:hAnsi="Times New Roman"/>
          <w:sz w:val="20"/>
          <w:lang w:val="ru-RU"/>
        </w:rPr>
        <w:t xml:space="preserve"> </w:t>
      </w:r>
      <w:r>
        <w:rPr>
          <w:rFonts w:ascii="Times New Roman" w:hAnsi="Times New Roman"/>
          <w:sz w:val="20"/>
        </w:rPr>
        <w:t>12, пункту 30.2 статті 30, статей 281 і 282 Податкового кодексу України. У разі встановлення пільг, відмінних на територіях різних населених пунктів адміністративно-територіальної одиниці, за кожним населеним пунктом пільги затверджуються окремо.</w:t>
      </w:r>
    </w:p>
    <w:p w:rsidR="00BE700C" w:rsidRDefault="00BE700C" w:rsidP="00BE700C">
      <w:pPr>
        <w:pStyle w:val="afb"/>
        <w:jc w:val="both"/>
        <w:rPr>
          <w:rFonts w:ascii="Times New Roman" w:hAnsi="Times New Roman"/>
          <w:sz w:val="20"/>
        </w:rPr>
      </w:pPr>
    </w:p>
    <w:p w:rsidR="00BE700C" w:rsidRDefault="00BE700C" w:rsidP="00BE700C">
      <w:pPr>
        <w:pStyle w:val="afb"/>
        <w:jc w:val="both"/>
        <w:rPr>
          <w:rFonts w:ascii="Times New Roman" w:hAnsi="Times New Roman"/>
          <w:sz w:val="20"/>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Pr="00570E0D" w:rsidRDefault="00BE700C" w:rsidP="00BE700C">
      <w:pPr>
        <w:pStyle w:val="af1"/>
        <w:rPr>
          <w:rFonts w:ascii="Times New Roman" w:hAnsi="Times New Roman"/>
          <w:noProof/>
          <w:lang w:val="ru-RU"/>
        </w:rPr>
      </w:pPr>
      <w:r>
        <w:rPr>
          <w:rFonts w:ascii="Times New Roman" w:hAnsi="Times New Roman"/>
          <w:noProof/>
          <w:lang w:val="ru-RU"/>
        </w:rPr>
        <w:t>Секретар сільської  ради                                             О.П.Процюк.</w:t>
      </w: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lang w:val="ru-RU"/>
        </w:rPr>
      </w:pPr>
    </w:p>
    <w:p w:rsidR="00BE700C" w:rsidRDefault="00BE700C" w:rsidP="00BE700C">
      <w:pPr>
        <w:pStyle w:val="af1"/>
        <w:jc w:val="right"/>
        <w:rPr>
          <w:rFonts w:ascii="Times New Roman" w:hAnsi="Times New Roman"/>
          <w:noProof/>
          <w:lang w:val="ru-RU"/>
        </w:rPr>
      </w:pPr>
    </w:p>
    <w:p w:rsidR="00BE700C" w:rsidRDefault="00BE700C" w:rsidP="00BE700C">
      <w:pPr>
        <w:pStyle w:val="af1"/>
        <w:jc w:val="right"/>
        <w:rPr>
          <w:rFonts w:ascii="Times New Roman" w:hAnsi="Times New Roman"/>
          <w:noProof/>
          <w:lang w:val="ru-RU"/>
        </w:rPr>
      </w:pPr>
    </w:p>
    <w:p w:rsidR="00BE700C" w:rsidRDefault="00BE700C" w:rsidP="00BE700C">
      <w:pPr>
        <w:pStyle w:val="af1"/>
        <w:jc w:val="right"/>
        <w:rPr>
          <w:rFonts w:ascii="Times New Roman" w:hAnsi="Times New Roman"/>
          <w:noProof/>
          <w:lang w:val="ru-RU"/>
        </w:rPr>
      </w:pPr>
    </w:p>
    <w:p w:rsidR="00BE700C" w:rsidRDefault="00BE700C" w:rsidP="00BE700C">
      <w:pPr>
        <w:pStyle w:val="af1"/>
        <w:jc w:val="right"/>
        <w:rPr>
          <w:rFonts w:ascii="Times New Roman" w:hAnsi="Times New Roman"/>
          <w:noProof/>
          <w:lang w:val="ru-RU"/>
        </w:rPr>
      </w:pPr>
    </w:p>
    <w:p w:rsidR="00BE700C" w:rsidRDefault="00BE700C" w:rsidP="00BE700C">
      <w:pPr>
        <w:pStyle w:val="af1"/>
        <w:jc w:val="right"/>
        <w:rPr>
          <w:rFonts w:ascii="Times New Roman" w:hAnsi="Times New Roman"/>
          <w:noProof/>
          <w:lang w:val="ru-RU"/>
        </w:rPr>
      </w:pPr>
    </w:p>
    <w:p w:rsidR="00BE700C" w:rsidRDefault="00BE700C" w:rsidP="00BE700C">
      <w:pPr>
        <w:pStyle w:val="af1"/>
        <w:jc w:val="right"/>
        <w:rPr>
          <w:rFonts w:ascii="Times New Roman" w:hAnsi="Times New Roman"/>
          <w:noProof/>
          <w:lang w:val="ru-RU"/>
        </w:rPr>
      </w:pPr>
    </w:p>
    <w:p w:rsidR="00BE700C" w:rsidRDefault="00BE700C" w:rsidP="00BE700C">
      <w:pPr>
        <w:pStyle w:val="af1"/>
        <w:jc w:val="right"/>
        <w:rPr>
          <w:rFonts w:ascii="Times New Roman" w:hAnsi="Times New Roman"/>
          <w:noProof/>
        </w:rPr>
      </w:pPr>
      <w:r w:rsidRPr="00177326">
        <w:rPr>
          <w:rFonts w:ascii="Times New Roman" w:hAnsi="Times New Roman"/>
          <w:noProof/>
        </w:rPr>
        <w:t xml:space="preserve">Додаток </w:t>
      </w:r>
      <w:r>
        <w:rPr>
          <w:rFonts w:ascii="Times New Roman" w:hAnsi="Times New Roman"/>
          <w:noProof/>
        </w:rPr>
        <w:t>3.3</w:t>
      </w:r>
    </w:p>
    <w:p w:rsidR="00BE700C" w:rsidRDefault="00BE700C" w:rsidP="00BE700C">
      <w:pPr>
        <w:pStyle w:val="af1"/>
        <w:jc w:val="center"/>
        <w:rPr>
          <w:rFonts w:ascii="Times New Roman" w:hAnsi="Times New Roman"/>
        </w:rPr>
      </w:pPr>
      <w:r>
        <w:rPr>
          <w:rFonts w:ascii="Times New Roman" w:hAnsi="Times New Roman"/>
          <w:noProof/>
        </w:rPr>
        <w:t xml:space="preserve">                                                                                                                            </w:t>
      </w:r>
      <w:r w:rsidRPr="00177326">
        <w:rPr>
          <w:rFonts w:ascii="Times New Roman" w:hAnsi="Times New Roman"/>
          <w:noProof/>
        </w:rPr>
        <w:t xml:space="preserve">до рішення </w:t>
      </w:r>
      <w:r w:rsidRPr="00177326">
        <w:rPr>
          <w:rFonts w:ascii="Times New Roman" w:hAnsi="Times New Roman"/>
        </w:rPr>
        <w:t xml:space="preserve">сесії </w:t>
      </w:r>
    </w:p>
    <w:p w:rsidR="00BE700C" w:rsidRPr="00177326" w:rsidRDefault="00BE700C" w:rsidP="00BE700C">
      <w:pPr>
        <w:pStyle w:val="af1"/>
        <w:jc w:val="center"/>
        <w:rPr>
          <w:rFonts w:ascii="Times New Roman" w:hAnsi="Times New Roman"/>
        </w:rPr>
      </w:pPr>
      <w:r>
        <w:rPr>
          <w:rFonts w:ascii="Times New Roman" w:hAnsi="Times New Roman"/>
        </w:rPr>
        <w:t xml:space="preserve">                                                                                                           </w:t>
      </w:r>
      <w:proofErr w:type="spellStart"/>
      <w:r>
        <w:rPr>
          <w:rFonts w:ascii="Times New Roman" w:hAnsi="Times New Roman"/>
        </w:rPr>
        <w:t>Бугринської</w:t>
      </w:r>
      <w:proofErr w:type="spellEnd"/>
      <w:r w:rsidRPr="00177326">
        <w:rPr>
          <w:rFonts w:ascii="Times New Roman" w:hAnsi="Times New Roman"/>
        </w:rPr>
        <w:t xml:space="preserve"> сільської ради</w:t>
      </w:r>
    </w:p>
    <w:p w:rsidR="00BE700C" w:rsidRPr="00E72F89" w:rsidRDefault="00BE700C" w:rsidP="00BE700C">
      <w:pPr>
        <w:pStyle w:val="af1"/>
        <w:jc w:val="right"/>
        <w:rPr>
          <w:rFonts w:ascii="Times New Roman" w:hAnsi="Times New Roman" w:cs="Times New Roman"/>
        </w:rPr>
      </w:pPr>
      <w:r>
        <w:rPr>
          <w:rFonts w:ascii="Times New Roman" w:hAnsi="Times New Roman" w:cs="Times New Roman"/>
        </w:rPr>
        <w:t xml:space="preserve"> №856 від 26.06.2019р.</w:t>
      </w:r>
    </w:p>
    <w:p w:rsidR="00BE700C" w:rsidRPr="006B07AF" w:rsidRDefault="00BE700C" w:rsidP="00BE700C">
      <w:pPr>
        <w:pStyle w:val="af1"/>
        <w:jc w:val="right"/>
        <w:rPr>
          <w:rFonts w:ascii="Times New Roman" w:hAnsi="Times New Roman"/>
          <w:noProof/>
        </w:rPr>
      </w:pPr>
    </w:p>
    <w:tbl>
      <w:tblPr>
        <w:tblpPr w:leftFromText="180" w:rightFromText="180" w:vertAnchor="text" w:horzAnchor="margin" w:tblpXSpec="center" w:tblpY="398"/>
        <w:tblW w:w="9735" w:type="dxa"/>
        <w:tblLayout w:type="fixed"/>
        <w:tblLook w:val="0000"/>
      </w:tblPr>
      <w:tblGrid>
        <w:gridCol w:w="1526"/>
        <w:gridCol w:w="1134"/>
        <w:gridCol w:w="967"/>
        <w:gridCol w:w="1017"/>
        <w:gridCol w:w="993"/>
        <w:gridCol w:w="1134"/>
        <w:gridCol w:w="1417"/>
        <w:gridCol w:w="1547"/>
      </w:tblGrid>
      <w:tr w:rsidR="00BE700C" w:rsidTr="00C962BD">
        <w:trPr>
          <w:trHeight w:val="400"/>
        </w:trPr>
        <w:tc>
          <w:tcPr>
            <w:tcW w:w="1526" w:type="dxa"/>
            <w:vMerge w:val="restart"/>
            <w:tcBorders>
              <w:top w:val="single" w:sz="4" w:space="0" w:color="000000"/>
              <w:left w:val="single" w:sz="4" w:space="0" w:color="000000"/>
              <w:bottom w:val="single" w:sz="4" w:space="0" w:color="000000"/>
            </w:tcBorders>
            <w:shd w:val="clear" w:color="auto" w:fill="auto"/>
          </w:tcPr>
          <w:p w:rsidR="00BE700C" w:rsidRDefault="00BE700C" w:rsidP="00C962BD">
            <w:pPr>
              <w:snapToGrid w:val="0"/>
              <w:jc w:val="center"/>
              <w:rPr>
                <w:b/>
              </w:rPr>
            </w:pPr>
          </w:p>
          <w:p w:rsidR="00BE700C" w:rsidRDefault="00BE700C" w:rsidP="00C962BD">
            <w:pPr>
              <w:jc w:val="center"/>
              <w:rPr>
                <w:b/>
                <w:sz w:val="20"/>
                <w:szCs w:val="20"/>
              </w:rPr>
            </w:pPr>
            <w:r>
              <w:rPr>
                <w:b/>
                <w:sz w:val="20"/>
                <w:szCs w:val="20"/>
              </w:rPr>
              <w:t>Назва</w:t>
            </w:r>
          </w:p>
          <w:p w:rsidR="00BE700C" w:rsidRDefault="00BE700C" w:rsidP="00C962BD">
            <w:pPr>
              <w:jc w:val="center"/>
              <w:rPr>
                <w:b/>
              </w:rPr>
            </w:pPr>
            <w:r>
              <w:rPr>
                <w:b/>
                <w:sz w:val="20"/>
                <w:szCs w:val="20"/>
              </w:rPr>
              <w:t>населеного пункту</w:t>
            </w:r>
          </w:p>
          <w:p w:rsidR="00BE700C" w:rsidRDefault="00BE700C" w:rsidP="00C962BD">
            <w:pPr>
              <w:jc w:val="center"/>
              <w:rPr>
                <w:b/>
              </w:rPr>
            </w:pPr>
          </w:p>
        </w:tc>
        <w:tc>
          <w:tcPr>
            <w:tcW w:w="8209" w:type="dxa"/>
            <w:gridSpan w:val="7"/>
            <w:tcBorders>
              <w:top w:val="single" w:sz="4" w:space="0" w:color="000000"/>
              <w:left w:val="single" w:sz="4" w:space="0" w:color="000000"/>
              <w:bottom w:val="single" w:sz="4" w:space="0" w:color="000000"/>
              <w:right w:val="single" w:sz="4" w:space="0" w:color="000000"/>
            </w:tcBorders>
            <w:shd w:val="clear" w:color="auto" w:fill="auto"/>
          </w:tcPr>
          <w:p w:rsidR="00BE700C" w:rsidRDefault="00BE700C" w:rsidP="00C962BD">
            <w:pPr>
              <w:jc w:val="center"/>
            </w:pPr>
            <w:r>
              <w:rPr>
                <w:b/>
              </w:rPr>
              <w:t>Ставки земельного податку по угіддях</w:t>
            </w:r>
          </w:p>
        </w:tc>
      </w:tr>
      <w:tr w:rsidR="00BE700C" w:rsidTr="00C962BD">
        <w:trPr>
          <w:trHeight w:val="980"/>
        </w:trPr>
        <w:tc>
          <w:tcPr>
            <w:tcW w:w="1526" w:type="dxa"/>
            <w:vMerge/>
            <w:tcBorders>
              <w:top w:val="single" w:sz="4" w:space="0" w:color="000000"/>
              <w:left w:val="single" w:sz="4" w:space="0" w:color="000000"/>
              <w:bottom w:val="single" w:sz="4" w:space="0" w:color="000000"/>
            </w:tcBorders>
            <w:shd w:val="clear" w:color="auto" w:fill="auto"/>
            <w:vAlign w:val="center"/>
          </w:tcPr>
          <w:p w:rsidR="00BE700C" w:rsidRDefault="00BE700C" w:rsidP="00C962BD">
            <w:pPr>
              <w:snapToGrid w:val="0"/>
              <w:rPr>
                <w:b/>
              </w:rPr>
            </w:pP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Під будівлями</w:t>
            </w:r>
          </w:p>
          <w:p w:rsidR="00BE700C" w:rsidRDefault="00BE700C" w:rsidP="00C962BD">
            <w:pPr>
              <w:jc w:val="center"/>
              <w:rPr>
                <w:sz w:val="20"/>
                <w:szCs w:val="20"/>
              </w:rPr>
            </w:pPr>
            <w:r>
              <w:rPr>
                <w:sz w:val="20"/>
                <w:szCs w:val="20"/>
              </w:rPr>
              <w:t>грн./га</w:t>
            </w:r>
          </w:p>
        </w:tc>
        <w:tc>
          <w:tcPr>
            <w:tcW w:w="96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Багаторічні насадження</w:t>
            </w:r>
          </w:p>
          <w:p w:rsidR="00BE700C" w:rsidRDefault="00BE700C" w:rsidP="00C962BD">
            <w:pPr>
              <w:jc w:val="center"/>
              <w:rPr>
                <w:sz w:val="20"/>
                <w:szCs w:val="20"/>
              </w:rPr>
            </w:pPr>
            <w:r>
              <w:rPr>
                <w:sz w:val="20"/>
                <w:szCs w:val="20"/>
              </w:rPr>
              <w:t>грн./га</w:t>
            </w:r>
          </w:p>
        </w:tc>
        <w:tc>
          <w:tcPr>
            <w:tcW w:w="10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 xml:space="preserve">Рілля </w:t>
            </w:r>
          </w:p>
          <w:p w:rsidR="00BE700C" w:rsidRDefault="00BE700C" w:rsidP="00C962BD">
            <w:pPr>
              <w:jc w:val="center"/>
              <w:rPr>
                <w:sz w:val="20"/>
                <w:szCs w:val="20"/>
              </w:rPr>
            </w:pPr>
            <w:r>
              <w:rPr>
                <w:sz w:val="20"/>
                <w:szCs w:val="20"/>
              </w:rPr>
              <w:t>грн./га</w:t>
            </w:r>
          </w:p>
        </w:tc>
        <w:tc>
          <w:tcPr>
            <w:tcW w:w="993"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Сіножаті</w:t>
            </w:r>
          </w:p>
          <w:p w:rsidR="00BE700C" w:rsidRDefault="00BE700C" w:rsidP="00C962BD">
            <w:pPr>
              <w:jc w:val="center"/>
              <w:rPr>
                <w:sz w:val="20"/>
                <w:szCs w:val="20"/>
              </w:rPr>
            </w:pPr>
            <w:r>
              <w:rPr>
                <w:sz w:val="20"/>
                <w:szCs w:val="20"/>
              </w:rPr>
              <w:t xml:space="preserve">  грн./га</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Пасовища</w:t>
            </w:r>
          </w:p>
          <w:p w:rsidR="00BE700C" w:rsidRDefault="00BE700C" w:rsidP="00C962BD">
            <w:pPr>
              <w:jc w:val="center"/>
              <w:rPr>
                <w:sz w:val="20"/>
                <w:szCs w:val="20"/>
              </w:rPr>
            </w:pPr>
            <w:r>
              <w:rPr>
                <w:sz w:val="20"/>
                <w:szCs w:val="20"/>
              </w:rPr>
              <w:t>грн./га</w:t>
            </w:r>
          </w:p>
        </w:tc>
        <w:tc>
          <w:tcPr>
            <w:tcW w:w="14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Для ведення лісового господарства і пов’язаних з ним послуг</w:t>
            </w:r>
          </w:p>
          <w:p w:rsidR="00BE700C" w:rsidRDefault="00BE700C" w:rsidP="00C962BD">
            <w:pPr>
              <w:jc w:val="center"/>
              <w:rPr>
                <w:sz w:val="20"/>
                <w:szCs w:val="20"/>
              </w:rPr>
            </w:pPr>
            <w:r>
              <w:rPr>
                <w:sz w:val="20"/>
                <w:szCs w:val="20"/>
              </w:rPr>
              <w:t>грн./га</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BE700C" w:rsidRDefault="00BE700C" w:rsidP="00C962BD">
            <w:pPr>
              <w:jc w:val="center"/>
              <w:rPr>
                <w:sz w:val="20"/>
                <w:szCs w:val="20"/>
              </w:rPr>
            </w:pPr>
            <w:r>
              <w:rPr>
                <w:sz w:val="20"/>
                <w:szCs w:val="20"/>
              </w:rPr>
              <w:t>Для іншого лісогосподарського призначення</w:t>
            </w:r>
          </w:p>
          <w:p w:rsidR="00BE700C" w:rsidRDefault="00BE700C" w:rsidP="00C962BD">
            <w:pPr>
              <w:jc w:val="center"/>
            </w:pPr>
            <w:r>
              <w:rPr>
                <w:sz w:val="20"/>
                <w:szCs w:val="20"/>
              </w:rPr>
              <w:t>грн./га</w:t>
            </w:r>
          </w:p>
        </w:tc>
      </w:tr>
      <w:tr w:rsidR="00BE700C" w:rsidTr="00C962BD">
        <w:trPr>
          <w:trHeight w:val="299"/>
        </w:trPr>
        <w:tc>
          <w:tcPr>
            <w:tcW w:w="1526" w:type="dxa"/>
            <w:tcBorders>
              <w:top w:val="single" w:sz="4" w:space="0" w:color="000000"/>
              <w:left w:val="single" w:sz="4" w:space="0" w:color="000000"/>
              <w:bottom w:val="single" w:sz="4" w:space="0" w:color="000000"/>
            </w:tcBorders>
            <w:shd w:val="clear" w:color="auto" w:fill="FFFFFF"/>
          </w:tcPr>
          <w:p w:rsidR="00BE700C" w:rsidRDefault="00BE700C" w:rsidP="00C962BD">
            <w:pPr>
              <w:jc w:val="center"/>
            </w:pPr>
            <w:proofErr w:type="spellStart"/>
            <w:r>
              <w:t>Бугрин</w:t>
            </w:r>
            <w:proofErr w:type="spellEnd"/>
          </w:p>
        </w:tc>
        <w:tc>
          <w:tcPr>
            <w:tcW w:w="1134" w:type="dxa"/>
            <w:tcBorders>
              <w:top w:val="single" w:sz="4" w:space="0" w:color="000000"/>
              <w:left w:val="single" w:sz="4" w:space="0" w:color="000000"/>
              <w:bottom w:val="single" w:sz="4" w:space="0" w:color="000000"/>
            </w:tcBorders>
            <w:shd w:val="clear" w:color="auto" w:fill="FFFFFF"/>
          </w:tcPr>
          <w:p w:rsidR="00BE700C" w:rsidRDefault="00BE700C" w:rsidP="00C962BD">
            <w:pPr>
              <w:jc w:val="center"/>
            </w:pPr>
            <w:r>
              <w:t>323,85</w:t>
            </w:r>
          </w:p>
        </w:tc>
        <w:tc>
          <w:tcPr>
            <w:tcW w:w="967" w:type="dxa"/>
            <w:tcBorders>
              <w:top w:val="single" w:sz="4" w:space="0" w:color="000000"/>
              <w:left w:val="single" w:sz="4" w:space="0" w:color="000000"/>
              <w:bottom w:val="single" w:sz="4" w:space="0" w:color="000000"/>
            </w:tcBorders>
            <w:shd w:val="clear" w:color="auto" w:fill="FFFFFF"/>
          </w:tcPr>
          <w:p w:rsidR="00BE700C" w:rsidRDefault="00BE700C" w:rsidP="00C962BD">
            <w:pPr>
              <w:jc w:val="center"/>
            </w:pPr>
            <w:r>
              <w:t>155,73</w:t>
            </w:r>
          </w:p>
        </w:tc>
        <w:tc>
          <w:tcPr>
            <w:tcW w:w="1017" w:type="dxa"/>
            <w:tcBorders>
              <w:top w:val="single" w:sz="4" w:space="0" w:color="000000"/>
              <w:left w:val="single" w:sz="4" w:space="0" w:color="000000"/>
              <w:bottom w:val="single" w:sz="4" w:space="0" w:color="000000"/>
            </w:tcBorders>
            <w:shd w:val="clear" w:color="auto" w:fill="FFFFFF"/>
          </w:tcPr>
          <w:p w:rsidR="00BE700C" w:rsidRDefault="00BE700C" w:rsidP="00C962BD">
            <w:pPr>
              <w:jc w:val="center"/>
            </w:pPr>
            <w:r>
              <w:t>151,89</w:t>
            </w:r>
          </w:p>
        </w:tc>
        <w:tc>
          <w:tcPr>
            <w:tcW w:w="993" w:type="dxa"/>
            <w:tcBorders>
              <w:top w:val="single" w:sz="4" w:space="0" w:color="000000"/>
              <w:left w:val="single" w:sz="4" w:space="0" w:color="000000"/>
              <w:bottom w:val="single" w:sz="4" w:space="0" w:color="000000"/>
            </w:tcBorders>
            <w:shd w:val="clear" w:color="auto" w:fill="FFFFFF"/>
          </w:tcPr>
          <w:p w:rsidR="00BE700C" w:rsidRDefault="00BE700C" w:rsidP="00C962BD">
            <w:pPr>
              <w:jc w:val="center"/>
            </w:pPr>
            <w:r>
              <w:t>37,83</w:t>
            </w:r>
          </w:p>
        </w:tc>
        <w:tc>
          <w:tcPr>
            <w:tcW w:w="1134" w:type="dxa"/>
            <w:tcBorders>
              <w:top w:val="single" w:sz="4" w:space="0" w:color="000000"/>
              <w:left w:val="single" w:sz="4" w:space="0" w:color="000000"/>
              <w:bottom w:val="single" w:sz="4" w:space="0" w:color="000000"/>
            </w:tcBorders>
            <w:shd w:val="clear" w:color="auto" w:fill="FFFFFF"/>
          </w:tcPr>
          <w:p w:rsidR="00BE700C" w:rsidRDefault="00BE700C" w:rsidP="00C962BD">
            <w:pPr>
              <w:jc w:val="center"/>
            </w:pPr>
            <w:r>
              <w:t>14,19</w:t>
            </w:r>
          </w:p>
        </w:tc>
        <w:tc>
          <w:tcPr>
            <w:tcW w:w="1417" w:type="dxa"/>
            <w:tcBorders>
              <w:top w:val="single" w:sz="4" w:space="0" w:color="000000"/>
              <w:left w:val="single" w:sz="4" w:space="0" w:color="000000"/>
              <w:bottom w:val="single" w:sz="4" w:space="0" w:color="000000"/>
            </w:tcBorders>
            <w:shd w:val="clear" w:color="auto" w:fill="FFFFFF"/>
          </w:tcPr>
          <w:p w:rsidR="00BE700C" w:rsidRDefault="00BE700C" w:rsidP="00C962BD">
            <w:pPr>
              <w:jc w:val="center"/>
            </w:pPr>
            <w:r>
              <w:t>505,79</w:t>
            </w:r>
          </w:p>
        </w:tc>
        <w:tc>
          <w:tcPr>
            <w:tcW w:w="1547" w:type="dxa"/>
            <w:tcBorders>
              <w:top w:val="single" w:sz="4" w:space="0" w:color="000000"/>
              <w:left w:val="single" w:sz="4" w:space="0" w:color="000000"/>
              <w:bottom w:val="single" w:sz="4" w:space="0" w:color="000000"/>
              <w:right w:val="single" w:sz="4" w:space="0" w:color="000000"/>
            </w:tcBorders>
            <w:shd w:val="clear" w:color="auto" w:fill="FFFFFF"/>
          </w:tcPr>
          <w:p w:rsidR="00BE700C" w:rsidRDefault="00BE700C" w:rsidP="00C962BD">
            <w:pPr>
              <w:jc w:val="center"/>
            </w:pPr>
            <w:r>
              <w:t>1518,9</w:t>
            </w:r>
          </w:p>
        </w:tc>
      </w:tr>
      <w:tr w:rsidR="00BE700C" w:rsidTr="00C962BD">
        <w:trPr>
          <w:trHeight w:val="232"/>
        </w:trPr>
        <w:tc>
          <w:tcPr>
            <w:tcW w:w="1526"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Зарічне</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291,58</w:t>
            </w:r>
          </w:p>
        </w:tc>
        <w:tc>
          <w:tcPr>
            <w:tcW w:w="96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147,57</w:t>
            </w:r>
          </w:p>
        </w:tc>
        <w:tc>
          <w:tcPr>
            <w:tcW w:w="10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135,63</w:t>
            </w:r>
          </w:p>
        </w:tc>
        <w:tc>
          <w:tcPr>
            <w:tcW w:w="993"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36,66</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24,96</w:t>
            </w:r>
          </w:p>
        </w:tc>
        <w:tc>
          <w:tcPr>
            <w:tcW w:w="14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451,65</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BE700C" w:rsidRDefault="00BE700C" w:rsidP="00C962BD">
            <w:pPr>
              <w:jc w:val="center"/>
            </w:pPr>
            <w:r>
              <w:t>1356,3</w:t>
            </w:r>
          </w:p>
        </w:tc>
      </w:tr>
      <w:tr w:rsidR="00BE700C" w:rsidTr="00C962BD">
        <w:trPr>
          <w:trHeight w:val="228"/>
        </w:trPr>
        <w:tc>
          <w:tcPr>
            <w:tcW w:w="1526"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proofErr w:type="spellStart"/>
            <w:r>
              <w:t>Угільці</w:t>
            </w:r>
            <w:proofErr w:type="spellEnd"/>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257,42</w:t>
            </w:r>
          </w:p>
        </w:tc>
        <w:tc>
          <w:tcPr>
            <w:tcW w:w="96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155,85</w:t>
            </w:r>
          </w:p>
        </w:tc>
        <w:tc>
          <w:tcPr>
            <w:tcW w:w="10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164,58</w:t>
            </w:r>
          </w:p>
        </w:tc>
        <w:tc>
          <w:tcPr>
            <w:tcW w:w="993"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25,08</w:t>
            </w:r>
          </w:p>
        </w:tc>
        <w:tc>
          <w:tcPr>
            <w:tcW w:w="14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548,05</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BE700C" w:rsidRDefault="00BE700C" w:rsidP="00C962BD">
            <w:pPr>
              <w:jc w:val="center"/>
            </w:pPr>
            <w:r>
              <w:t>1645,8</w:t>
            </w:r>
          </w:p>
        </w:tc>
      </w:tr>
      <w:tr w:rsidR="00BE700C" w:rsidTr="00C962BD">
        <w:trPr>
          <w:trHeight w:val="251"/>
        </w:trPr>
        <w:tc>
          <w:tcPr>
            <w:tcW w:w="1526"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proofErr w:type="spellStart"/>
            <w:r>
              <w:t>Башине</w:t>
            </w:r>
            <w:proofErr w:type="spellEnd"/>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234,27</w:t>
            </w:r>
          </w:p>
        </w:tc>
        <w:tc>
          <w:tcPr>
            <w:tcW w:w="96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31,17</w:t>
            </w:r>
          </w:p>
        </w:tc>
        <w:tc>
          <w:tcPr>
            <w:tcW w:w="10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81,3</w:t>
            </w:r>
          </w:p>
        </w:tc>
        <w:tc>
          <w:tcPr>
            <w:tcW w:w="993"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36,66</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w:t>
            </w:r>
          </w:p>
        </w:tc>
        <w:tc>
          <w:tcPr>
            <w:tcW w:w="14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270,73</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BE700C" w:rsidRDefault="00BE700C" w:rsidP="00C962BD">
            <w:pPr>
              <w:jc w:val="center"/>
            </w:pPr>
            <w:r>
              <w:t>813</w:t>
            </w:r>
          </w:p>
        </w:tc>
      </w:tr>
      <w:tr w:rsidR="00BE700C" w:rsidTr="00C962BD">
        <w:trPr>
          <w:trHeight w:val="248"/>
        </w:trPr>
        <w:tc>
          <w:tcPr>
            <w:tcW w:w="1526"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proofErr w:type="spellStart"/>
            <w:r>
              <w:t>Новоставці</w:t>
            </w:r>
            <w:proofErr w:type="spellEnd"/>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290,45</w:t>
            </w:r>
          </w:p>
        </w:tc>
        <w:tc>
          <w:tcPr>
            <w:tcW w:w="96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172,80</w:t>
            </w:r>
          </w:p>
        </w:tc>
        <w:tc>
          <w:tcPr>
            <w:tcW w:w="10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154,98</w:t>
            </w:r>
          </w:p>
        </w:tc>
        <w:tc>
          <w:tcPr>
            <w:tcW w:w="993"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59,13</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17,85</w:t>
            </w:r>
          </w:p>
        </w:tc>
        <w:tc>
          <w:tcPr>
            <w:tcW w:w="14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516,08</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BE700C" w:rsidRDefault="00BE700C" w:rsidP="00C962BD">
            <w:pPr>
              <w:jc w:val="center"/>
            </w:pPr>
            <w:r>
              <w:t>1549,8</w:t>
            </w:r>
          </w:p>
        </w:tc>
      </w:tr>
      <w:tr w:rsidR="00BE700C" w:rsidTr="00C962BD">
        <w:trPr>
          <w:trHeight w:val="271"/>
        </w:trPr>
        <w:tc>
          <w:tcPr>
            <w:tcW w:w="1526"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proofErr w:type="spellStart"/>
            <w:r>
              <w:t>Вільгір</w:t>
            </w:r>
            <w:proofErr w:type="spellEnd"/>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277,01</w:t>
            </w:r>
          </w:p>
        </w:tc>
        <w:tc>
          <w:tcPr>
            <w:tcW w:w="96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175,95</w:t>
            </w:r>
          </w:p>
        </w:tc>
        <w:tc>
          <w:tcPr>
            <w:tcW w:w="10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174,45</w:t>
            </w:r>
          </w:p>
        </w:tc>
        <w:tc>
          <w:tcPr>
            <w:tcW w:w="993"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39,54</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11,55</w:t>
            </w:r>
          </w:p>
        </w:tc>
        <w:tc>
          <w:tcPr>
            <w:tcW w:w="14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580,91</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BE700C" w:rsidRDefault="00BE700C" w:rsidP="00C962BD">
            <w:pPr>
              <w:jc w:val="center"/>
            </w:pPr>
            <w:r>
              <w:t>1744,5</w:t>
            </w:r>
          </w:p>
        </w:tc>
      </w:tr>
      <w:tr w:rsidR="00BE700C" w:rsidTr="00C962BD">
        <w:trPr>
          <w:trHeight w:val="90"/>
        </w:trPr>
        <w:tc>
          <w:tcPr>
            <w:tcW w:w="1526"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proofErr w:type="spellStart"/>
            <w:r>
              <w:t>Колесники</w:t>
            </w:r>
            <w:proofErr w:type="spellEnd"/>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269,43</w:t>
            </w:r>
          </w:p>
        </w:tc>
        <w:tc>
          <w:tcPr>
            <w:tcW w:w="96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189,12</w:t>
            </w:r>
          </w:p>
        </w:tc>
        <w:tc>
          <w:tcPr>
            <w:tcW w:w="10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193,83</w:t>
            </w:r>
          </w:p>
        </w:tc>
        <w:tc>
          <w:tcPr>
            <w:tcW w:w="993"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34,32</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26,25</w:t>
            </w:r>
          </w:p>
        </w:tc>
        <w:tc>
          <w:tcPr>
            <w:tcW w:w="14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645,45</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BE700C" w:rsidRDefault="00BE700C" w:rsidP="00C962BD">
            <w:pPr>
              <w:jc w:val="center"/>
            </w:pPr>
            <w:r>
              <w:t>1938,3</w:t>
            </w:r>
          </w:p>
        </w:tc>
      </w:tr>
      <w:tr w:rsidR="00BE700C" w:rsidTr="00C962BD">
        <w:trPr>
          <w:trHeight w:val="90"/>
        </w:trPr>
        <w:tc>
          <w:tcPr>
            <w:tcW w:w="1526" w:type="dxa"/>
            <w:tcBorders>
              <w:top w:val="single" w:sz="4" w:space="0" w:color="000000"/>
              <w:left w:val="single" w:sz="4" w:space="0" w:color="000000"/>
              <w:bottom w:val="single" w:sz="4" w:space="0" w:color="000000"/>
            </w:tcBorders>
            <w:shd w:val="clear" w:color="auto" w:fill="FFFFFF"/>
          </w:tcPr>
          <w:p w:rsidR="00BE700C" w:rsidRDefault="00BE700C" w:rsidP="00C962BD">
            <w:pPr>
              <w:jc w:val="center"/>
            </w:pPr>
            <w:proofErr w:type="spellStart"/>
            <w:r>
              <w:t>Посягва</w:t>
            </w:r>
            <w:proofErr w:type="spellEnd"/>
          </w:p>
        </w:tc>
        <w:tc>
          <w:tcPr>
            <w:tcW w:w="1134" w:type="dxa"/>
            <w:tcBorders>
              <w:top w:val="single" w:sz="4" w:space="0" w:color="000000"/>
              <w:left w:val="single" w:sz="4" w:space="0" w:color="000000"/>
              <w:bottom w:val="single" w:sz="4" w:space="0" w:color="000000"/>
            </w:tcBorders>
            <w:shd w:val="clear" w:color="auto" w:fill="FFFFFF"/>
          </w:tcPr>
          <w:p w:rsidR="00BE700C" w:rsidRDefault="00BE700C" w:rsidP="00C962BD">
            <w:pPr>
              <w:jc w:val="center"/>
            </w:pPr>
            <w:r>
              <w:t>149,30</w:t>
            </w:r>
          </w:p>
        </w:tc>
        <w:tc>
          <w:tcPr>
            <w:tcW w:w="967" w:type="dxa"/>
            <w:tcBorders>
              <w:top w:val="single" w:sz="4" w:space="0" w:color="000000"/>
              <w:left w:val="single" w:sz="4" w:space="0" w:color="000000"/>
              <w:bottom w:val="single" w:sz="4" w:space="0" w:color="000000"/>
            </w:tcBorders>
            <w:shd w:val="clear" w:color="auto" w:fill="FFFFFF"/>
          </w:tcPr>
          <w:p w:rsidR="00BE700C" w:rsidRDefault="00BE700C" w:rsidP="00C962BD">
            <w:pPr>
              <w:jc w:val="center"/>
            </w:pPr>
            <w:r>
              <w:t>140,72</w:t>
            </w:r>
          </w:p>
        </w:tc>
        <w:tc>
          <w:tcPr>
            <w:tcW w:w="1017" w:type="dxa"/>
            <w:tcBorders>
              <w:top w:val="single" w:sz="4" w:space="0" w:color="000000"/>
              <w:left w:val="single" w:sz="4" w:space="0" w:color="000000"/>
              <w:bottom w:val="single" w:sz="4" w:space="0" w:color="000000"/>
            </w:tcBorders>
            <w:shd w:val="clear" w:color="auto" w:fill="FFFFFF"/>
          </w:tcPr>
          <w:p w:rsidR="00BE700C" w:rsidRDefault="00BE700C" w:rsidP="00C962BD">
            <w:pPr>
              <w:jc w:val="center"/>
            </w:pPr>
            <w:r>
              <w:t>115,14</w:t>
            </w:r>
          </w:p>
        </w:tc>
        <w:tc>
          <w:tcPr>
            <w:tcW w:w="993" w:type="dxa"/>
            <w:tcBorders>
              <w:top w:val="single" w:sz="4" w:space="0" w:color="000000"/>
              <w:left w:val="single" w:sz="4" w:space="0" w:color="000000"/>
              <w:bottom w:val="single" w:sz="4" w:space="0" w:color="000000"/>
            </w:tcBorders>
            <w:shd w:val="clear" w:color="auto" w:fill="FFFFFF"/>
          </w:tcPr>
          <w:p w:rsidR="00BE700C" w:rsidRDefault="00BE700C" w:rsidP="00C962BD">
            <w:pPr>
              <w:jc w:val="center"/>
            </w:pPr>
            <w:r>
              <w:t>27,56</w:t>
            </w:r>
          </w:p>
        </w:tc>
        <w:tc>
          <w:tcPr>
            <w:tcW w:w="1134" w:type="dxa"/>
            <w:tcBorders>
              <w:top w:val="single" w:sz="4" w:space="0" w:color="000000"/>
              <w:left w:val="single" w:sz="4" w:space="0" w:color="000000"/>
              <w:bottom w:val="single" w:sz="4" w:space="0" w:color="000000"/>
            </w:tcBorders>
            <w:shd w:val="clear" w:color="auto" w:fill="FFFFFF"/>
          </w:tcPr>
          <w:p w:rsidR="00BE700C" w:rsidRDefault="00BE700C" w:rsidP="00C962BD">
            <w:pPr>
              <w:jc w:val="center"/>
            </w:pPr>
            <w:r>
              <w:t>31,59</w:t>
            </w:r>
          </w:p>
        </w:tc>
        <w:tc>
          <w:tcPr>
            <w:tcW w:w="1417" w:type="dxa"/>
            <w:tcBorders>
              <w:top w:val="single" w:sz="4" w:space="0" w:color="000000"/>
              <w:left w:val="single" w:sz="4" w:space="0" w:color="000000"/>
              <w:bottom w:val="single" w:sz="4" w:space="0" w:color="000000"/>
            </w:tcBorders>
            <w:shd w:val="clear" w:color="auto" w:fill="FFFFFF"/>
          </w:tcPr>
          <w:p w:rsidR="00BE700C" w:rsidRDefault="00BE700C" w:rsidP="00C962BD">
            <w:pPr>
              <w:jc w:val="center"/>
            </w:pPr>
            <w:r>
              <w:t>383,41</w:t>
            </w:r>
          </w:p>
        </w:tc>
        <w:tc>
          <w:tcPr>
            <w:tcW w:w="1547" w:type="dxa"/>
            <w:tcBorders>
              <w:top w:val="single" w:sz="4" w:space="0" w:color="000000"/>
              <w:left w:val="single" w:sz="4" w:space="0" w:color="000000"/>
              <w:bottom w:val="single" w:sz="4" w:space="0" w:color="000000"/>
              <w:right w:val="single" w:sz="4" w:space="0" w:color="000000"/>
            </w:tcBorders>
            <w:shd w:val="clear" w:color="auto" w:fill="FFFFFF"/>
          </w:tcPr>
          <w:p w:rsidR="00BE700C" w:rsidRDefault="00BE700C" w:rsidP="00C962BD">
            <w:pPr>
              <w:jc w:val="center"/>
            </w:pPr>
            <w:r>
              <w:t>1151,4</w:t>
            </w:r>
          </w:p>
        </w:tc>
      </w:tr>
      <w:tr w:rsidR="00BE700C" w:rsidTr="00C962BD">
        <w:trPr>
          <w:trHeight w:val="90"/>
        </w:trPr>
        <w:tc>
          <w:tcPr>
            <w:tcW w:w="1526"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proofErr w:type="spellStart"/>
            <w:r>
              <w:t>Олексіївка</w:t>
            </w:r>
            <w:proofErr w:type="spellEnd"/>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138,70</w:t>
            </w:r>
          </w:p>
        </w:tc>
        <w:tc>
          <w:tcPr>
            <w:tcW w:w="96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95,49</w:t>
            </w:r>
          </w:p>
        </w:tc>
        <w:tc>
          <w:tcPr>
            <w:tcW w:w="10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78,96</w:t>
            </w:r>
          </w:p>
        </w:tc>
        <w:tc>
          <w:tcPr>
            <w:tcW w:w="993"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18,69</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20,74</w:t>
            </w:r>
          </w:p>
        </w:tc>
        <w:tc>
          <w:tcPr>
            <w:tcW w:w="14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262,94</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BE700C" w:rsidRDefault="00BE700C" w:rsidP="00C962BD">
            <w:pPr>
              <w:jc w:val="center"/>
            </w:pPr>
            <w:r>
              <w:t>789,6</w:t>
            </w:r>
          </w:p>
        </w:tc>
      </w:tr>
      <w:tr w:rsidR="00BE700C" w:rsidTr="00C962BD">
        <w:trPr>
          <w:trHeight w:val="90"/>
        </w:trPr>
        <w:tc>
          <w:tcPr>
            <w:tcW w:w="1526"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proofErr w:type="spellStart"/>
            <w:r>
              <w:t>Сергіївка</w:t>
            </w:r>
            <w:proofErr w:type="spellEnd"/>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137,86</w:t>
            </w:r>
          </w:p>
        </w:tc>
        <w:tc>
          <w:tcPr>
            <w:tcW w:w="96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136,23</w:t>
            </w:r>
          </w:p>
        </w:tc>
        <w:tc>
          <w:tcPr>
            <w:tcW w:w="10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126,36</w:t>
            </w:r>
          </w:p>
        </w:tc>
        <w:tc>
          <w:tcPr>
            <w:tcW w:w="993"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29,61</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34,12</w:t>
            </w:r>
          </w:p>
        </w:tc>
        <w:tc>
          <w:tcPr>
            <w:tcW w:w="14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420,78</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BE700C" w:rsidRDefault="00BE700C" w:rsidP="00C962BD">
            <w:pPr>
              <w:jc w:val="center"/>
            </w:pPr>
            <w:r>
              <w:t>1263,6</w:t>
            </w:r>
          </w:p>
        </w:tc>
      </w:tr>
      <w:tr w:rsidR="00BE700C" w:rsidTr="00C962BD">
        <w:trPr>
          <w:trHeight w:val="90"/>
        </w:trPr>
        <w:tc>
          <w:tcPr>
            <w:tcW w:w="1526"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Ясне</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137,59</w:t>
            </w:r>
          </w:p>
        </w:tc>
        <w:tc>
          <w:tcPr>
            <w:tcW w:w="96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109,68</w:t>
            </w:r>
          </w:p>
        </w:tc>
        <w:tc>
          <w:tcPr>
            <w:tcW w:w="10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86,19</w:t>
            </w:r>
          </w:p>
        </w:tc>
        <w:tc>
          <w:tcPr>
            <w:tcW w:w="993"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23,78</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27,59</w:t>
            </w:r>
          </w:p>
        </w:tc>
        <w:tc>
          <w:tcPr>
            <w:tcW w:w="14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287,01</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BE700C" w:rsidRDefault="00BE700C" w:rsidP="00C962BD">
            <w:pPr>
              <w:jc w:val="center"/>
            </w:pPr>
            <w:r>
              <w:t>861,9</w:t>
            </w:r>
          </w:p>
        </w:tc>
      </w:tr>
      <w:tr w:rsidR="00BE700C" w:rsidTr="00C962BD">
        <w:trPr>
          <w:trHeight w:val="90"/>
        </w:trPr>
        <w:tc>
          <w:tcPr>
            <w:tcW w:w="1526"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М</w:t>
            </w:r>
            <w:r>
              <w:rPr>
                <w:lang w:val="en-US"/>
              </w:rPr>
              <w:t>’</w:t>
            </w:r>
            <w:proofErr w:type="spellStart"/>
            <w:r>
              <w:t>ятин</w:t>
            </w:r>
            <w:proofErr w:type="spellEnd"/>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150,57</w:t>
            </w:r>
          </w:p>
        </w:tc>
        <w:tc>
          <w:tcPr>
            <w:tcW w:w="96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130,11</w:t>
            </w:r>
          </w:p>
        </w:tc>
        <w:tc>
          <w:tcPr>
            <w:tcW w:w="10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103</w:t>
            </w:r>
          </w:p>
        </w:tc>
        <w:tc>
          <w:tcPr>
            <w:tcW w:w="993"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23,61</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26,69</w:t>
            </w:r>
          </w:p>
        </w:tc>
        <w:tc>
          <w:tcPr>
            <w:tcW w:w="14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pPr>
            <w:r>
              <w:t>342,99</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BE700C" w:rsidRDefault="00BE700C" w:rsidP="00C962BD">
            <w:pPr>
              <w:jc w:val="center"/>
            </w:pPr>
            <w:r>
              <w:t>1030</w:t>
            </w:r>
          </w:p>
        </w:tc>
      </w:tr>
      <w:tr w:rsidR="00BE700C" w:rsidTr="00C962BD">
        <w:trPr>
          <w:trHeight w:val="285"/>
        </w:trPr>
        <w:tc>
          <w:tcPr>
            <w:tcW w:w="1526" w:type="dxa"/>
            <w:tcBorders>
              <w:top w:val="single" w:sz="4" w:space="0" w:color="000000"/>
              <w:left w:val="single" w:sz="4" w:space="0" w:color="000000"/>
              <w:bottom w:val="single" w:sz="4" w:space="0" w:color="000000"/>
            </w:tcBorders>
            <w:shd w:val="clear" w:color="auto" w:fill="auto"/>
          </w:tcPr>
          <w:p w:rsidR="00BE700C" w:rsidRDefault="00BE700C" w:rsidP="00C962BD">
            <w:pPr>
              <w:rPr>
                <w:sz w:val="20"/>
                <w:szCs w:val="20"/>
              </w:rPr>
            </w:pPr>
            <w:r>
              <w:rPr>
                <w:sz w:val="20"/>
                <w:szCs w:val="20"/>
              </w:rPr>
              <w:t xml:space="preserve">Землі за межами </w:t>
            </w:r>
            <w:proofErr w:type="spellStart"/>
            <w:r>
              <w:rPr>
                <w:sz w:val="20"/>
                <w:szCs w:val="20"/>
              </w:rPr>
              <w:t>с.Бугрин</w:t>
            </w:r>
            <w:proofErr w:type="spellEnd"/>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w:t>
            </w:r>
          </w:p>
        </w:tc>
        <w:tc>
          <w:tcPr>
            <w:tcW w:w="96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w:t>
            </w:r>
          </w:p>
        </w:tc>
        <w:tc>
          <w:tcPr>
            <w:tcW w:w="10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158,72</w:t>
            </w:r>
          </w:p>
          <w:p w:rsidR="00BE700C" w:rsidRDefault="00BE700C" w:rsidP="00C962BD">
            <w:pPr>
              <w:jc w:val="center"/>
              <w:rPr>
                <w:sz w:val="20"/>
                <w:szCs w:val="20"/>
              </w:rPr>
            </w:pPr>
            <w:r>
              <w:rPr>
                <w:sz w:val="20"/>
                <w:szCs w:val="20"/>
              </w:rPr>
              <w:t>(паї)</w:t>
            </w:r>
          </w:p>
        </w:tc>
        <w:tc>
          <w:tcPr>
            <w:tcW w:w="993"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30,75</w:t>
            </w:r>
          </w:p>
          <w:p w:rsidR="00BE700C" w:rsidRDefault="00BE700C" w:rsidP="00C962BD">
            <w:pPr>
              <w:jc w:val="center"/>
              <w:rPr>
                <w:sz w:val="20"/>
                <w:szCs w:val="20"/>
              </w:rPr>
            </w:pPr>
            <w:r>
              <w:rPr>
                <w:sz w:val="20"/>
                <w:szCs w:val="20"/>
              </w:rPr>
              <w:t>(паї)</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12,76</w:t>
            </w:r>
          </w:p>
          <w:p w:rsidR="00BE700C" w:rsidRDefault="00BE700C" w:rsidP="00C962BD">
            <w:pPr>
              <w:jc w:val="center"/>
              <w:rPr>
                <w:sz w:val="20"/>
                <w:szCs w:val="20"/>
              </w:rPr>
            </w:pPr>
            <w:r>
              <w:rPr>
                <w:sz w:val="20"/>
                <w:szCs w:val="20"/>
              </w:rPr>
              <w:t>(паї)</w:t>
            </w:r>
          </w:p>
        </w:tc>
        <w:tc>
          <w:tcPr>
            <w:tcW w:w="14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528,53</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BE700C" w:rsidRDefault="00BE700C" w:rsidP="00C962BD">
            <w:pPr>
              <w:jc w:val="center"/>
            </w:pPr>
            <w:r>
              <w:rPr>
                <w:sz w:val="20"/>
                <w:szCs w:val="20"/>
              </w:rPr>
              <w:t>1587,2</w:t>
            </w:r>
          </w:p>
        </w:tc>
      </w:tr>
      <w:tr w:rsidR="00BE700C" w:rsidTr="00C962BD">
        <w:trPr>
          <w:trHeight w:val="330"/>
        </w:trPr>
        <w:tc>
          <w:tcPr>
            <w:tcW w:w="1526" w:type="dxa"/>
            <w:tcBorders>
              <w:top w:val="single" w:sz="4" w:space="0" w:color="000000"/>
              <w:left w:val="single" w:sz="4" w:space="0" w:color="000000"/>
              <w:bottom w:val="single" w:sz="4" w:space="0" w:color="000000"/>
            </w:tcBorders>
            <w:shd w:val="clear" w:color="auto" w:fill="auto"/>
          </w:tcPr>
          <w:p w:rsidR="00BE700C" w:rsidRDefault="00BE700C" w:rsidP="00C962BD">
            <w:pPr>
              <w:rPr>
                <w:sz w:val="20"/>
                <w:szCs w:val="20"/>
              </w:rPr>
            </w:pPr>
            <w:r>
              <w:rPr>
                <w:sz w:val="20"/>
                <w:szCs w:val="20"/>
              </w:rPr>
              <w:t xml:space="preserve">Землі за межами </w:t>
            </w:r>
            <w:proofErr w:type="spellStart"/>
            <w:r>
              <w:rPr>
                <w:sz w:val="20"/>
                <w:szCs w:val="20"/>
              </w:rPr>
              <w:t>с.Посягва</w:t>
            </w:r>
            <w:proofErr w:type="spellEnd"/>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w:t>
            </w:r>
          </w:p>
        </w:tc>
        <w:tc>
          <w:tcPr>
            <w:tcW w:w="96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w:t>
            </w:r>
          </w:p>
        </w:tc>
        <w:tc>
          <w:tcPr>
            <w:tcW w:w="10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124,54</w:t>
            </w:r>
          </w:p>
          <w:p w:rsidR="00BE700C" w:rsidRDefault="00BE700C" w:rsidP="00C962BD">
            <w:pPr>
              <w:jc w:val="center"/>
              <w:rPr>
                <w:sz w:val="20"/>
                <w:szCs w:val="20"/>
              </w:rPr>
            </w:pPr>
            <w:r>
              <w:rPr>
                <w:sz w:val="20"/>
                <w:szCs w:val="20"/>
              </w:rPr>
              <w:t>(паї)</w:t>
            </w:r>
          </w:p>
        </w:tc>
        <w:tc>
          <w:tcPr>
            <w:tcW w:w="993"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20,19</w:t>
            </w:r>
          </w:p>
          <w:p w:rsidR="00BE700C" w:rsidRDefault="00BE700C" w:rsidP="00C962BD">
            <w:pPr>
              <w:jc w:val="center"/>
              <w:rPr>
                <w:sz w:val="20"/>
                <w:szCs w:val="20"/>
              </w:rPr>
            </w:pPr>
            <w:r>
              <w:rPr>
                <w:sz w:val="20"/>
                <w:szCs w:val="20"/>
              </w:rPr>
              <w:t>(паї)</w:t>
            </w:r>
          </w:p>
        </w:tc>
        <w:tc>
          <w:tcPr>
            <w:tcW w:w="1134"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20,30</w:t>
            </w:r>
          </w:p>
          <w:p w:rsidR="00BE700C" w:rsidRDefault="00BE700C" w:rsidP="00C962BD">
            <w:pPr>
              <w:jc w:val="center"/>
              <w:rPr>
                <w:sz w:val="20"/>
                <w:szCs w:val="20"/>
              </w:rPr>
            </w:pPr>
            <w:r>
              <w:rPr>
                <w:sz w:val="20"/>
                <w:szCs w:val="20"/>
              </w:rPr>
              <w:t>(паї)</w:t>
            </w:r>
          </w:p>
        </w:tc>
        <w:tc>
          <w:tcPr>
            <w:tcW w:w="1417" w:type="dxa"/>
            <w:tcBorders>
              <w:top w:val="single" w:sz="4" w:space="0" w:color="000000"/>
              <w:left w:val="single" w:sz="4" w:space="0" w:color="000000"/>
              <w:bottom w:val="single" w:sz="4" w:space="0" w:color="000000"/>
            </w:tcBorders>
            <w:shd w:val="clear" w:color="auto" w:fill="auto"/>
          </w:tcPr>
          <w:p w:rsidR="00BE700C" w:rsidRDefault="00BE700C" w:rsidP="00C962BD">
            <w:pPr>
              <w:jc w:val="center"/>
              <w:rPr>
                <w:sz w:val="20"/>
                <w:szCs w:val="20"/>
              </w:rPr>
            </w:pPr>
            <w:r>
              <w:rPr>
                <w:sz w:val="20"/>
                <w:szCs w:val="20"/>
              </w:rPr>
              <w:t>414,72</w:t>
            </w:r>
          </w:p>
        </w:tc>
        <w:tc>
          <w:tcPr>
            <w:tcW w:w="1547" w:type="dxa"/>
            <w:tcBorders>
              <w:top w:val="single" w:sz="4" w:space="0" w:color="000000"/>
              <w:left w:val="single" w:sz="4" w:space="0" w:color="000000"/>
              <w:bottom w:val="single" w:sz="4" w:space="0" w:color="000000"/>
              <w:right w:val="single" w:sz="4" w:space="0" w:color="000000"/>
            </w:tcBorders>
            <w:shd w:val="clear" w:color="auto" w:fill="auto"/>
          </w:tcPr>
          <w:p w:rsidR="00BE700C" w:rsidRDefault="00BE700C" w:rsidP="00C962BD">
            <w:pPr>
              <w:jc w:val="center"/>
            </w:pPr>
            <w:r>
              <w:rPr>
                <w:sz w:val="20"/>
                <w:szCs w:val="20"/>
              </w:rPr>
              <w:t>1245,4</w:t>
            </w:r>
          </w:p>
        </w:tc>
      </w:tr>
    </w:tbl>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Pr="006B07AF" w:rsidRDefault="00BE700C" w:rsidP="00BE700C">
      <w:pPr>
        <w:pStyle w:val="af1"/>
        <w:rPr>
          <w:rFonts w:ascii="Times New Roman" w:hAnsi="Times New Roman"/>
          <w:noProof/>
        </w:rPr>
      </w:pPr>
    </w:p>
    <w:p w:rsidR="00BE700C" w:rsidRDefault="00BE700C" w:rsidP="00BE700C">
      <w:pPr>
        <w:pStyle w:val="af1"/>
        <w:rPr>
          <w:rFonts w:ascii="Times New Roman" w:hAnsi="Times New Roman"/>
          <w:noProof/>
        </w:rPr>
      </w:pPr>
    </w:p>
    <w:p w:rsidR="00BE700C" w:rsidRDefault="00BE700C" w:rsidP="00BE700C">
      <w:pPr>
        <w:pStyle w:val="af1"/>
        <w:rPr>
          <w:rFonts w:ascii="Times New Roman" w:hAnsi="Times New Roman"/>
          <w:noProof/>
        </w:rPr>
      </w:pPr>
    </w:p>
    <w:p w:rsidR="00BE700C" w:rsidRDefault="00BE700C" w:rsidP="00BE700C">
      <w:pPr>
        <w:pStyle w:val="af1"/>
        <w:rPr>
          <w:rFonts w:ascii="Times New Roman" w:hAnsi="Times New Roman"/>
          <w:noProof/>
        </w:rPr>
      </w:pPr>
    </w:p>
    <w:p w:rsidR="00BE700C" w:rsidRDefault="00BE700C" w:rsidP="00BE700C">
      <w:pPr>
        <w:pStyle w:val="af1"/>
        <w:rPr>
          <w:rFonts w:ascii="Times New Roman" w:hAnsi="Times New Roman"/>
          <w:noProof/>
        </w:rPr>
      </w:pPr>
    </w:p>
    <w:p w:rsidR="00BE700C" w:rsidRPr="006B07AF" w:rsidRDefault="00BE700C" w:rsidP="00BE700C">
      <w:pPr>
        <w:pStyle w:val="af1"/>
        <w:rPr>
          <w:rFonts w:ascii="Times New Roman" w:hAnsi="Times New Roman"/>
          <w:noProof/>
        </w:rPr>
      </w:pPr>
      <w:r>
        <w:rPr>
          <w:rFonts w:ascii="Times New Roman" w:hAnsi="Times New Roman"/>
          <w:noProof/>
          <w:lang w:val="ru-RU"/>
        </w:rPr>
        <w:t>Секретар сільської  ради                                             О.П.Процюк.</w:t>
      </w:r>
    </w:p>
    <w:p w:rsidR="00BE700C" w:rsidRPr="006B07AF" w:rsidRDefault="00BE700C" w:rsidP="00BE700C">
      <w:pPr>
        <w:pStyle w:val="af1"/>
        <w:rPr>
          <w:rFonts w:ascii="Times New Roman" w:hAnsi="Times New Roman"/>
          <w:noProof/>
        </w:rPr>
      </w:pPr>
    </w:p>
    <w:p w:rsidR="00BE700C" w:rsidRPr="006B07AF" w:rsidRDefault="00BE700C" w:rsidP="00BE700C">
      <w:pPr>
        <w:pStyle w:val="af1"/>
        <w:rPr>
          <w:rFonts w:ascii="Times New Roman" w:hAnsi="Times New Roman"/>
          <w:noProof/>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Default="00BE700C" w:rsidP="00BE700C">
      <w:pPr>
        <w:widowControl w:val="0"/>
        <w:rPr>
          <w:sz w:val="14"/>
          <w:szCs w:val="14"/>
        </w:rPr>
      </w:pPr>
    </w:p>
    <w:p w:rsidR="00BE700C" w:rsidRPr="00E72F89" w:rsidRDefault="00BE700C" w:rsidP="00BE700C">
      <w:pPr>
        <w:pStyle w:val="af1"/>
        <w:jc w:val="right"/>
        <w:rPr>
          <w:rFonts w:ascii="Times New Roman" w:hAnsi="Times New Roman" w:cs="Times New Roman"/>
        </w:rPr>
      </w:pPr>
      <w:r w:rsidRPr="00E72F89">
        <w:rPr>
          <w:rFonts w:ascii="Times New Roman" w:hAnsi="Times New Roman" w:cs="Times New Roman"/>
        </w:rPr>
        <w:t>Додаток</w:t>
      </w:r>
      <w:r>
        <w:rPr>
          <w:rFonts w:ascii="Times New Roman" w:hAnsi="Times New Roman" w:cs="Times New Roman"/>
        </w:rPr>
        <w:t xml:space="preserve"> №4</w:t>
      </w:r>
    </w:p>
    <w:p w:rsidR="00BE700C" w:rsidRPr="00177326" w:rsidRDefault="00BE700C" w:rsidP="00BE700C">
      <w:pPr>
        <w:pStyle w:val="af1"/>
        <w:jc w:val="right"/>
        <w:rPr>
          <w:rFonts w:ascii="Times New Roman" w:hAnsi="Times New Roman"/>
        </w:rPr>
      </w:pPr>
      <w:r>
        <w:rPr>
          <w:rFonts w:ascii="Times New Roman" w:hAnsi="Times New Roman"/>
          <w:noProof/>
        </w:rPr>
        <w:t>до рішення</w:t>
      </w:r>
    </w:p>
    <w:p w:rsidR="00BE700C" w:rsidRPr="00177326" w:rsidRDefault="00BE700C" w:rsidP="00BE700C">
      <w:pPr>
        <w:pStyle w:val="af1"/>
        <w:jc w:val="right"/>
        <w:rPr>
          <w:rFonts w:ascii="Times New Roman" w:hAnsi="Times New Roman"/>
        </w:rPr>
      </w:pPr>
      <w:proofErr w:type="spellStart"/>
      <w:r>
        <w:rPr>
          <w:rFonts w:ascii="Times New Roman" w:hAnsi="Times New Roman"/>
        </w:rPr>
        <w:t>Бугринської</w:t>
      </w:r>
      <w:proofErr w:type="spellEnd"/>
      <w:r w:rsidRPr="00177326">
        <w:rPr>
          <w:rFonts w:ascii="Times New Roman" w:hAnsi="Times New Roman"/>
        </w:rPr>
        <w:t xml:space="preserve"> сільської ради</w:t>
      </w:r>
    </w:p>
    <w:p w:rsidR="00BE700C" w:rsidRPr="00E72F89" w:rsidRDefault="00BE700C" w:rsidP="00BE700C">
      <w:pPr>
        <w:pStyle w:val="af1"/>
        <w:jc w:val="right"/>
        <w:rPr>
          <w:rFonts w:ascii="Times New Roman" w:hAnsi="Times New Roman" w:cs="Times New Roman"/>
        </w:rPr>
      </w:pPr>
      <w:r>
        <w:rPr>
          <w:rFonts w:ascii="Times New Roman" w:hAnsi="Times New Roman" w:cs="Times New Roman"/>
        </w:rPr>
        <w:t>№856 від 26.06.2019р.</w:t>
      </w:r>
    </w:p>
    <w:p w:rsidR="00BE700C" w:rsidRDefault="00BE700C" w:rsidP="00BE700C">
      <w:pPr>
        <w:widowControl w:val="0"/>
        <w:rPr>
          <w:sz w:val="14"/>
          <w:szCs w:val="14"/>
        </w:rPr>
      </w:pPr>
    </w:p>
    <w:p w:rsidR="00BE700C" w:rsidRDefault="00BE700C" w:rsidP="00BE700C"/>
    <w:p w:rsidR="00BE700C" w:rsidRPr="002A4B4F" w:rsidRDefault="00BE700C" w:rsidP="00BE700C">
      <w:pPr>
        <w:pStyle w:val="ac"/>
        <w:shd w:val="clear" w:color="auto" w:fill="FFFFFF"/>
        <w:spacing w:before="0" w:beforeAutospacing="0" w:after="150" w:afterAutospacing="0"/>
        <w:jc w:val="center"/>
        <w:rPr>
          <w:b/>
          <w:sz w:val="28"/>
          <w:szCs w:val="28"/>
        </w:rPr>
      </w:pPr>
      <w:proofErr w:type="spellStart"/>
      <w:r w:rsidRPr="002A4B4F">
        <w:rPr>
          <w:b/>
          <w:sz w:val="28"/>
          <w:szCs w:val="28"/>
        </w:rPr>
        <w:t>Положення</w:t>
      </w:r>
      <w:proofErr w:type="spellEnd"/>
      <w:r w:rsidRPr="002A4B4F">
        <w:rPr>
          <w:b/>
          <w:sz w:val="28"/>
          <w:szCs w:val="28"/>
        </w:rPr>
        <w:t xml:space="preserve"> про </w:t>
      </w:r>
      <w:proofErr w:type="spellStart"/>
      <w:r w:rsidRPr="002A4B4F">
        <w:rPr>
          <w:b/>
          <w:sz w:val="28"/>
          <w:szCs w:val="28"/>
        </w:rPr>
        <w:t>оподаткування</w:t>
      </w:r>
      <w:proofErr w:type="spellEnd"/>
      <w:r w:rsidRPr="002A4B4F">
        <w:rPr>
          <w:b/>
          <w:sz w:val="28"/>
          <w:szCs w:val="28"/>
        </w:rPr>
        <w:t xml:space="preserve"> </w:t>
      </w:r>
      <w:proofErr w:type="spellStart"/>
      <w:r w:rsidRPr="002A4B4F">
        <w:rPr>
          <w:b/>
          <w:sz w:val="28"/>
          <w:szCs w:val="28"/>
        </w:rPr>
        <w:t>єдиним</w:t>
      </w:r>
      <w:proofErr w:type="spellEnd"/>
      <w:r w:rsidRPr="002A4B4F">
        <w:rPr>
          <w:b/>
          <w:sz w:val="28"/>
          <w:szCs w:val="28"/>
        </w:rPr>
        <w:t xml:space="preserve"> </w:t>
      </w:r>
      <w:proofErr w:type="spellStart"/>
      <w:r w:rsidRPr="002A4B4F">
        <w:rPr>
          <w:b/>
          <w:sz w:val="28"/>
          <w:szCs w:val="28"/>
        </w:rPr>
        <w:t>податком</w:t>
      </w:r>
      <w:proofErr w:type="spellEnd"/>
    </w:p>
    <w:p w:rsidR="00BE700C" w:rsidRPr="002A4B4F" w:rsidRDefault="00BE700C" w:rsidP="00BE700C">
      <w:pPr>
        <w:pStyle w:val="af1"/>
        <w:jc w:val="both"/>
        <w:rPr>
          <w:rFonts w:ascii="Times New Roman" w:hAnsi="Times New Roman" w:cs="Times New Roman"/>
          <w:b/>
          <w:sz w:val="28"/>
          <w:szCs w:val="28"/>
        </w:rPr>
      </w:pPr>
      <w:r>
        <w:rPr>
          <w:rFonts w:ascii="Times New Roman" w:hAnsi="Times New Roman" w:cs="Times New Roman"/>
          <w:b/>
          <w:sz w:val="28"/>
          <w:szCs w:val="28"/>
        </w:rPr>
        <w:tab/>
      </w:r>
      <w:r w:rsidRPr="002A4B4F">
        <w:rPr>
          <w:rFonts w:ascii="Times New Roman" w:hAnsi="Times New Roman" w:cs="Times New Roman"/>
          <w:b/>
          <w:sz w:val="28"/>
          <w:szCs w:val="28"/>
        </w:rPr>
        <w:t>1. Платники  податку</w:t>
      </w:r>
    </w:p>
    <w:p w:rsidR="00BE700C" w:rsidRPr="002A4B4F"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r>
      <w:r w:rsidRPr="002A4B4F">
        <w:rPr>
          <w:rFonts w:ascii="Times New Roman" w:hAnsi="Times New Roman" w:cs="Times New Roman"/>
          <w:sz w:val="28"/>
          <w:szCs w:val="28"/>
        </w:rPr>
        <w:t>Платниками єдиного податку є фізичні особи - підприємці, які застосовують спрощену систему оподаткування, обліку та звітності,  та поділяються на такі групи платників єдиного податку:</w:t>
      </w:r>
    </w:p>
    <w:p w:rsidR="00BE700C" w:rsidRPr="002A4B4F"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r>
      <w:r w:rsidRPr="002A4B4F">
        <w:rPr>
          <w:rFonts w:ascii="Times New Roman" w:hAnsi="Times New Roman" w:cs="Times New Roman"/>
          <w:sz w:val="28"/>
          <w:szCs w:val="28"/>
        </w:rPr>
        <w:t>а) перша   група   -  фізичні  особи  -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300000 гривень;</w:t>
      </w:r>
    </w:p>
    <w:p w:rsidR="00BE700C" w:rsidRPr="002A4B4F"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r>
      <w:r w:rsidRPr="002A4B4F">
        <w:rPr>
          <w:rFonts w:ascii="Times New Roman" w:hAnsi="Times New Roman" w:cs="Times New Roman"/>
          <w:sz w:val="28"/>
          <w:szCs w:val="28"/>
        </w:rPr>
        <w:t>б)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rsidR="00BE700C" w:rsidRPr="002A4B4F"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r>
      <w:r w:rsidRPr="002A4B4F">
        <w:rPr>
          <w:rFonts w:ascii="Times New Roman" w:hAnsi="Times New Roman" w:cs="Times New Roman"/>
          <w:sz w:val="28"/>
          <w:szCs w:val="28"/>
        </w:rPr>
        <w:t>- не використовують працю найманих осіб або кількість осіб, які перебувають з ними у трудових відносинах, одночасно не перевищує 10 осіб;</w:t>
      </w:r>
    </w:p>
    <w:p w:rsidR="00BE700C" w:rsidRPr="002A4B4F"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r>
      <w:r w:rsidRPr="002A4B4F">
        <w:rPr>
          <w:rFonts w:ascii="Times New Roman" w:hAnsi="Times New Roman" w:cs="Times New Roman"/>
          <w:sz w:val="28"/>
          <w:szCs w:val="28"/>
        </w:rPr>
        <w:t>- обсяг доходу не перевищує 1 500 000 гривень.</w:t>
      </w:r>
    </w:p>
    <w:p w:rsidR="00BE700C"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r>
      <w:r w:rsidRPr="002A4B4F">
        <w:rPr>
          <w:rFonts w:ascii="Times New Roman" w:hAnsi="Times New Roman" w:cs="Times New Roman"/>
          <w:sz w:val="28"/>
          <w:szCs w:val="28"/>
        </w:rPr>
        <w:t xml:space="preserve">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 КВЕД </w:t>
      </w:r>
      <w:proofErr w:type="spellStart"/>
      <w:r w:rsidRPr="002A4B4F">
        <w:rPr>
          <w:rFonts w:ascii="Times New Roman" w:hAnsi="Times New Roman" w:cs="Times New Roman"/>
          <w:sz w:val="28"/>
          <w:szCs w:val="28"/>
        </w:rPr>
        <w:t>ДК</w:t>
      </w:r>
      <w:proofErr w:type="spellEnd"/>
      <w:r w:rsidRPr="002A4B4F">
        <w:rPr>
          <w:rFonts w:ascii="Times New Roman" w:hAnsi="Times New Roman" w:cs="Times New Roman"/>
          <w:sz w:val="28"/>
          <w:szCs w:val="28"/>
        </w:rPr>
        <w:t xml:space="preserve"> 009:2005), а також здійснюють діяльність  з виробництва, постачання, продажу (реалізації)</w:t>
      </w:r>
      <w:r>
        <w:rPr>
          <w:rFonts w:ascii="Times New Roman" w:hAnsi="Times New Roman" w:cs="Times New Roman"/>
          <w:sz w:val="28"/>
          <w:szCs w:val="28"/>
        </w:rPr>
        <w:t xml:space="preserve"> </w:t>
      </w:r>
      <w:r w:rsidRPr="002A4B4F">
        <w:rPr>
          <w:rFonts w:ascii="Times New Roman" w:hAnsi="Times New Roman" w:cs="Times New Roman"/>
          <w:sz w:val="28"/>
          <w:szCs w:val="28"/>
        </w:rPr>
        <w:t xml:space="preserve">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2A4B4F">
        <w:rPr>
          <w:rFonts w:ascii="Times New Roman" w:hAnsi="Times New Roman" w:cs="Times New Roman"/>
          <w:sz w:val="28"/>
          <w:szCs w:val="28"/>
        </w:rPr>
        <w:t>напів</w:t>
      </w:r>
      <w:r>
        <w:rPr>
          <w:rFonts w:ascii="Times New Roman" w:hAnsi="Times New Roman" w:cs="Times New Roman"/>
          <w:sz w:val="28"/>
          <w:szCs w:val="28"/>
        </w:rPr>
        <w:t>-</w:t>
      </w:r>
      <w:r w:rsidRPr="002A4B4F">
        <w:rPr>
          <w:rFonts w:ascii="Times New Roman" w:hAnsi="Times New Roman" w:cs="Times New Roman"/>
          <w:sz w:val="28"/>
          <w:szCs w:val="28"/>
        </w:rPr>
        <w:t>дорогоцінного</w:t>
      </w:r>
      <w:proofErr w:type="spellEnd"/>
      <w:r w:rsidRPr="002A4B4F">
        <w:rPr>
          <w:rFonts w:ascii="Times New Roman" w:hAnsi="Times New Roman" w:cs="Times New Roman"/>
          <w:sz w:val="28"/>
          <w:szCs w:val="28"/>
        </w:rPr>
        <w:t xml:space="preserve"> каміння. Такі фізичні особи-підприємці</w:t>
      </w:r>
      <w:r>
        <w:rPr>
          <w:rFonts w:ascii="Times New Roman" w:hAnsi="Times New Roman" w:cs="Times New Roman"/>
          <w:sz w:val="28"/>
          <w:szCs w:val="28"/>
        </w:rPr>
        <w:t xml:space="preserve"> </w:t>
      </w:r>
      <w:r w:rsidRPr="002A4B4F">
        <w:rPr>
          <w:rFonts w:ascii="Times New Roman" w:hAnsi="Times New Roman" w:cs="Times New Roman"/>
          <w:sz w:val="28"/>
          <w:szCs w:val="28"/>
        </w:rPr>
        <w:t>належать виключно до третьої групи платників єдиного податку, якщо відповідають вимогам встановленим для третьої групи</w:t>
      </w:r>
      <w:r>
        <w:rPr>
          <w:rFonts w:ascii="Times New Roman" w:hAnsi="Times New Roman" w:cs="Times New Roman"/>
          <w:sz w:val="28"/>
          <w:szCs w:val="28"/>
        </w:rPr>
        <w:t>.</w:t>
      </w:r>
    </w:p>
    <w:p w:rsidR="00BE700C" w:rsidRPr="002A4B4F" w:rsidRDefault="00BE700C" w:rsidP="00BE700C">
      <w:pPr>
        <w:pStyle w:val="af1"/>
        <w:jc w:val="both"/>
        <w:rPr>
          <w:rFonts w:ascii="Times New Roman" w:hAnsi="Times New Roman" w:cs="Times New Roman"/>
          <w:sz w:val="28"/>
          <w:szCs w:val="28"/>
        </w:rPr>
      </w:pPr>
    </w:p>
    <w:p w:rsidR="00BE700C" w:rsidRPr="002A4B4F" w:rsidRDefault="00BE700C" w:rsidP="00BE700C">
      <w:pPr>
        <w:pStyle w:val="af1"/>
        <w:jc w:val="both"/>
        <w:rPr>
          <w:rFonts w:ascii="Times New Roman" w:hAnsi="Times New Roman" w:cs="Times New Roman"/>
          <w:sz w:val="28"/>
          <w:szCs w:val="28"/>
        </w:rPr>
      </w:pPr>
      <w:r>
        <w:rPr>
          <w:rFonts w:ascii="Times New Roman" w:hAnsi="Times New Roman" w:cs="Times New Roman"/>
          <w:b/>
          <w:sz w:val="28"/>
          <w:szCs w:val="28"/>
        </w:rPr>
        <w:tab/>
        <w:t>2</w:t>
      </w:r>
      <w:r w:rsidRPr="002A4B4F">
        <w:rPr>
          <w:rFonts w:ascii="Times New Roman" w:hAnsi="Times New Roman" w:cs="Times New Roman"/>
          <w:b/>
          <w:sz w:val="28"/>
          <w:szCs w:val="28"/>
        </w:rPr>
        <w:t>.Ставка податку</w:t>
      </w:r>
      <w:r w:rsidRPr="002A4B4F">
        <w:rPr>
          <w:rFonts w:ascii="Times New Roman" w:hAnsi="Times New Roman" w:cs="Times New Roman"/>
          <w:sz w:val="28"/>
          <w:szCs w:val="28"/>
        </w:rPr>
        <w:t>.</w:t>
      </w:r>
    </w:p>
    <w:p w:rsidR="00BE700C" w:rsidRDefault="00BE700C" w:rsidP="00BE700C">
      <w:pPr>
        <w:pStyle w:val="af1"/>
        <w:jc w:val="both"/>
        <w:rPr>
          <w:rFonts w:ascii="Times New Roman" w:hAnsi="Times New Roman" w:cs="Times New Roman"/>
          <w:sz w:val="28"/>
          <w:szCs w:val="28"/>
        </w:rPr>
      </w:pPr>
      <w:r w:rsidRPr="002A4B4F">
        <w:rPr>
          <w:rFonts w:ascii="Times New Roman" w:hAnsi="Times New Roman" w:cs="Times New Roman"/>
          <w:sz w:val="28"/>
          <w:szCs w:val="28"/>
        </w:rPr>
        <w:t xml:space="preserve">         Встановити ставки для фізичних осіб - підприємців, </w:t>
      </w:r>
      <w:r>
        <w:rPr>
          <w:rFonts w:ascii="Times New Roman" w:hAnsi="Times New Roman" w:cs="Times New Roman"/>
          <w:sz w:val="28"/>
          <w:szCs w:val="28"/>
        </w:rPr>
        <w:t>на</w:t>
      </w:r>
      <w:r w:rsidRPr="002A4B4F">
        <w:rPr>
          <w:rFonts w:ascii="Times New Roman" w:hAnsi="Times New Roman" w:cs="Times New Roman"/>
          <w:sz w:val="28"/>
          <w:szCs w:val="28"/>
        </w:rPr>
        <w:t xml:space="preserve"> один календарний місяць залежно від виду діяльності згідно національного класифікатора України, затвердженого наказом Держспоживстандарту України від 11.10.2010 № 457 із внесеними до нього змінами:</w:t>
      </w:r>
    </w:p>
    <w:p w:rsidR="00BE700C" w:rsidRPr="002A4B4F" w:rsidRDefault="00BE700C" w:rsidP="00BE700C">
      <w:pPr>
        <w:pStyle w:val="af1"/>
        <w:jc w:val="both"/>
        <w:rPr>
          <w:rFonts w:ascii="Times New Roman" w:hAnsi="Times New Roman" w:cs="Times New Roman"/>
          <w:sz w:val="28"/>
          <w:szCs w:val="28"/>
        </w:rPr>
      </w:pPr>
      <w:r w:rsidRPr="002A4B4F">
        <w:rPr>
          <w:rFonts w:ascii="Times New Roman" w:hAnsi="Times New Roman" w:cs="Times New Roman"/>
          <w:sz w:val="28"/>
          <w:szCs w:val="28"/>
        </w:rPr>
        <w:t>-    для першої групи платників єдиного податку (фізичних осіб) 10 відсотків до розміру прожиткового мінімуму для працездатних осіб, встановленого законом на 01 січня податкового (звітного) року.</w:t>
      </w:r>
    </w:p>
    <w:p w:rsidR="00BE700C" w:rsidRDefault="00BE700C" w:rsidP="00BE700C">
      <w:pPr>
        <w:pStyle w:val="af1"/>
        <w:jc w:val="both"/>
        <w:rPr>
          <w:rFonts w:ascii="Times New Roman" w:hAnsi="Times New Roman" w:cs="Times New Roman"/>
          <w:sz w:val="28"/>
          <w:szCs w:val="28"/>
        </w:rPr>
      </w:pPr>
      <w:r w:rsidRPr="002A4B4F">
        <w:rPr>
          <w:rFonts w:ascii="Times New Roman" w:hAnsi="Times New Roman" w:cs="Times New Roman"/>
          <w:sz w:val="28"/>
          <w:szCs w:val="28"/>
        </w:rPr>
        <w:t>- для другої групи платників єд</w:t>
      </w:r>
      <w:r>
        <w:rPr>
          <w:rFonts w:ascii="Times New Roman" w:hAnsi="Times New Roman" w:cs="Times New Roman"/>
          <w:sz w:val="28"/>
          <w:szCs w:val="28"/>
        </w:rPr>
        <w:t>иного податку (фізичних осіб)  20</w:t>
      </w:r>
      <w:r w:rsidRPr="002A4B4F">
        <w:rPr>
          <w:rFonts w:ascii="Times New Roman" w:hAnsi="Times New Roman" w:cs="Times New Roman"/>
          <w:sz w:val="28"/>
          <w:szCs w:val="28"/>
        </w:rPr>
        <w:t xml:space="preserve"> відсотків до розміру мінімальної заробітної плати встановленої  законом на 01 січня податкового (звітного) року.</w:t>
      </w:r>
    </w:p>
    <w:p w:rsidR="00BE700C" w:rsidRDefault="00BE700C" w:rsidP="00BE700C">
      <w:pPr>
        <w:pStyle w:val="af1"/>
        <w:jc w:val="both"/>
        <w:rPr>
          <w:rFonts w:ascii="Times New Roman" w:hAnsi="Times New Roman" w:cs="Times New Roman"/>
          <w:sz w:val="28"/>
          <w:szCs w:val="28"/>
        </w:rPr>
      </w:pPr>
    </w:p>
    <w:p w:rsidR="00BE700C" w:rsidRPr="007F6626" w:rsidRDefault="00BE700C" w:rsidP="00BE700C">
      <w:pPr>
        <w:pStyle w:val="af1"/>
        <w:jc w:val="both"/>
        <w:rPr>
          <w:rFonts w:ascii="Times New Roman" w:hAnsi="Times New Roman" w:cs="Times New Roman"/>
          <w:color w:val="auto"/>
          <w:sz w:val="28"/>
          <w:szCs w:val="28"/>
          <w:lang w:eastAsia="uk-UA"/>
        </w:rPr>
      </w:pPr>
      <w:r>
        <w:rPr>
          <w:rFonts w:ascii="Times New Roman" w:hAnsi="Times New Roman" w:cs="Times New Roman"/>
          <w:color w:val="333333"/>
          <w:sz w:val="28"/>
          <w:szCs w:val="28"/>
          <w:lang w:eastAsia="uk-UA"/>
        </w:rPr>
        <w:tab/>
      </w:r>
      <w:r w:rsidRPr="007F6626">
        <w:rPr>
          <w:rFonts w:ascii="Times New Roman" w:hAnsi="Times New Roman" w:cs="Times New Roman"/>
          <w:color w:val="auto"/>
          <w:sz w:val="28"/>
          <w:szCs w:val="28"/>
          <w:lang w:eastAsia="uk-UA"/>
        </w:rPr>
        <w:t>Ставки єдиного податку для третьої та четвертої групи визначені статтею 293 Податкового кодексу України.</w:t>
      </w:r>
    </w:p>
    <w:p w:rsidR="00BE700C" w:rsidRPr="00B57F0E" w:rsidRDefault="00BE700C" w:rsidP="00BE700C">
      <w:pPr>
        <w:pStyle w:val="af1"/>
        <w:jc w:val="both"/>
        <w:rPr>
          <w:rFonts w:ascii="Times New Roman" w:hAnsi="Times New Roman" w:cs="Times New Roman"/>
          <w:sz w:val="28"/>
          <w:szCs w:val="28"/>
        </w:rPr>
      </w:pPr>
    </w:p>
    <w:p w:rsidR="00BE700C" w:rsidRPr="002A4B4F" w:rsidRDefault="00BE700C" w:rsidP="00BE700C">
      <w:pPr>
        <w:pStyle w:val="af1"/>
        <w:jc w:val="both"/>
        <w:rPr>
          <w:rFonts w:ascii="Times New Roman" w:hAnsi="Times New Roman" w:cs="Times New Roman"/>
          <w:b/>
          <w:sz w:val="28"/>
          <w:szCs w:val="28"/>
        </w:rPr>
      </w:pPr>
      <w:r>
        <w:rPr>
          <w:rFonts w:ascii="Times New Roman" w:hAnsi="Times New Roman" w:cs="Times New Roman"/>
          <w:b/>
          <w:sz w:val="28"/>
          <w:szCs w:val="28"/>
        </w:rPr>
        <w:tab/>
        <w:t>3</w:t>
      </w:r>
      <w:r w:rsidRPr="002A4B4F">
        <w:rPr>
          <w:rFonts w:ascii="Times New Roman" w:hAnsi="Times New Roman" w:cs="Times New Roman"/>
          <w:b/>
          <w:sz w:val="28"/>
          <w:szCs w:val="28"/>
        </w:rPr>
        <w:t>. Податковий  період</w:t>
      </w:r>
    </w:p>
    <w:p w:rsidR="00BE700C"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r>
      <w:r w:rsidRPr="002A4B4F">
        <w:rPr>
          <w:rFonts w:ascii="Times New Roman" w:hAnsi="Times New Roman" w:cs="Times New Roman"/>
          <w:sz w:val="28"/>
          <w:szCs w:val="28"/>
        </w:rPr>
        <w:t>Податковим (звітним) періодом  для платників єдиного податку першої та другої груп є календарний рік.</w:t>
      </w:r>
    </w:p>
    <w:p w:rsidR="00BE700C" w:rsidRPr="002A4B4F" w:rsidRDefault="00BE700C" w:rsidP="00BE700C">
      <w:pPr>
        <w:pStyle w:val="af1"/>
        <w:jc w:val="both"/>
        <w:rPr>
          <w:rFonts w:ascii="Times New Roman" w:hAnsi="Times New Roman" w:cs="Times New Roman"/>
          <w:sz w:val="28"/>
          <w:szCs w:val="28"/>
        </w:rPr>
      </w:pPr>
    </w:p>
    <w:p w:rsidR="00BE700C" w:rsidRPr="002A4B4F" w:rsidRDefault="00BE700C" w:rsidP="00BE700C">
      <w:pPr>
        <w:pStyle w:val="af1"/>
        <w:jc w:val="both"/>
        <w:rPr>
          <w:rFonts w:ascii="Times New Roman" w:hAnsi="Times New Roman" w:cs="Times New Roman"/>
          <w:b/>
          <w:sz w:val="28"/>
          <w:szCs w:val="28"/>
        </w:rPr>
      </w:pPr>
      <w:r>
        <w:rPr>
          <w:rFonts w:ascii="Times New Roman" w:hAnsi="Times New Roman" w:cs="Times New Roman"/>
          <w:b/>
          <w:sz w:val="28"/>
          <w:szCs w:val="28"/>
        </w:rPr>
        <w:tab/>
        <w:t>4</w:t>
      </w:r>
      <w:r w:rsidRPr="002A4B4F">
        <w:rPr>
          <w:rFonts w:ascii="Times New Roman" w:hAnsi="Times New Roman" w:cs="Times New Roman"/>
          <w:b/>
          <w:sz w:val="28"/>
          <w:szCs w:val="28"/>
        </w:rPr>
        <w:t>.Порядок нарахування та строки  сплати  єдиного податку</w:t>
      </w:r>
    </w:p>
    <w:p w:rsidR="00BE700C" w:rsidRPr="002A4B4F"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r>
      <w:r w:rsidRPr="002A4B4F">
        <w:rPr>
          <w:rFonts w:ascii="Times New Roman" w:hAnsi="Times New Roman" w:cs="Times New Roman"/>
          <w:sz w:val="28"/>
          <w:szCs w:val="28"/>
        </w:rPr>
        <w:t>Платники єдиного податку першої і другої груп сплачують єдиний податок шляхом здійснення авансового внеску не пізніше 20 числа (включно) поточного місяця.</w:t>
      </w:r>
    </w:p>
    <w:p w:rsidR="00BE700C" w:rsidRPr="002A4B4F" w:rsidRDefault="00BE700C" w:rsidP="00BE700C">
      <w:pPr>
        <w:pStyle w:val="af1"/>
        <w:jc w:val="both"/>
        <w:rPr>
          <w:rFonts w:ascii="Times New Roman" w:hAnsi="Times New Roman" w:cs="Times New Roman"/>
          <w:sz w:val="28"/>
          <w:szCs w:val="28"/>
        </w:rPr>
      </w:pPr>
      <w:r>
        <w:rPr>
          <w:rFonts w:ascii="Times New Roman" w:hAnsi="Times New Roman" w:cs="Times New Roman"/>
          <w:sz w:val="28"/>
          <w:szCs w:val="28"/>
        </w:rPr>
        <w:tab/>
      </w:r>
      <w:r w:rsidRPr="002A4B4F">
        <w:rPr>
          <w:rFonts w:ascii="Times New Roman" w:hAnsi="Times New Roman" w:cs="Times New Roman"/>
          <w:sz w:val="28"/>
          <w:szCs w:val="28"/>
        </w:rPr>
        <w:t>Такі платники єдиного податку можуть здійснити сплату єдиного податку авансовим внеском за весь податковий (звітний) період (квартал, рік), але не більш як до кінця поточного звітного року.</w:t>
      </w:r>
    </w:p>
    <w:p w:rsidR="00BE700C" w:rsidRDefault="00BE700C" w:rsidP="00BE700C">
      <w:pPr>
        <w:pStyle w:val="af1"/>
        <w:jc w:val="both"/>
        <w:rPr>
          <w:rFonts w:ascii="Times New Roman" w:hAnsi="Times New Roman" w:cs="Times New Roman"/>
          <w:sz w:val="28"/>
          <w:szCs w:val="28"/>
        </w:rPr>
      </w:pPr>
      <w:r w:rsidRPr="002A4B4F">
        <w:rPr>
          <w:rFonts w:ascii="Times New Roman" w:hAnsi="Times New Roman" w:cs="Times New Roman"/>
          <w:sz w:val="28"/>
          <w:szCs w:val="28"/>
        </w:rPr>
        <w:t>      Сплата єдиного податку першої та другої групи здійснюється за місцем податкової адреси</w:t>
      </w:r>
      <w:r>
        <w:rPr>
          <w:rFonts w:ascii="Times New Roman" w:hAnsi="Times New Roman" w:cs="Times New Roman"/>
          <w:sz w:val="28"/>
          <w:szCs w:val="28"/>
        </w:rPr>
        <w:t>.</w:t>
      </w:r>
    </w:p>
    <w:p w:rsidR="00BE700C" w:rsidRPr="002A4B4F" w:rsidRDefault="00BE700C" w:rsidP="00BE700C">
      <w:pPr>
        <w:pStyle w:val="af1"/>
        <w:jc w:val="both"/>
        <w:rPr>
          <w:rFonts w:ascii="Times New Roman" w:hAnsi="Times New Roman" w:cs="Times New Roman"/>
          <w:sz w:val="28"/>
          <w:szCs w:val="28"/>
        </w:rPr>
      </w:pPr>
    </w:p>
    <w:p w:rsidR="00BE700C" w:rsidRPr="002A4B4F" w:rsidRDefault="00BE700C" w:rsidP="00BE700C">
      <w:pPr>
        <w:pStyle w:val="af1"/>
        <w:jc w:val="both"/>
        <w:rPr>
          <w:rFonts w:ascii="Times New Roman" w:hAnsi="Times New Roman" w:cs="Times New Roman"/>
          <w:b/>
          <w:sz w:val="28"/>
          <w:szCs w:val="28"/>
        </w:rPr>
      </w:pPr>
      <w:r>
        <w:rPr>
          <w:rFonts w:ascii="Times New Roman" w:hAnsi="Times New Roman" w:cs="Times New Roman"/>
          <w:b/>
          <w:sz w:val="28"/>
          <w:szCs w:val="28"/>
        </w:rPr>
        <w:tab/>
        <w:t>5.</w:t>
      </w:r>
      <w:r w:rsidRPr="002A4B4F">
        <w:rPr>
          <w:rFonts w:ascii="Times New Roman" w:hAnsi="Times New Roman" w:cs="Times New Roman"/>
          <w:b/>
          <w:sz w:val="28"/>
          <w:szCs w:val="28"/>
        </w:rPr>
        <w:t>Строк та порядок подання звітності про обчислення і сплату податку</w:t>
      </w:r>
    </w:p>
    <w:p w:rsidR="00BE700C" w:rsidRPr="002A4B4F" w:rsidRDefault="00BE700C" w:rsidP="00BE700C">
      <w:pPr>
        <w:pStyle w:val="af1"/>
        <w:jc w:val="both"/>
        <w:rPr>
          <w:rFonts w:ascii="Times New Roman" w:hAnsi="Times New Roman" w:cs="Times New Roman"/>
          <w:sz w:val="28"/>
          <w:szCs w:val="28"/>
        </w:rPr>
      </w:pPr>
      <w:r w:rsidRPr="002A4B4F">
        <w:rPr>
          <w:rFonts w:ascii="Times New Roman" w:hAnsi="Times New Roman" w:cs="Times New Roman"/>
          <w:sz w:val="28"/>
          <w:szCs w:val="28"/>
        </w:rPr>
        <w:t>      Платники єдиного</w:t>
      </w:r>
      <w:r>
        <w:rPr>
          <w:rFonts w:ascii="Times New Roman" w:hAnsi="Times New Roman" w:cs="Times New Roman"/>
          <w:sz w:val="28"/>
          <w:szCs w:val="28"/>
        </w:rPr>
        <w:t xml:space="preserve"> податку</w:t>
      </w:r>
      <w:r w:rsidRPr="002A4B4F">
        <w:rPr>
          <w:rFonts w:ascii="Times New Roman" w:hAnsi="Times New Roman" w:cs="Times New Roman"/>
          <w:sz w:val="28"/>
          <w:szCs w:val="28"/>
        </w:rPr>
        <w:t xml:space="preserve"> першої і другої груп  подають до контролюючого органу податкову декларацію  платника єдиного податку у строк, встановлений для річного податкового (звітного) періоду, в якій відображають обсяг отриманого доходу, щомісячні авансові внески, визначені  пунктом 295.1 статті 295 розділу XIV Податкового кодексу України.</w:t>
      </w:r>
    </w:p>
    <w:p w:rsidR="00BE700C" w:rsidRDefault="00BE700C" w:rsidP="00BE700C"/>
    <w:p w:rsidR="00BE700C" w:rsidRDefault="00BE700C" w:rsidP="00BE700C"/>
    <w:p w:rsidR="00BE700C" w:rsidRDefault="00BE700C" w:rsidP="00BE700C"/>
    <w:p w:rsidR="00BE700C" w:rsidRDefault="00BE700C" w:rsidP="00BE700C">
      <w:pPr>
        <w:pStyle w:val="ac"/>
        <w:shd w:val="clear" w:color="auto" w:fill="FFFFFF"/>
        <w:spacing w:after="0" w:line="261" w:lineRule="atLeast"/>
        <w:ind w:left="23"/>
        <w:jc w:val="center"/>
        <w:rPr>
          <w:sz w:val="28"/>
          <w:szCs w:val="28"/>
        </w:rPr>
      </w:pPr>
      <w:proofErr w:type="spellStart"/>
      <w:r w:rsidRPr="00033EA1">
        <w:rPr>
          <w:sz w:val="28"/>
          <w:szCs w:val="28"/>
        </w:rPr>
        <w:t>Секретар</w:t>
      </w:r>
      <w:proofErr w:type="spellEnd"/>
      <w:r w:rsidRPr="00033EA1">
        <w:rPr>
          <w:sz w:val="28"/>
          <w:szCs w:val="28"/>
        </w:rPr>
        <w:t xml:space="preserve"> </w:t>
      </w:r>
      <w:r>
        <w:rPr>
          <w:sz w:val="28"/>
          <w:szCs w:val="28"/>
        </w:rPr>
        <w:t xml:space="preserve">сільської </w:t>
      </w:r>
      <w:r w:rsidRPr="00033EA1">
        <w:rPr>
          <w:sz w:val="28"/>
          <w:szCs w:val="28"/>
        </w:rPr>
        <w:t xml:space="preserve">ради           </w:t>
      </w:r>
      <w:r>
        <w:rPr>
          <w:sz w:val="28"/>
          <w:szCs w:val="28"/>
        </w:rPr>
        <w:t xml:space="preserve">        </w:t>
      </w:r>
      <w:r w:rsidRPr="00033EA1">
        <w:rPr>
          <w:sz w:val="28"/>
          <w:szCs w:val="28"/>
        </w:rPr>
        <w:t xml:space="preserve">                                    </w:t>
      </w:r>
      <w:proofErr w:type="spellStart"/>
      <w:r>
        <w:rPr>
          <w:sz w:val="28"/>
          <w:szCs w:val="28"/>
        </w:rPr>
        <w:t>О.П.Процюк</w:t>
      </w:r>
      <w:proofErr w:type="spellEnd"/>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Default="00BE700C" w:rsidP="00BE700C">
      <w:pPr>
        <w:pStyle w:val="af1"/>
        <w:rPr>
          <w:rFonts w:ascii="Times New Roman" w:hAnsi="Times New Roman"/>
          <w:noProof/>
          <w:lang w:val="ru-RU"/>
        </w:rPr>
      </w:pPr>
    </w:p>
    <w:p w:rsidR="00BE700C" w:rsidRDefault="00BE700C" w:rsidP="00BE700C">
      <w:pPr>
        <w:pStyle w:val="af1"/>
        <w:rPr>
          <w:rFonts w:ascii="Times New Roman" w:hAnsi="Times New Roman"/>
          <w:noProof/>
          <w:lang w:val="ru-RU"/>
        </w:rPr>
      </w:pPr>
    </w:p>
    <w:p w:rsidR="00BE700C" w:rsidRPr="00570E0D" w:rsidRDefault="00BE700C" w:rsidP="00BE700C">
      <w:pPr>
        <w:pStyle w:val="af1"/>
        <w:rPr>
          <w:rFonts w:ascii="Times New Roman" w:hAnsi="Times New Roman"/>
          <w:noProof/>
          <w:lang w:val="ru-RU"/>
        </w:rPr>
      </w:pPr>
    </w:p>
    <w:p w:rsidR="00BE700C" w:rsidRDefault="00BE700C" w:rsidP="00BE700C">
      <w:pPr>
        <w:pStyle w:val="af1"/>
        <w:jc w:val="right"/>
        <w:rPr>
          <w:rFonts w:ascii="Times New Roman" w:hAnsi="Times New Roman"/>
          <w:noProof/>
        </w:rPr>
      </w:pPr>
    </w:p>
    <w:p w:rsidR="00BE700C" w:rsidRDefault="00BE700C" w:rsidP="00BE700C">
      <w:pPr>
        <w:pStyle w:val="af1"/>
        <w:jc w:val="right"/>
        <w:rPr>
          <w:rFonts w:ascii="Times New Roman" w:hAnsi="Times New Roman"/>
          <w:noProof/>
        </w:rPr>
      </w:pPr>
    </w:p>
    <w:p w:rsidR="00BE700C" w:rsidRPr="00E72F89" w:rsidRDefault="00BE700C" w:rsidP="00BE700C">
      <w:pPr>
        <w:pStyle w:val="af1"/>
        <w:jc w:val="right"/>
        <w:rPr>
          <w:rFonts w:ascii="Times New Roman" w:hAnsi="Times New Roman" w:cs="Times New Roman"/>
        </w:rPr>
      </w:pPr>
      <w:r w:rsidRPr="00E72F89">
        <w:rPr>
          <w:rFonts w:ascii="Times New Roman" w:hAnsi="Times New Roman" w:cs="Times New Roman"/>
        </w:rPr>
        <w:t>Додаток</w:t>
      </w:r>
      <w:r>
        <w:rPr>
          <w:rFonts w:ascii="Times New Roman" w:hAnsi="Times New Roman" w:cs="Times New Roman"/>
        </w:rPr>
        <w:t xml:space="preserve"> №4.1</w:t>
      </w:r>
    </w:p>
    <w:p w:rsidR="00BE700C" w:rsidRPr="00177326" w:rsidRDefault="00BE700C" w:rsidP="00BE700C">
      <w:pPr>
        <w:pStyle w:val="af1"/>
        <w:jc w:val="right"/>
        <w:rPr>
          <w:rFonts w:ascii="Times New Roman" w:hAnsi="Times New Roman"/>
        </w:rPr>
      </w:pPr>
      <w:r w:rsidRPr="00177326">
        <w:rPr>
          <w:rFonts w:ascii="Times New Roman" w:hAnsi="Times New Roman"/>
          <w:noProof/>
        </w:rPr>
        <w:t xml:space="preserve">до рішення </w:t>
      </w:r>
    </w:p>
    <w:p w:rsidR="00BE700C" w:rsidRPr="00177326" w:rsidRDefault="00BE700C" w:rsidP="00BE700C">
      <w:pPr>
        <w:pStyle w:val="af1"/>
        <w:jc w:val="right"/>
        <w:rPr>
          <w:rFonts w:ascii="Times New Roman" w:hAnsi="Times New Roman"/>
        </w:rPr>
      </w:pPr>
      <w:proofErr w:type="spellStart"/>
      <w:r>
        <w:rPr>
          <w:rFonts w:ascii="Times New Roman" w:hAnsi="Times New Roman"/>
        </w:rPr>
        <w:t>Бугринської</w:t>
      </w:r>
      <w:proofErr w:type="spellEnd"/>
      <w:r w:rsidRPr="00177326">
        <w:rPr>
          <w:rFonts w:ascii="Times New Roman" w:hAnsi="Times New Roman"/>
        </w:rPr>
        <w:t xml:space="preserve"> сільської ради</w:t>
      </w:r>
    </w:p>
    <w:p w:rsidR="00BE700C" w:rsidRPr="00F870CC" w:rsidRDefault="00BE700C" w:rsidP="00BE700C">
      <w:pPr>
        <w:pStyle w:val="af1"/>
        <w:jc w:val="right"/>
        <w:rPr>
          <w:rFonts w:ascii="Times New Roman" w:hAnsi="Times New Roman" w:cs="Times New Roman"/>
        </w:rPr>
      </w:pPr>
      <w:r>
        <w:rPr>
          <w:rFonts w:ascii="Times New Roman" w:hAnsi="Times New Roman" w:cs="Times New Roman"/>
        </w:rPr>
        <w:t>№856 від 26.06.2019р.</w:t>
      </w:r>
    </w:p>
    <w:p w:rsidR="00BE700C" w:rsidRPr="009C033E" w:rsidRDefault="00BE700C" w:rsidP="00BE700C">
      <w:pPr>
        <w:spacing w:before="60"/>
        <w:jc w:val="center"/>
        <w:rPr>
          <w:b/>
          <w:noProof/>
          <w:sz w:val="28"/>
          <w:szCs w:val="28"/>
        </w:rPr>
      </w:pPr>
      <w:r w:rsidRPr="009C033E">
        <w:rPr>
          <w:b/>
          <w:bCs/>
          <w:sz w:val="28"/>
          <w:szCs w:val="28"/>
        </w:rPr>
        <w:t xml:space="preserve">Ставки </w:t>
      </w:r>
      <w:r w:rsidRPr="009C033E">
        <w:rPr>
          <w:b/>
          <w:sz w:val="28"/>
          <w:szCs w:val="28"/>
        </w:rPr>
        <w:t>єдиного податку</w:t>
      </w:r>
    </w:p>
    <w:p w:rsidR="00BE700C" w:rsidRDefault="00BE700C" w:rsidP="00BE700C">
      <w:pPr>
        <w:pStyle w:val="afb"/>
        <w:jc w:val="center"/>
        <w:rPr>
          <w:rFonts w:ascii="Times New Roman" w:hAnsi="Times New Roman"/>
          <w:noProof/>
          <w:sz w:val="24"/>
          <w:szCs w:val="24"/>
          <w:lang w:val="ru-RU"/>
        </w:rPr>
      </w:pPr>
      <w:r>
        <w:rPr>
          <w:rFonts w:ascii="Times New Roman" w:hAnsi="Times New Roman"/>
          <w:noProof/>
          <w:sz w:val="24"/>
          <w:szCs w:val="24"/>
          <w:lang w:val="ru-RU"/>
        </w:rPr>
        <w:t>Ставки встановлюються та вводяться в дію з 01 січня 2020 року.</w:t>
      </w:r>
    </w:p>
    <w:p w:rsidR="00BE700C" w:rsidRDefault="00BE700C" w:rsidP="00BE700C">
      <w:pPr>
        <w:rPr>
          <w:sz w:val="14"/>
          <w:szCs w:val="14"/>
        </w:rPr>
      </w:pPr>
    </w:p>
    <w:p w:rsidR="00BE700C" w:rsidRDefault="00BE700C" w:rsidP="00BE700C">
      <w:pPr>
        <w:pStyle w:val="afb"/>
        <w:spacing w:after="120"/>
        <w:jc w:val="both"/>
        <w:rPr>
          <w:rFonts w:ascii="Times New Roman" w:hAnsi="Times New Roman"/>
          <w:sz w:val="24"/>
          <w:szCs w:val="24"/>
        </w:rPr>
      </w:pPr>
      <w:r>
        <w:rPr>
          <w:rFonts w:ascii="Times New Roman" w:hAnsi="Times New Roman"/>
          <w:sz w:val="24"/>
          <w:szCs w:val="24"/>
        </w:rPr>
        <w:t>Адміністративно-територіальні одиниці або населені пункти, або території об’єднаних територіальних громад, на які поширюється дія рішення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1616"/>
        <w:gridCol w:w="1719"/>
        <w:gridCol w:w="4341"/>
      </w:tblGrid>
      <w:tr w:rsidR="00BE700C" w:rsidTr="00C962BD">
        <w:tc>
          <w:tcPr>
            <w:tcW w:w="990"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Код області</w:t>
            </w:r>
          </w:p>
        </w:tc>
        <w:tc>
          <w:tcPr>
            <w:tcW w:w="844"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Код району</w:t>
            </w:r>
          </w:p>
        </w:tc>
        <w:tc>
          <w:tcPr>
            <w:tcW w:w="898"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Код згідно з КОАТУУ</w:t>
            </w:r>
          </w:p>
        </w:tc>
        <w:tc>
          <w:tcPr>
            <w:tcW w:w="22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Найменування адміністративно-територіальної одиниці</w:t>
            </w:r>
            <w:r>
              <w:rPr>
                <w:rFonts w:ascii="Times New Roman" w:hAnsi="Times New Roman"/>
                <w:sz w:val="24"/>
                <w:szCs w:val="24"/>
              </w:rPr>
              <w:br/>
              <w:t>або населеного пункту, або території об’єднаної територіальної громади</w:t>
            </w:r>
          </w:p>
        </w:tc>
      </w:tr>
      <w:tr w:rsidR="00BE700C" w:rsidTr="00C962BD">
        <w:tc>
          <w:tcPr>
            <w:tcW w:w="990"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56</w:t>
            </w:r>
          </w:p>
        </w:tc>
        <w:tc>
          <w:tcPr>
            <w:tcW w:w="844"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5621200000</w:t>
            </w:r>
          </w:p>
        </w:tc>
        <w:tc>
          <w:tcPr>
            <w:tcW w:w="898"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r>
              <w:rPr>
                <w:rFonts w:ascii="Times New Roman" w:hAnsi="Times New Roman"/>
                <w:sz w:val="24"/>
                <w:szCs w:val="24"/>
              </w:rPr>
              <w:t>5621281200</w:t>
            </w:r>
          </w:p>
        </w:tc>
        <w:tc>
          <w:tcPr>
            <w:tcW w:w="2269" w:type="pct"/>
            <w:tcBorders>
              <w:top w:val="single" w:sz="4" w:space="0" w:color="auto"/>
              <w:left w:val="single" w:sz="4" w:space="0" w:color="auto"/>
              <w:bottom w:val="single" w:sz="4" w:space="0" w:color="auto"/>
              <w:right w:val="single" w:sz="4" w:space="0" w:color="auto"/>
            </w:tcBorders>
            <w:vAlign w:val="center"/>
            <w:hideMark/>
          </w:tcPr>
          <w:p w:rsidR="00BE700C" w:rsidRDefault="00BE700C" w:rsidP="00C962BD">
            <w:pPr>
              <w:pStyle w:val="afb"/>
              <w:ind w:firstLine="28"/>
              <w:jc w:val="center"/>
              <w:rPr>
                <w:rFonts w:ascii="Times New Roman" w:hAnsi="Times New Roman"/>
                <w:sz w:val="24"/>
                <w:szCs w:val="24"/>
              </w:rPr>
            </w:pPr>
            <w:proofErr w:type="spellStart"/>
            <w:r>
              <w:rPr>
                <w:rFonts w:ascii="Times New Roman" w:hAnsi="Times New Roman"/>
                <w:sz w:val="24"/>
                <w:szCs w:val="24"/>
              </w:rPr>
              <w:t>Бугринська</w:t>
            </w:r>
            <w:proofErr w:type="spellEnd"/>
            <w:r>
              <w:rPr>
                <w:rFonts w:ascii="Times New Roman" w:hAnsi="Times New Roman"/>
                <w:sz w:val="24"/>
                <w:szCs w:val="24"/>
              </w:rPr>
              <w:t xml:space="preserve"> сільська рада</w:t>
            </w:r>
          </w:p>
        </w:tc>
      </w:tr>
    </w:tbl>
    <w:p w:rsidR="00BE700C" w:rsidRPr="00F870CC" w:rsidRDefault="00BE700C" w:rsidP="00BE700C">
      <w:pPr>
        <w:pStyle w:val="ac"/>
        <w:shd w:val="clear" w:color="auto" w:fill="FFFFFF"/>
        <w:spacing w:after="0" w:line="261" w:lineRule="atLeast"/>
        <w:rPr>
          <w:lang w:val="uk-UA"/>
        </w:rPr>
      </w:pPr>
    </w:p>
    <w:p w:rsidR="00BE700C" w:rsidRDefault="00BE700C" w:rsidP="00BE700C">
      <w:pPr>
        <w:shd w:val="clear" w:color="auto" w:fill="FFFFFF" w:themeFill="background1"/>
        <w:spacing w:before="225" w:after="225"/>
        <w:contextualSpacing/>
        <w:rPr>
          <w:b/>
          <w:color w:val="333333"/>
        </w:rPr>
      </w:pPr>
      <w:r>
        <w:rPr>
          <w:b/>
          <w:color w:val="333333"/>
        </w:rPr>
        <w:t>              Встановити  з  1 січня 2020 року ставки  єдиного податку для платників</w:t>
      </w:r>
    </w:p>
    <w:p w:rsidR="00BE700C" w:rsidRDefault="00BE700C" w:rsidP="00BE700C">
      <w:pPr>
        <w:numPr>
          <w:ilvl w:val="0"/>
          <w:numId w:val="15"/>
        </w:numPr>
        <w:shd w:val="clear" w:color="auto" w:fill="FFFFFF" w:themeFill="background1"/>
        <w:spacing w:before="120" w:after="120"/>
        <w:ind w:left="375" w:right="375"/>
        <w:contextualSpacing/>
        <w:rPr>
          <w:b/>
          <w:color w:val="333333"/>
        </w:rPr>
      </w:pPr>
      <w:r>
        <w:rPr>
          <w:b/>
          <w:color w:val="333333"/>
        </w:rPr>
        <w:t>першої групи  у відсотках(фіксовані ставки) до розміру прожиткового мінімуму для працездатних осіб  встановленого законом   на 1 січня 2020 року</w:t>
      </w:r>
    </w:p>
    <w:p w:rsidR="00BE700C" w:rsidRPr="00F870CC" w:rsidRDefault="00BE700C" w:rsidP="00BE700C">
      <w:pPr>
        <w:numPr>
          <w:ilvl w:val="0"/>
          <w:numId w:val="15"/>
        </w:numPr>
        <w:shd w:val="clear" w:color="auto" w:fill="FFFFFF" w:themeFill="background1"/>
        <w:spacing w:before="120" w:after="120"/>
        <w:ind w:left="375" w:right="375"/>
        <w:contextualSpacing/>
        <w:rPr>
          <w:b/>
          <w:color w:val="333333"/>
        </w:rPr>
      </w:pPr>
      <w:r>
        <w:rPr>
          <w:b/>
          <w:color w:val="333333"/>
        </w:rPr>
        <w:t> другої  групи у відсотках (фіксовані ставки) до  розміру  мінімальної заробітної плати , встановлені законом на 1 січня 2020 року з розрахунку на календарний місяць  у розрізі видів діяльності</w:t>
      </w:r>
      <w:r w:rsidRPr="00F870CC">
        <w:rPr>
          <w:color w:val="333333"/>
        </w:rPr>
        <w:t>                                                        </w:t>
      </w:r>
    </w:p>
    <w:tbl>
      <w:tblPr>
        <w:tblW w:w="10485" w:type="dxa"/>
        <w:tblInd w:w="-1026" w:type="dxa"/>
        <w:tblLayout w:type="fixed"/>
        <w:tblLook w:val="04A0"/>
      </w:tblPr>
      <w:tblGrid>
        <w:gridCol w:w="958"/>
        <w:gridCol w:w="960"/>
        <w:gridCol w:w="4459"/>
        <w:gridCol w:w="2408"/>
        <w:gridCol w:w="1700"/>
      </w:tblGrid>
      <w:tr w:rsidR="00BE700C" w:rsidTr="00C962BD">
        <w:trPr>
          <w:trHeight w:val="375"/>
        </w:trPr>
        <w:tc>
          <w:tcPr>
            <w:tcW w:w="95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 з/п</w:t>
            </w:r>
          </w:p>
        </w:tc>
        <w:tc>
          <w:tcPr>
            <w:tcW w:w="9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КВЕД</w:t>
            </w:r>
          </w:p>
        </w:tc>
        <w:tc>
          <w:tcPr>
            <w:tcW w:w="4461"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E700C" w:rsidRDefault="00BE700C" w:rsidP="00C962BD">
            <w:pPr>
              <w:rPr>
                <w:color w:val="000000"/>
              </w:rPr>
            </w:pPr>
            <w:bookmarkStart w:id="31" w:name="RANGE!C1"/>
            <w:r>
              <w:rPr>
                <w:color w:val="000000"/>
              </w:rPr>
              <w:t>Вид господарської діяльності</w:t>
            </w:r>
            <w:bookmarkEnd w:id="31"/>
          </w:p>
        </w:tc>
        <w:tc>
          <w:tcPr>
            <w:tcW w:w="2409" w:type="dxa"/>
            <w:tcBorders>
              <w:top w:val="single" w:sz="4" w:space="0" w:color="auto"/>
              <w:left w:val="nil"/>
              <w:bottom w:val="nil"/>
              <w:right w:val="single" w:sz="4" w:space="0" w:color="auto"/>
            </w:tcBorders>
          </w:tcPr>
          <w:p w:rsidR="00BE700C" w:rsidRDefault="00BE700C" w:rsidP="00C962BD">
            <w:r>
              <w:t>Ставки єдиного податку на 2020 р. для  І-групи платників(%)</w:t>
            </w:r>
          </w:p>
          <w:p w:rsidR="00BE700C" w:rsidRDefault="00BE700C" w:rsidP="00C962BD"/>
        </w:tc>
        <w:tc>
          <w:tcPr>
            <w:tcW w:w="1701" w:type="dxa"/>
            <w:tcBorders>
              <w:top w:val="single" w:sz="4" w:space="0" w:color="auto"/>
              <w:left w:val="nil"/>
              <w:bottom w:val="nil"/>
              <w:right w:val="single" w:sz="4" w:space="0" w:color="auto"/>
            </w:tcBorders>
          </w:tcPr>
          <w:p w:rsidR="00BE700C" w:rsidRDefault="00BE700C" w:rsidP="00C962BD">
            <w:r>
              <w:t xml:space="preserve">Ставки єдиного податку на 2020 р. для  </w:t>
            </w:r>
            <w:proofErr w:type="spellStart"/>
            <w:r>
              <w:t>ІІ-групи</w:t>
            </w:r>
            <w:proofErr w:type="spellEnd"/>
            <w:r>
              <w:t xml:space="preserve"> платників(%)</w:t>
            </w:r>
          </w:p>
          <w:p w:rsidR="00BE700C" w:rsidRDefault="00BE700C" w:rsidP="00C962BD"/>
        </w:tc>
      </w:tr>
      <w:tr w:rsidR="00BE700C" w:rsidTr="00C962BD">
        <w:trPr>
          <w:trHeight w:val="1440"/>
        </w:trPr>
        <w:tc>
          <w:tcPr>
            <w:tcW w:w="959" w:type="dxa"/>
            <w:vMerge/>
            <w:tcBorders>
              <w:top w:val="single" w:sz="4" w:space="0" w:color="000000"/>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4461" w:type="dxa"/>
            <w:vMerge/>
            <w:tcBorders>
              <w:top w:val="single" w:sz="4" w:space="0" w:color="000000"/>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2409" w:type="dxa"/>
            <w:vMerge w:val="restart"/>
            <w:tcBorders>
              <w:top w:val="nil"/>
              <w:left w:val="single" w:sz="4" w:space="0" w:color="000000"/>
              <w:bottom w:val="single" w:sz="4" w:space="0" w:color="000000"/>
              <w:right w:val="single" w:sz="4" w:space="0" w:color="auto"/>
            </w:tcBorders>
            <w:shd w:val="clear" w:color="auto" w:fill="FFFFFF"/>
            <w:vAlign w:val="center"/>
            <w:hideMark/>
          </w:tcPr>
          <w:p w:rsidR="00BE700C" w:rsidRDefault="00BE700C" w:rsidP="00C962BD"/>
        </w:tc>
        <w:tc>
          <w:tcPr>
            <w:tcW w:w="1701" w:type="dxa"/>
            <w:tcBorders>
              <w:top w:val="nil"/>
              <w:left w:val="single" w:sz="4" w:space="0" w:color="auto"/>
              <w:bottom w:val="nil"/>
              <w:right w:val="single" w:sz="4" w:space="0" w:color="auto"/>
            </w:tcBorders>
          </w:tcPr>
          <w:p w:rsidR="00BE700C" w:rsidRDefault="00BE700C" w:rsidP="00C962BD"/>
        </w:tc>
      </w:tr>
      <w:tr w:rsidR="00BE700C" w:rsidTr="00C962BD">
        <w:trPr>
          <w:trHeight w:val="70"/>
        </w:trPr>
        <w:tc>
          <w:tcPr>
            <w:tcW w:w="959" w:type="dxa"/>
            <w:vMerge/>
            <w:tcBorders>
              <w:top w:val="single" w:sz="4" w:space="0" w:color="000000"/>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4461" w:type="dxa"/>
            <w:vMerge/>
            <w:tcBorders>
              <w:top w:val="single" w:sz="4" w:space="0" w:color="000000"/>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2409" w:type="dxa"/>
            <w:vMerge/>
            <w:tcBorders>
              <w:top w:val="nil"/>
              <w:left w:val="single" w:sz="4" w:space="0" w:color="000000"/>
              <w:bottom w:val="single" w:sz="4" w:space="0" w:color="000000"/>
              <w:right w:val="single" w:sz="4" w:space="0" w:color="auto"/>
            </w:tcBorders>
            <w:vAlign w:val="center"/>
            <w:hideMark/>
          </w:tcPr>
          <w:p w:rsidR="00BE700C" w:rsidRDefault="00BE700C" w:rsidP="00C962BD"/>
        </w:tc>
        <w:tc>
          <w:tcPr>
            <w:tcW w:w="1701" w:type="dxa"/>
            <w:tcBorders>
              <w:top w:val="nil"/>
              <w:left w:val="single" w:sz="4" w:space="0" w:color="auto"/>
              <w:bottom w:val="single" w:sz="4" w:space="0" w:color="auto"/>
              <w:right w:val="single" w:sz="4" w:space="0" w:color="000000"/>
            </w:tcBorders>
            <w:shd w:val="clear" w:color="auto" w:fill="FFFFFF"/>
            <w:vAlign w:val="center"/>
            <w:hideMark/>
          </w:tcPr>
          <w:p w:rsidR="00BE700C" w:rsidRDefault="00BE700C" w:rsidP="00C962BD"/>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01.11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Вирощування зернових культур (крім рису), бобових культур і насіння олійних культур</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single" w:sz="4" w:space="0" w:color="auto"/>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01.19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Вирощування інших однорічних і дворічних культур</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01.21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Вирощування винограду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01.24</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Вирощування зерняткових і кісточкових фруктів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01.25</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Вирощування ягід, горіхів, інших плодових дерев і чагарників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lastRenderedPageBreak/>
              <w:t>6</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01.41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Розведення великої рогатої худоби молочних порід</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01.42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Розведення іншої великої рогатої худоби та буйволів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8</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01.45</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Розведення овець і кіз</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01.46</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Розведення свиней</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01.47</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Розведення свійської птиці</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11</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01.49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Розведення інших тварин</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12</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01.61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 xml:space="preserve">Допоміжна діяльність у </w:t>
            </w:r>
            <w:proofErr w:type="spellStart"/>
            <w:r>
              <w:rPr>
                <w:color w:val="000000"/>
              </w:rPr>
              <w:t>рослиництві</w:t>
            </w:r>
            <w:proofErr w:type="spellEnd"/>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01.62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 xml:space="preserve">Допоміжна діяльність у </w:t>
            </w:r>
            <w:proofErr w:type="spellStart"/>
            <w:r>
              <w:rPr>
                <w:color w:val="000000"/>
              </w:rPr>
              <w:t>твариництві</w:t>
            </w:r>
            <w:proofErr w:type="spellEnd"/>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w:t>
            </w:r>
          </w:p>
        </w:tc>
        <w:tc>
          <w:tcPr>
            <w:tcW w:w="960" w:type="dxa"/>
            <w:noWrap/>
            <w:vAlign w:val="center"/>
            <w:hideMark/>
          </w:tcPr>
          <w:p w:rsidR="00BE700C" w:rsidRDefault="00BE700C" w:rsidP="00C962BD">
            <w:pPr>
              <w:jc w:val="center"/>
              <w:rPr>
                <w:color w:val="000000"/>
              </w:rPr>
            </w:pPr>
            <w:r>
              <w:rPr>
                <w:color w:val="000000"/>
              </w:rPr>
              <w:t>01.63</w:t>
            </w:r>
          </w:p>
        </w:tc>
        <w:tc>
          <w:tcPr>
            <w:tcW w:w="4461"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rPr>
                <w:color w:val="000000"/>
              </w:rPr>
            </w:pPr>
            <w:proofErr w:type="spellStart"/>
            <w:r>
              <w:rPr>
                <w:color w:val="000000"/>
              </w:rPr>
              <w:t>Післяурожайна</w:t>
            </w:r>
            <w:proofErr w:type="spellEnd"/>
            <w:r>
              <w:rPr>
                <w:color w:val="000000"/>
              </w:rPr>
              <w:t xml:space="preserve"> діяльність</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15</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01.70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Мисливство, відловлювання тварин і надання пов'язаних із ними послуг</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16</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02.10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Лісництво та інша діяльність у лісовому господарстві</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02.20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Лісозаготівлі</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18</w:t>
            </w:r>
          </w:p>
        </w:tc>
        <w:tc>
          <w:tcPr>
            <w:tcW w:w="960"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02.20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 xml:space="preserve">Збирання дикорослих </w:t>
            </w:r>
            <w:proofErr w:type="spellStart"/>
            <w:r>
              <w:rPr>
                <w:color w:val="000000"/>
              </w:rPr>
              <w:t>недеревних</w:t>
            </w:r>
            <w:proofErr w:type="spellEnd"/>
            <w:r>
              <w:rPr>
                <w:color w:val="000000"/>
              </w:rPr>
              <w:t xml:space="preserve"> продуктів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nil"/>
            </w:tcBorders>
            <w:shd w:val="clear" w:color="auto" w:fill="FFFFFF"/>
            <w:vAlign w:val="center"/>
            <w:hideMark/>
          </w:tcPr>
          <w:p w:rsidR="00BE700C" w:rsidRDefault="00BE700C" w:rsidP="00C962BD">
            <w:pPr>
              <w:jc w:val="center"/>
              <w:rPr>
                <w:color w:val="000000"/>
              </w:rPr>
            </w:pPr>
            <w:r>
              <w:rPr>
                <w:color w:val="000000"/>
              </w:rPr>
              <w:t>19</w:t>
            </w:r>
          </w:p>
        </w:tc>
        <w:tc>
          <w:tcPr>
            <w:tcW w:w="960" w:type="dxa"/>
            <w:tcBorders>
              <w:top w:val="single" w:sz="4" w:space="0" w:color="auto"/>
              <w:left w:val="single" w:sz="4" w:space="0" w:color="auto"/>
              <w:bottom w:val="single" w:sz="4" w:space="0" w:color="auto"/>
              <w:right w:val="single" w:sz="4" w:space="0" w:color="auto"/>
            </w:tcBorders>
            <w:noWrap/>
            <w:vAlign w:val="center"/>
            <w:hideMark/>
          </w:tcPr>
          <w:p w:rsidR="00BE700C" w:rsidRDefault="00BE700C" w:rsidP="00C962BD">
            <w:pPr>
              <w:jc w:val="center"/>
              <w:rPr>
                <w:color w:val="000000"/>
              </w:rPr>
            </w:pPr>
            <w:r>
              <w:rPr>
                <w:color w:val="000000"/>
              </w:rPr>
              <w:t>02.40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Надання допоміжних послуг у лісовому господарстві</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nil"/>
            </w:tcBorders>
            <w:shd w:val="clear" w:color="auto" w:fill="FFFFFF"/>
            <w:vAlign w:val="center"/>
            <w:hideMark/>
          </w:tcPr>
          <w:p w:rsidR="00BE700C" w:rsidRDefault="00BE700C" w:rsidP="00C962BD">
            <w:pPr>
              <w:jc w:val="center"/>
              <w:rPr>
                <w:color w:val="000000"/>
              </w:rPr>
            </w:pPr>
            <w:r>
              <w:rPr>
                <w:color w:val="000000"/>
              </w:rPr>
              <w:t>20</w:t>
            </w:r>
          </w:p>
        </w:tc>
        <w:tc>
          <w:tcPr>
            <w:tcW w:w="960" w:type="dxa"/>
            <w:tcBorders>
              <w:top w:val="nil"/>
              <w:left w:val="single" w:sz="4" w:space="0" w:color="auto"/>
              <w:bottom w:val="single" w:sz="4" w:space="0" w:color="auto"/>
              <w:right w:val="single" w:sz="4" w:space="0" w:color="auto"/>
            </w:tcBorders>
            <w:noWrap/>
            <w:vAlign w:val="center"/>
            <w:hideMark/>
          </w:tcPr>
          <w:p w:rsidR="00BE700C" w:rsidRDefault="00BE700C" w:rsidP="00C962BD">
            <w:pPr>
              <w:jc w:val="center"/>
              <w:rPr>
                <w:color w:val="000000"/>
              </w:rPr>
            </w:pPr>
            <w:r>
              <w:rPr>
                <w:color w:val="000000"/>
              </w:rPr>
              <w:t>03.12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Прісноводне рибальство</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nil"/>
            </w:tcBorders>
            <w:shd w:val="clear" w:color="auto" w:fill="FFFFFF"/>
            <w:vAlign w:val="center"/>
            <w:hideMark/>
          </w:tcPr>
          <w:p w:rsidR="00BE700C" w:rsidRDefault="00BE700C" w:rsidP="00C962BD">
            <w:pPr>
              <w:jc w:val="center"/>
              <w:rPr>
                <w:color w:val="000000"/>
              </w:rPr>
            </w:pPr>
            <w:r>
              <w:rPr>
                <w:color w:val="000000"/>
              </w:rPr>
              <w:t>21</w:t>
            </w:r>
          </w:p>
        </w:tc>
        <w:tc>
          <w:tcPr>
            <w:tcW w:w="960" w:type="dxa"/>
            <w:tcBorders>
              <w:top w:val="nil"/>
              <w:left w:val="single" w:sz="4" w:space="0" w:color="auto"/>
              <w:bottom w:val="single" w:sz="4" w:space="0" w:color="auto"/>
              <w:right w:val="single" w:sz="4" w:space="0" w:color="auto"/>
            </w:tcBorders>
            <w:noWrap/>
            <w:vAlign w:val="center"/>
            <w:hideMark/>
          </w:tcPr>
          <w:p w:rsidR="00BE700C" w:rsidRDefault="00BE700C" w:rsidP="00C962BD">
            <w:pPr>
              <w:jc w:val="center"/>
              <w:rPr>
                <w:color w:val="000000"/>
              </w:rPr>
            </w:pPr>
            <w:r>
              <w:rPr>
                <w:color w:val="000000"/>
              </w:rPr>
              <w:t>03.22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Прісноводне рибництво (аквакультура)</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22</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10.11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м'яса</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23</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10.12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м'яса свійської птиці</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24</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10.13</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м'ясних продуктів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25</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10.20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Перероблення та консервування риби, ракоподібних і молюсків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26</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10.31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Перероблення та консервування картоплі</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10.32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фруктових і овочевих соків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28</w:t>
            </w:r>
          </w:p>
        </w:tc>
        <w:tc>
          <w:tcPr>
            <w:tcW w:w="960" w:type="dxa"/>
            <w:noWrap/>
            <w:vAlign w:val="center"/>
            <w:hideMark/>
          </w:tcPr>
          <w:p w:rsidR="00BE700C" w:rsidRDefault="00BE700C" w:rsidP="00C962BD">
            <w:pPr>
              <w:jc w:val="center"/>
              <w:rPr>
                <w:color w:val="000000"/>
              </w:rPr>
            </w:pPr>
            <w:r>
              <w:rPr>
                <w:color w:val="000000"/>
              </w:rPr>
              <w:t>10.39</w:t>
            </w:r>
          </w:p>
        </w:tc>
        <w:tc>
          <w:tcPr>
            <w:tcW w:w="4461"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Інші види перероблення та консервування фруктів і овочів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29</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10.41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олії та тваринних жирів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30</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10.51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Перероблення молока, виробництво масла та сиру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31</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10.52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морозива</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32</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10.61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продуктів борошномельно-круп'яної промисловості</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lastRenderedPageBreak/>
              <w:t>33</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10.62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крохмалів і крохмальних продуктів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112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34</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10.71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хліба та хлібобулочних виробів; виробництво борошняних кондитерських виробів, тортів і тістечок нетривалого зберігання</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1125"/>
        </w:trPr>
        <w:tc>
          <w:tcPr>
            <w:tcW w:w="959" w:type="dxa"/>
            <w:tcBorders>
              <w:top w:val="nil"/>
              <w:left w:val="single" w:sz="4" w:space="0" w:color="000000"/>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35</w:t>
            </w:r>
          </w:p>
        </w:tc>
        <w:tc>
          <w:tcPr>
            <w:tcW w:w="960"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10.72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сухарів і сухого печива; виробництво борошняних кондитерських виробів, тортів і тістечок тривалого зберігання</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36</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10.73</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макаронних виробів і подібних борошняних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10.82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какао, шоколаду та цукрових кондитерських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38</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10.85</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готової їжі та страв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39</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10.86</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дитячого харчування та дієтичних харчових продуктів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auto"/>
              <w:right w:val="single" w:sz="4" w:space="0" w:color="000000"/>
            </w:tcBorders>
            <w:shd w:val="clear" w:color="auto" w:fill="FFFFFF"/>
            <w:vAlign w:val="center"/>
            <w:hideMark/>
          </w:tcPr>
          <w:p w:rsidR="00BE700C" w:rsidRDefault="00BE700C" w:rsidP="00C962BD">
            <w:pPr>
              <w:jc w:val="center"/>
              <w:rPr>
                <w:color w:val="000000"/>
              </w:rPr>
            </w:pPr>
            <w:r>
              <w:rPr>
                <w:color w:val="000000"/>
              </w:rPr>
              <w:t>40</w:t>
            </w:r>
          </w:p>
        </w:tc>
        <w:tc>
          <w:tcPr>
            <w:tcW w:w="960" w:type="dxa"/>
            <w:tcBorders>
              <w:top w:val="nil"/>
              <w:left w:val="single" w:sz="4" w:space="0" w:color="000000"/>
              <w:bottom w:val="single" w:sz="4" w:space="0" w:color="auto"/>
              <w:right w:val="single" w:sz="4" w:space="0" w:color="000000"/>
            </w:tcBorders>
            <w:shd w:val="clear" w:color="auto" w:fill="FFFFFF"/>
            <w:vAlign w:val="center"/>
            <w:hideMark/>
          </w:tcPr>
          <w:p w:rsidR="00BE700C" w:rsidRDefault="00BE700C" w:rsidP="00C962BD">
            <w:pPr>
              <w:jc w:val="center"/>
              <w:rPr>
                <w:color w:val="000000"/>
              </w:rPr>
            </w:pPr>
            <w:r>
              <w:rPr>
                <w:color w:val="000000"/>
              </w:rPr>
              <w:t>10.89</w:t>
            </w:r>
          </w:p>
        </w:tc>
        <w:tc>
          <w:tcPr>
            <w:tcW w:w="4461" w:type="dxa"/>
            <w:tcBorders>
              <w:top w:val="nil"/>
              <w:left w:val="nil"/>
              <w:bottom w:val="single" w:sz="4" w:space="0" w:color="auto"/>
              <w:right w:val="single" w:sz="4" w:space="0" w:color="000000"/>
            </w:tcBorders>
            <w:shd w:val="clear" w:color="auto" w:fill="FFFFFF"/>
            <w:vAlign w:val="center"/>
            <w:hideMark/>
          </w:tcPr>
          <w:p w:rsidR="00BE700C" w:rsidRDefault="00BE700C" w:rsidP="00C962BD">
            <w:pPr>
              <w:rPr>
                <w:color w:val="000000"/>
              </w:rPr>
            </w:pPr>
            <w:r>
              <w:rPr>
                <w:color w:val="000000"/>
              </w:rPr>
              <w:t>Виробництво інших харчових продуктів, не віднесених до інших угруповань</w:t>
            </w:r>
          </w:p>
        </w:tc>
        <w:tc>
          <w:tcPr>
            <w:tcW w:w="2409" w:type="dxa"/>
            <w:tcBorders>
              <w:top w:val="nil"/>
              <w:left w:val="single" w:sz="4" w:space="0" w:color="000000"/>
              <w:bottom w:val="single" w:sz="4" w:space="0" w:color="auto"/>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auto"/>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41</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10.91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готових кормів для тварин, що утримуються на фермах</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42</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10.92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готових кормів для домашніх тварин</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1125"/>
        </w:trPr>
        <w:tc>
          <w:tcPr>
            <w:tcW w:w="959" w:type="dxa"/>
            <w:tcBorders>
              <w:top w:val="nil"/>
              <w:left w:val="single" w:sz="4" w:space="0" w:color="000000"/>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43</w:t>
            </w:r>
          </w:p>
        </w:tc>
        <w:tc>
          <w:tcPr>
            <w:tcW w:w="960"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11.07</w:t>
            </w:r>
          </w:p>
        </w:tc>
        <w:tc>
          <w:tcPr>
            <w:tcW w:w="4461" w:type="dxa"/>
            <w:tcBorders>
              <w:top w:val="nil"/>
              <w:left w:val="nil"/>
              <w:bottom w:val="nil"/>
              <w:right w:val="single" w:sz="4" w:space="0" w:color="000000"/>
            </w:tcBorders>
            <w:shd w:val="clear" w:color="auto" w:fill="FFFFFF"/>
            <w:vAlign w:val="center"/>
            <w:hideMark/>
          </w:tcPr>
          <w:p w:rsidR="00BE700C" w:rsidRDefault="00BE700C" w:rsidP="00C962BD">
            <w:pPr>
              <w:rPr>
                <w:color w:val="000000"/>
              </w:rPr>
            </w:pPr>
            <w:r>
              <w:rPr>
                <w:color w:val="000000"/>
              </w:rPr>
              <w:t>Виробництво безалкогольних напоїв; виробництво мінеральних вод та інших вод, розлитих у пляшки</w:t>
            </w:r>
          </w:p>
        </w:tc>
        <w:tc>
          <w:tcPr>
            <w:tcW w:w="2409"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44</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13.20</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Ткацьке виробництво</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45</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13.30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Оздоблення текстильних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46</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13.92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готових текстильних виробів, крім одягу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13.93</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килимів і килимових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48</w:t>
            </w:r>
          </w:p>
        </w:tc>
        <w:tc>
          <w:tcPr>
            <w:tcW w:w="960"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13.95</w:t>
            </w:r>
          </w:p>
        </w:tc>
        <w:tc>
          <w:tcPr>
            <w:tcW w:w="4461" w:type="dxa"/>
            <w:tcBorders>
              <w:top w:val="nil"/>
              <w:left w:val="nil"/>
              <w:bottom w:val="nil"/>
              <w:right w:val="single" w:sz="4" w:space="0" w:color="000000"/>
            </w:tcBorders>
            <w:shd w:val="clear" w:color="auto" w:fill="FFFFFF"/>
            <w:vAlign w:val="center"/>
            <w:hideMark/>
          </w:tcPr>
          <w:p w:rsidR="00BE700C" w:rsidRDefault="00BE700C" w:rsidP="00C962BD">
            <w:pPr>
              <w:rPr>
                <w:color w:val="000000"/>
              </w:rPr>
            </w:pPr>
            <w:r>
              <w:rPr>
                <w:color w:val="000000"/>
              </w:rPr>
              <w:t>Виробництво нетканих текстильних матеріалів і виробів із них, крім одягу</w:t>
            </w:r>
          </w:p>
        </w:tc>
        <w:tc>
          <w:tcPr>
            <w:tcW w:w="2409"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49</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13.99</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інших текстильних виробів, н. в. і. у.</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50</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14.11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одягу зі шкіри</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51</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14.13</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іншого верхнього одягу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52</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14.14</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спіднього одягу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53</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14.19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іншого одягу й аксесуарів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54</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14.20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Виготовлення виробів із хутра</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lastRenderedPageBreak/>
              <w:t>55</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14.31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панчішно-шкарпеткових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56</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14.39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іншого трикотажного та в'язаного одягу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15.11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Дублення шкур і оздоблення шкіри; вичинка та фарбування хутра</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58</w:t>
            </w:r>
          </w:p>
        </w:tc>
        <w:tc>
          <w:tcPr>
            <w:tcW w:w="960"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15.12</w:t>
            </w:r>
          </w:p>
        </w:tc>
        <w:tc>
          <w:tcPr>
            <w:tcW w:w="4461" w:type="dxa"/>
            <w:tcBorders>
              <w:top w:val="nil"/>
              <w:left w:val="nil"/>
              <w:bottom w:val="nil"/>
              <w:right w:val="single" w:sz="4" w:space="0" w:color="000000"/>
            </w:tcBorders>
            <w:shd w:val="clear" w:color="auto" w:fill="FFFFFF"/>
            <w:vAlign w:val="center"/>
            <w:hideMark/>
          </w:tcPr>
          <w:p w:rsidR="00BE700C" w:rsidRDefault="00BE700C" w:rsidP="00C962BD">
            <w:pPr>
              <w:rPr>
                <w:color w:val="000000"/>
              </w:rPr>
            </w:pPr>
            <w:r>
              <w:rPr>
                <w:color w:val="000000"/>
              </w:rPr>
              <w:t>Виробництво дорожніх виробів, сумок, лимарно-сідельних виробів зі шкіри та інших матеріалів</w:t>
            </w:r>
          </w:p>
        </w:tc>
        <w:tc>
          <w:tcPr>
            <w:tcW w:w="2409"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59</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15.20</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взуття</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60</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16.10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Лісопильне та стругальне виробництво</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61</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16.21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фанери, дерев'яних плит і панелей, шпону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62</w:t>
            </w:r>
          </w:p>
        </w:tc>
        <w:tc>
          <w:tcPr>
            <w:tcW w:w="960"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16.23</w:t>
            </w:r>
          </w:p>
        </w:tc>
        <w:tc>
          <w:tcPr>
            <w:tcW w:w="4461" w:type="dxa"/>
            <w:tcBorders>
              <w:top w:val="nil"/>
              <w:left w:val="nil"/>
              <w:bottom w:val="nil"/>
              <w:right w:val="single" w:sz="4" w:space="0" w:color="000000"/>
            </w:tcBorders>
            <w:shd w:val="clear" w:color="auto" w:fill="FFFFFF"/>
            <w:vAlign w:val="center"/>
            <w:hideMark/>
          </w:tcPr>
          <w:p w:rsidR="00BE700C" w:rsidRDefault="00BE700C" w:rsidP="00C962BD">
            <w:pPr>
              <w:rPr>
                <w:color w:val="000000"/>
              </w:rPr>
            </w:pPr>
            <w:r>
              <w:rPr>
                <w:color w:val="000000"/>
              </w:rPr>
              <w:t>Виробництво інших дерев'яних будівельних конструкцій і столярних виробів</w:t>
            </w:r>
          </w:p>
        </w:tc>
        <w:tc>
          <w:tcPr>
            <w:tcW w:w="2409"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63</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16.24</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дерев'яної тари</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64</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18.20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 xml:space="preserve">Тиражування </w:t>
            </w:r>
            <w:proofErr w:type="spellStart"/>
            <w:r>
              <w:rPr>
                <w:color w:val="000000"/>
              </w:rPr>
              <w:t>звуко-</w:t>
            </w:r>
            <w:proofErr w:type="spellEnd"/>
            <w:r>
              <w:rPr>
                <w:color w:val="000000"/>
              </w:rPr>
              <w:t>, відеозаписів і програмного забезпечення</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65</w:t>
            </w:r>
          </w:p>
        </w:tc>
        <w:tc>
          <w:tcPr>
            <w:tcW w:w="960"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20.41</w:t>
            </w:r>
          </w:p>
        </w:tc>
        <w:tc>
          <w:tcPr>
            <w:tcW w:w="4461" w:type="dxa"/>
            <w:tcBorders>
              <w:top w:val="nil"/>
              <w:left w:val="nil"/>
              <w:bottom w:val="nil"/>
              <w:right w:val="single" w:sz="4" w:space="0" w:color="000000"/>
            </w:tcBorders>
            <w:shd w:val="clear" w:color="auto" w:fill="FFFFFF"/>
            <w:vAlign w:val="center"/>
            <w:hideMark/>
          </w:tcPr>
          <w:p w:rsidR="00BE700C" w:rsidRDefault="00BE700C" w:rsidP="00C962BD">
            <w:pPr>
              <w:rPr>
                <w:color w:val="000000"/>
              </w:rPr>
            </w:pPr>
            <w:r>
              <w:rPr>
                <w:color w:val="000000"/>
              </w:rPr>
              <w:t>Виробництво мила та мийних засобів, засобів для чищення та</w:t>
            </w:r>
          </w:p>
        </w:tc>
        <w:tc>
          <w:tcPr>
            <w:tcW w:w="240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vMerge w:val="restart"/>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vMerge/>
            <w:tcBorders>
              <w:top w:val="nil"/>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960" w:type="dxa"/>
            <w:vMerge/>
            <w:tcBorders>
              <w:top w:val="nil"/>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полірування</w:t>
            </w:r>
          </w:p>
        </w:tc>
        <w:tc>
          <w:tcPr>
            <w:tcW w:w="2409" w:type="dxa"/>
            <w:vMerge/>
            <w:tcBorders>
              <w:top w:val="nil"/>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1701" w:type="dxa"/>
            <w:vMerge/>
            <w:tcBorders>
              <w:top w:val="nil"/>
              <w:left w:val="single" w:sz="4" w:space="0" w:color="auto"/>
              <w:bottom w:val="single" w:sz="4" w:space="0" w:color="000000"/>
              <w:right w:val="single" w:sz="4" w:space="0" w:color="000000"/>
            </w:tcBorders>
            <w:vAlign w:val="center"/>
            <w:hideMark/>
          </w:tcPr>
          <w:p w:rsidR="00BE700C" w:rsidRDefault="00BE700C" w:rsidP="00C962BD">
            <w:pPr>
              <w:rPr>
                <w:color w:val="000000"/>
              </w:rPr>
            </w:pP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66</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20.42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парфумних і косметичних засобів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67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23.31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керамічних плиток і плит</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68</w:t>
            </w:r>
          </w:p>
        </w:tc>
        <w:tc>
          <w:tcPr>
            <w:tcW w:w="960"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23.32</w:t>
            </w:r>
          </w:p>
        </w:tc>
        <w:tc>
          <w:tcPr>
            <w:tcW w:w="4461" w:type="dxa"/>
            <w:tcBorders>
              <w:top w:val="nil"/>
              <w:left w:val="nil"/>
              <w:bottom w:val="nil"/>
              <w:right w:val="single" w:sz="4" w:space="0" w:color="000000"/>
            </w:tcBorders>
            <w:shd w:val="clear" w:color="auto" w:fill="FFFFFF"/>
            <w:vAlign w:val="center"/>
            <w:hideMark/>
          </w:tcPr>
          <w:p w:rsidR="00BE700C" w:rsidRDefault="00BE700C" w:rsidP="00C962BD">
            <w:pPr>
              <w:rPr>
                <w:color w:val="000000"/>
              </w:rPr>
            </w:pPr>
            <w:r>
              <w:rPr>
                <w:color w:val="000000"/>
              </w:rPr>
              <w:t>Виробництво цегли, черепиці та інших будівельних виробів із випаленої</w:t>
            </w:r>
          </w:p>
        </w:tc>
        <w:tc>
          <w:tcPr>
            <w:tcW w:w="240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vMerge w:val="restart"/>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vMerge/>
            <w:tcBorders>
              <w:top w:val="nil"/>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960" w:type="dxa"/>
            <w:vMerge/>
            <w:tcBorders>
              <w:top w:val="nil"/>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глини</w:t>
            </w:r>
          </w:p>
        </w:tc>
        <w:tc>
          <w:tcPr>
            <w:tcW w:w="2409" w:type="dxa"/>
            <w:vMerge/>
            <w:tcBorders>
              <w:top w:val="nil"/>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1701" w:type="dxa"/>
            <w:vMerge/>
            <w:tcBorders>
              <w:top w:val="nil"/>
              <w:left w:val="single" w:sz="4" w:space="0" w:color="auto"/>
              <w:bottom w:val="single" w:sz="4" w:space="0" w:color="000000"/>
              <w:right w:val="single" w:sz="4" w:space="0" w:color="000000"/>
            </w:tcBorders>
            <w:vAlign w:val="center"/>
            <w:hideMark/>
          </w:tcPr>
          <w:p w:rsidR="00BE700C" w:rsidRDefault="00BE700C" w:rsidP="00C962BD">
            <w:pPr>
              <w:rPr>
                <w:color w:val="000000"/>
              </w:rPr>
            </w:pP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69</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23.41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господарських і декоративних керамічних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70</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23.49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інших керамічних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71</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23.52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вапна та гіпсових сумішей</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72</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23.61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Виготовлення виробів із бетону для будівництва</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73</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23.62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Виготовлення виробів із гіпсу для будівництва</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74</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23.64</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сухих будівельних сумішей</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75</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23.69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інших виробів із бетону гіпсу та цементу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1305"/>
        </w:trPr>
        <w:tc>
          <w:tcPr>
            <w:tcW w:w="95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lastRenderedPageBreak/>
              <w:t>76</w:t>
            </w:r>
          </w:p>
        </w:tc>
        <w:tc>
          <w:tcPr>
            <w:tcW w:w="960"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23.70</w:t>
            </w:r>
          </w:p>
        </w:tc>
        <w:tc>
          <w:tcPr>
            <w:tcW w:w="4461" w:type="dxa"/>
            <w:tcBorders>
              <w:top w:val="nil"/>
              <w:left w:val="nil"/>
              <w:bottom w:val="single" w:sz="4" w:space="0" w:color="auto"/>
              <w:right w:val="single" w:sz="4" w:space="0" w:color="000000"/>
            </w:tcBorders>
            <w:shd w:val="clear" w:color="auto" w:fill="FFFFFF"/>
            <w:vAlign w:val="center"/>
            <w:hideMark/>
          </w:tcPr>
          <w:p w:rsidR="00BE700C" w:rsidRDefault="00BE700C" w:rsidP="00C962BD">
            <w:pPr>
              <w:rPr>
                <w:color w:val="000000"/>
              </w:rPr>
            </w:pPr>
            <w:r>
              <w:rPr>
                <w:color w:val="000000"/>
              </w:rPr>
              <w:t>Різання, оброблення та оздоблення декоративного та будівельного каменю</w:t>
            </w:r>
          </w:p>
        </w:tc>
        <w:tc>
          <w:tcPr>
            <w:tcW w:w="2409" w:type="dxa"/>
            <w:vMerge w:val="restart"/>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vMerge w:val="restart"/>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0"/>
        </w:trPr>
        <w:tc>
          <w:tcPr>
            <w:tcW w:w="959" w:type="dxa"/>
            <w:vMerge/>
            <w:tcBorders>
              <w:top w:val="nil"/>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960" w:type="dxa"/>
            <w:vMerge/>
            <w:tcBorders>
              <w:top w:val="nil"/>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4461" w:type="dxa"/>
            <w:tcBorders>
              <w:top w:val="nil"/>
              <w:left w:val="nil"/>
              <w:bottom w:val="nil"/>
              <w:right w:val="single" w:sz="4" w:space="0" w:color="000000"/>
            </w:tcBorders>
            <w:shd w:val="clear" w:color="auto" w:fill="FFFFFF"/>
            <w:vAlign w:val="center"/>
            <w:hideMark/>
          </w:tcPr>
          <w:p w:rsidR="00BE700C" w:rsidRDefault="00BE700C" w:rsidP="00C962BD"/>
        </w:tc>
        <w:tc>
          <w:tcPr>
            <w:tcW w:w="2409" w:type="dxa"/>
            <w:vMerge/>
            <w:tcBorders>
              <w:top w:val="nil"/>
              <w:left w:val="single" w:sz="4" w:space="0" w:color="000000"/>
              <w:bottom w:val="single" w:sz="4" w:space="0" w:color="000000"/>
              <w:right w:val="single" w:sz="4" w:space="0" w:color="000000"/>
            </w:tcBorders>
            <w:vAlign w:val="center"/>
            <w:hideMark/>
          </w:tcPr>
          <w:p w:rsidR="00BE700C" w:rsidRDefault="00BE700C" w:rsidP="00C962BD">
            <w:pPr>
              <w:rPr>
                <w:color w:val="000000"/>
              </w:rPr>
            </w:pPr>
          </w:p>
        </w:tc>
        <w:tc>
          <w:tcPr>
            <w:tcW w:w="1701" w:type="dxa"/>
            <w:vMerge/>
            <w:tcBorders>
              <w:top w:val="nil"/>
              <w:left w:val="single" w:sz="4" w:space="0" w:color="auto"/>
              <w:bottom w:val="single" w:sz="4" w:space="0" w:color="000000"/>
              <w:right w:val="single" w:sz="4" w:space="0" w:color="000000"/>
            </w:tcBorders>
            <w:vAlign w:val="center"/>
            <w:hideMark/>
          </w:tcPr>
          <w:p w:rsidR="00BE700C" w:rsidRDefault="00BE700C" w:rsidP="00C962BD">
            <w:pPr>
              <w:rPr>
                <w:color w:val="000000"/>
              </w:rPr>
            </w:pP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77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25.11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будівельних металевих конструкцій і частин конструкцій</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78</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25.12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металевих дверей і вікон</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79</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25.62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Механічне оброблення металевих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80</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25.72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замків і дверних петель</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81</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25.93</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виробів із дроту, ланцюгів і пружин</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82</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25.99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інших готових металевих виробів, н. в. і. 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83</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31.01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меблів для офісів і підприємств торгівлі</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84</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31.02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кухонних меблів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85</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31.03</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матраців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86</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31.09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інших меблів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87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32.91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Виробництво мітел і щіток</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88</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37.00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Каналізація, відведення й очищення стічних вод</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89</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41.10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Організація будівництва будівель</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90</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41.20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Будівництво житлових і нежитлових будівель</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91</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42.99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Будівництво інших споруд, н. в. і. 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92</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43.11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Знесення</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93</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43.12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Підготовчі роботи на будівельному майданчику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94</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43.21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Електромонтажні роботи</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95</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43.22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 xml:space="preserve">Монтаж водопровідних мереж, систем опалення та </w:t>
            </w:r>
            <w:proofErr w:type="spellStart"/>
            <w:r>
              <w:rPr>
                <w:color w:val="000000"/>
              </w:rPr>
              <w:t>кондиціонування</w:t>
            </w:r>
            <w:proofErr w:type="spellEnd"/>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96</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43.29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Інші будівельно-монтажні роботи</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43.31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Штукатурні роботи</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98</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43.32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Установлення столярних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99</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43.33</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Покриття підлоги й облицювання стін</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100</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43.34</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Малярні роботи та скління</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101</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43.39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Інші роботи із завершення будівництва</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102</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43.91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Покрівельні роботи</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103</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43.99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Інші спеціалізовані будівельні роботи, н. в. і. 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lastRenderedPageBreak/>
              <w:t>104</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45.20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Технічне обслуговування та ремонт автотранспортних засобів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105</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45.32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Роздрібна торгівля деталями та приладдям для автотранспортних засобів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106</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47.1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Роздрібна торгівля в неспеціалізованих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47.19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Інші види роздрібної торгівлі в неспеціалізованих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112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108</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47.41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Роздрібна торгівля комп'ютерами, периферійним устаткуванням і програмним забезпеченням у 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109</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47.71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Роздрібна торгівля одягом у 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112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110</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47.76</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Роздрібна торгівля квітами, рослинами, насінням, добривами, домашніми тваринами та кормами для них у спеціалізованих магазинах</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111</w:t>
            </w:r>
          </w:p>
        </w:tc>
        <w:tc>
          <w:tcPr>
            <w:tcW w:w="960"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47.77</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Роздрібна торгівля годинниками та ювелірними виробами в спеціалізованих магазинах</w:t>
            </w:r>
          </w:p>
        </w:tc>
        <w:tc>
          <w:tcPr>
            <w:tcW w:w="2409"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112</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47.79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Роздрібна торгівля уживаними товарами в магазинах</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113</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47.89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Роздрібна торгівля з лотків і на ринках іншими товарами</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114</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47.99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Інші види роздрібної торгівлі поза магазинами</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115</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49.31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Пасажирський наземний транспорт міського та приміського сполучення</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116</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49.32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Надання послуг таксі</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117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49.39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Інший пасажирський наземний транспорт, н. в. і. 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118</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49.41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Вантажний автомобільний транспорт</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119</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52.10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Складське господарство</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120</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52.24</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Транспортне оброблення вантажів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121</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52.29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Інша допоміжна діяльність у сфері транспорту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122</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55.10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Діяльність готелів і подібних засобів тимчасового розміщування</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123</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56.10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Діяльність ресторанів, надання послуг мобільного харчування</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124</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56.21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Постачання готових страв для подій</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lastRenderedPageBreak/>
              <w:t>125</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56.29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Постачання інших готових страв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126</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56.30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Обслуговування напоями</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127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62.09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Інша діяльність у сфері інформаційних технологій і комп'ютерних систем</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128</w:t>
            </w:r>
          </w:p>
        </w:tc>
        <w:tc>
          <w:tcPr>
            <w:tcW w:w="960"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63.11</w:t>
            </w:r>
          </w:p>
        </w:tc>
        <w:tc>
          <w:tcPr>
            <w:tcW w:w="4461" w:type="dxa"/>
            <w:tcBorders>
              <w:top w:val="nil"/>
              <w:left w:val="nil"/>
              <w:bottom w:val="nil"/>
              <w:right w:val="single" w:sz="4" w:space="0" w:color="000000"/>
            </w:tcBorders>
            <w:shd w:val="clear" w:color="auto" w:fill="FFFFFF"/>
            <w:vAlign w:val="center"/>
            <w:hideMark/>
          </w:tcPr>
          <w:p w:rsidR="00BE700C" w:rsidRDefault="00BE700C" w:rsidP="00C962BD">
            <w:pPr>
              <w:rPr>
                <w:color w:val="000000"/>
              </w:rPr>
            </w:pPr>
            <w:r>
              <w:rPr>
                <w:color w:val="000000"/>
              </w:rPr>
              <w:t xml:space="preserve">Оброблення даних, розміщення інформації на </w:t>
            </w:r>
            <w:proofErr w:type="spellStart"/>
            <w:r>
              <w:rPr>
                <w:color w:val="000000"/>
              </w:rPr>
              <w:t>веб-вузлах</w:t>
            </w:r>
            <w:proofErr w:type="spellEnd"/>
            <w:r>
              <w:rPr>
                <w:color w:val="000000"/>
              </w:rPr>
              <w:t xml:space="preserve"> і пов'язана з ними діяльність</w:t>
            </w:r>
          </w:p>
        </w:tc>
        <w:tc>
          <w:tcPr>
            <w:tcW w:w="2409"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129</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63.12</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proofErr w:type="spellStart"/>
            <w:r>
              <w:rPr>
                <w:color w:val="000000"/>
              </w:rPr>
              <w:t>Веб-портали</w:t>
            </w:r>
            <w:proofErr w:type="spellEnd"/>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130</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65.11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Страхування життя</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131</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65.12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Інші види страхування, крім страхування життя</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132</w:t>
            </w:r>
          </w:p>
        </w:tc>
        <w:tc>
          <w:tcPr>
            <w:tcW w:w="960"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68.20</w:t>
            </w:r>
          </w:p>
        </w:tc>
        <w:tc>
          <w:tcPr>
            <w:tcW w:w="4461" w:type="dxa"/>
            <w:tcBorders>
              <w:top w:val="nil"/>
              <w:left w:val="nil"/>
              <w:bottom w:val="nil"/>
              <w:right w:val="single" w:sz="4" w:space="0" w:color="000000"/>
            </w:tcBorders>
            <w:shd w:val="clear" w:color="auto" w:fill="FFFFFF"/>
            <w:vAlign w:val="center"/>
            <w:hideMark/>
          </w:tcPr>
          <w:p w:rsidR="00BE700C" w:rsidRDefault="00BE700C" w:rsidP="00C962BD">
            <w:pPr>
              <w:rPr>
                <w:color w:val="000000"/>
              </w:rPr>
            </w:pPr>
            <w:r>
              <w:rPr>
                <w:color w:val="000000"/>
              </w:rPr>
              <w:t>Надання в оренду й експлуатацію власного чи орендованого нерухомого майна</w:t>
            </w:r>
          </w:p>
        </w:tc>
        <w:tc>
          <w:tcPr>
            <w:tcW w:w="2409"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133</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73.11</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Рекламні агентства</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134</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74.10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Спеціалізована діяльність із дизайну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135</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74.20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Діяльність у сфері фотографії</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136</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74.30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Надання послуг перекладу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81.21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Загальне прибирання будинків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138</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81.30</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Надання ландшафтних послуг</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139</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84.21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Міжнародна діяльність</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140</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95.11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Ремонт комп'ютерів і периферійного устаткування</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939"/>
        </w:trPr>
        <w:tc>
          <w:tcPr>
            <w:tcW w:w="959" w:type="dxa"/>
            <w:tcBorders>
              <w:top w:val="nil"/>
              <w:left w:val="single" w:sz="4" w:space="0" w:color="000000"/>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141</w:t>
            </w:r>
          </w:p>
        </w:tc>
        <w:tc>
          <w:tcPr>
            <w:tcW w:w="960"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95.21</w:t>
            </w:r>
          </w:p>
        </w:tc>
        <w:tc>
          <w:tcPr>
            <w:tcW w:w="4461" w:type="dxa"/>
            <w:tcBorders>
              <w:top w:val="nil"/>
              <w:left w:val="nil"/>
              <w:bottom w:val="nil"/>
              <w:right w:val="single" w:sz="4" w:space="0" w:color="000000"/>
            </w:tcBorders>
            <w:shd w:val="clear" w:color="auto" w:fill="FFFFFF"/>
            <w:vAlign w:val="center"/>
            <w:hideMark/>
          </w:tcPr>
          <w:p w:rsidR="00BE700C" w:rsidRDefault="00BE700C" w:rsidP="00C962BD">
            <w:pPr>
              <w:rPr>
                <w:color w:val="000000"/>
              </w:rPr>
            </w:pPr>
            <w:r>
              <w:rPr>
                <w:color w:val="000000"/>
              </w:rPr>
              <w:t>Ремонт електронної апаратури побутового призначення для приймання, запису, відтворення звуку й зображення</w:t>
            </w:r>
          </w:p>
        </w:tc>
        <w:tc>
          <w:tcPr>
            <w:tcW w:w="2409" w:type="dxa"/>
            <w:tcBorders>
              <w:top w:val="nil"/>
              <w:left w:val="nil"/>
              <w:bottom w:val="nil"/>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single" w:sz="4" w:space="0" w:color="000000"/>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142</w:t>
            </w:r>
          </w:p>
        </w:tc>
        <w:tc>
          <w:tcPr>
            <w:tcW w:w="960"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95.23</w:t>
            </w:r>
          </w:p>
        </w:tc>
        <w:tc>
          <w:tcPr>
            <w:tcW w:w="4461"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Ремонт взуття та шкіряних виробів</w:t>
            </w:r>
          </w:p>
        </w:tc>
        <w:tc>
          <w:tcPr>
            <w:tcW w:w="2409" w:type="dxa"/>
            <w:tcBorders>
              <w:top w:val="single" w:sz="4" w:space="0" w:color="000000"/>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143</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95.24</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Ремонт меблів і домашнього начиння</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144</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95.25</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Ремонт годинників і ювелірних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68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145</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95.29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Ремонт інших побутових виробів і предметів особистого вжитку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146</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96.01</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Прання та хімічне чищення текстильних і хутряних виробів</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147</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96.02</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Надання послуг перукарнями та салонами краси</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750"/>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148</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96.03</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Організування поховань і надання суміжних послуг</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149</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96.04</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Діяльність із забезпечення фізичного комфорту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r w:rsidR="00BE700C" w:rsidTr="00C962BD">
        <w:trPr>
          <w:trHeight w:val="375"/>
        </w:trPr>
        <w:tc>
          <w:tcPr>
            <w:tcW w:w="959" w:type="dxa"/>
            <w:tcBorders>
              <w:top w:val="nil"/>
              <w:left w:val="single" w:sz="4" w:space="0" w:color="000000"/>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150</w:t>
            </w:r>
          </w:p>
        </w:tc>
        <w:tc>
          <w:tcPr>
            <w:tcW w:w="960"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96.09</w:t>
            </w:r>
          </w:p>
        </w:tc>
        <w:tc>
          <w:tcPr>
            <w:tcW w:w="4461"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rPr>
                <w:color w:val="000000"/>
              </w:rPr>
            </w:pPr>
            <w:r>
              <w:rPr>
                <w:color w:val="000000"/>
              </w:rPr>
              <w:t>Надання інших індивідуальних послуг, н. в. і. у.</w:t>
            </w:r>
          </w:p>
        </w:tc>
        <w:tc>
          <w:tcPr>
            <w:tcW w:w="2409" w:type="dxa"/>
            <w:tcBorders>
              <w:top w:val="nil"/>
              <w:left w:val="nil"/>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10</w:t>
            </w:r>
          </w:p>
        </w:tc>
        <w:tc>
          <w:tcPr>
            <w:tcW w:w="1701" w:type="dxa"/>
            <w:tcBorders>
              <w:top w:val="nil"/>
              <w:left w:val="single" w:sz="4" w:space="0" w:color="auto"/>
              <w:bottom w:val="single" w:sz="4" w:space="0" w:color="000000"/>
              <w:right w:val="single" w:sz="4" w:space="0" w:color="000000"/>
            </w:tcBorders>
            <w:shd w:val="clear" w:color="auto" w:fill="FFFFFF"/>
            <w:vAlign w:val="center"/>
            <w:hideMark/>
          </w:tcPr>
          <w:p w:rsidR="00BE700C" w:rsidRDefault="00BE700C" w:rsidP="00C962BD">
            <w:pPr>
              <w:jc w:val="center"/>
              <w:rPr>
                <w:color w:val="000000"/>
              </w:rPr>
            </w:pPr>
            <w:r>
              <w:rPr>
                <w:color w:val="000000"/>
              </w:rPr>
              <w:t>20</w:t>
            </w:r>
          </w:p>
        </w:tc>
      </w:tr>
    </w:tbl>
    <w:p w:rsidR="00BE700C" w:rsidRPr="00F870CC" w:rsidRDefault="00BE700C" w:rsidP="00BE700C">
      <w:pPr>
        <w:pStyle w:val="ac"/>
        <w:shd w:val="clear" w:color="auto" w:fill="FFFFFF"/>
        <w:spacing w:after="0" w:line="261" w:lineRule="atLeast"/>
        <w:rPr>
          <w:lang w:val="uk-UA"/>
        </w:rPr>
      </w:pPr>
      <w:r>
        <w:t>Се</w:t>
      </w:r>
      <w:r>
        <w:rPr>
          <w:lang w:val="uk-UA"/>
        </w:rPr>
        <w:t>к</w:t>
      </w:r>
      <w:proofErr w:type="spellStart"/>
      <w:r w:rsidRPr="007E45C7">
        <w:t>ретар</w:t>
      </w:r>
      <w:proofErr w:type="spellEnd"/>
      <w:r w:rsidRPr="007E45C7">
        <w:t xml:space="preserve"> сільської ради                                                       </w:t>
      </w:r>
      <w:proofErr w:type="spellStart"/>
      <w:r w:rsidRPr="007E45C7">
        <w:t>О.П.Процюк</w:t>
      </w:r>
      <w:proofErr w:type="spellEnd"/>
    </w:p>
    <w:p w:rsidR="00BE700C" w:rsidRPr="00E72F89" w:rsidRDefault="00BE700C" w:rsidP="00BE700C">
      <w:pPr>
        <w:pStyle w:val="af1"/>
        <w:jc w:val="right"/>
        <w:rPr>
          <w:rFonts w:ascii="Times New Roman" w:hAnsi="Times New Roman" w:cs="Times New Roman"/>
        </w:rPr>
      </w:pPr>
      <w:r w:rsidRPr="00E72F89">
        <w:rPr>
          <w:rFonts w:ascii="Times New Roman" w:hAnsi="Times New Roman" w:cs="Times New Roman"/>
        </w:rPr>
        <w:lastRenderedPageBreak/>
        <w:t>Додаток</w:t>
      </w:r>
      <w:r>
        <w:rPr>
          <w:rFonts w:ascii="Times New Roman" w:hAnsi="Times New Roman" w:cs="Times New Roman"/>
        </w:rPr>
        <w:t xml:space="preserve"> №5</w:t>
      </w:r>
    </w:p>
    <w:p w:rsidR="00BE700C" w:rsidRPr="00177326" w:rsidRDefault="00BE700C" w:rsidP="00BE700C">
      <w:pPr>
        <w:pStyle w:val="af1"/>
        <w:jc w:val="right"/>
        <w:rPr>
          <w:rFonts w:ascii="Times New Roman" w:hAnsi="Times New Roman"/>
        </w:rPr>
      </w:pPr>
      <w:r w:rsidRPr="00177326">
        <w:rPr>
          <w:rFonts w:ascii="Times New Roman" w:hAnsi="Times New Roman"/>
          <w:noProof/>
        </w:rPr>
        <w:t xml:space="preserve">до рішення </w:t>
      </w:r>
    </w:p>
    <w:p w:rsidR="00BE700C" w:rsidRPr="00177326" w:rsidRDefault="00BE700C" w:rsidP="00BE700C">
      <w:pPr>
        <w:pStyle w:val="af1"/>
        <w:jc w:val="right"/>
        <w:rPr>
          <w:rFonts w:ascii="Times New Roman" w:hAnsi="Times New Roman"/>
        </w:rPr>
      </w:pPr>
      <w:proofErr w:type="spellStart"/>
      <w:r>
        <w:rPr>
          <w:rFonts w:ascii="Times New Roman" w:hAnsi="Times New Roman"/>
        </w:rPr>
        <w:t>Бугринської</w:t>
      </w:r>
      <w:proofErr w:type="spellEnd"/>
      <w:r w:rsidRPr="00177326">
        <w:rPr>
          <w:rFonts w:ascii="Times New Roman" w:hAnsi="Times New Roman"/>
        </w:rPr>
        <w:t xml:space="preserve"> сільської ради</w:t>
      </w:r>
    </w:p>
    <w:p w:rsidR="00BE700C" w:rsidRPr="00E72F89" w:rsidRDefault="00BE700C" w:rsidP="00BE700C">
      <w:pPr>
        <w:pStyle w:val="af1"/>
        <w:jc w:val="right"/>
        <w:rPr>
          <w:rFonts w:ascii="Times New Roman" w:hAnsi="Times New Roman" w:cs="Times New Roman"/>
        </w:rPr>
      </w:pPr>
      <w:r>
        <w:rPr>
          <w:rFonts w:ascii="Times New Roman" w:hAnsi="Times New Roman" w:cs="Times New Roman"/>
        </w:rPr>
        <w:t>№856 від 26.06.2019р.</w:t>
      </w:r>
    </w:p>
    <w:p w:rsidR="00BE700C" w:rsidRPr="00544749" w:rsidRDefault="00BE700C" w:rsidP="00BE700C">
      <w:pPr>
        <w:shd w:val="clear" w:color="auto" w:fill="FFFFFF"/>
        <w:spacing w:after="150"/>
        <w:contextualSpacing/>
        <w:jc w:val="center"/>
        <w:rPr>
          <w:color w:val="333333"/>
        </w:rPr>
      </w:pPr>
      <w:r w:rsidRPr="00544749">
        <w:rPr>
          <w:b/>
          <w:bCs/>
          <w:color w:val="333333"/>
        </w:rPr>
        <w:t>ПОЛОЖЕННЯ</w:t>
      </w:r>
    </w:p>
    <w:p w:rsidR="00BE700C" w:rsidRPr="00544749" w:rsidRDefault="00BE700C" w:rsidP="00BE700C">
      <w:pPr>
        <w:shd w:val="clear" w:color="auto" w:fill="FFFFFF"/>
        <w:spacing w:after="150"/>
        <w:contextualSpacing/>
        <w:jc w:val="center"/>
        <w:rPr>
          <w:color w:val="333333"/>
        </w:rPr>
      </w:pPr>
      <w:r w:rsidRPr="00544749">
        <w:rPr>
          <w:b/>
          <w:bCs/>
          <w:color w:val="333333"/>
        </w:rPr>
        <w:t>про встановлення ставок акцизного податку з реалізації суб’єктами господарювання роздрібної торгівлі</w:t>
      </w:r>
      <w:r>
        <w:rPr>
          <w:b/>
          <w:bCs/>
          <w:color w:val="333333"/>
        </w:rPr>
        <w:t> </w:t>
      </w:r>
      <w:r w:rsidRPr="00544749">
        <w:rPr>
          <w:b/>
          <w:bCs/>
          <w:color w:val="333333"/>
        </w:rPr>
        <w:t xml:space="preserve"> підакцизних товарів</w:t>
      </w:r>
      <w:r>
        <w:rPr>
          <w:b/>
          <w:bCs/>
          <w:color w:val="333333"/>
        </w:rPr>
        <w:t>  </w:t>
      </w:r>
      <w:r w:rsidRPr="00544749">
        <w:rPr>
          <w:b/>
          <w:bCs/>
          <w:color w:val="333333"/>
        </w:rPr>
        <w:t xml:space="preserve"> на</w:t>
      </w:r>
      <w:r>
        <w:rPr>
          <w:b/>
          <w:bCs/>
          <w:color w:val="333333"/>
        </w:rPr>
        <w:t> </w:t>
      </w:r>
      <w:r w:rsidRPr="00544749">
        <w:rPr>
          <w:b/>
          <w:bCs/>
          <w:color w:val="333333"/>
        </w:rPr>
        <w:t xml:space="preserve"> території</w:t>
      </w:r>
      <w:r>
        <w:rPr>
          <w:b/>
          <w:bCs/>
          <w:color w:val="333333"/>
        </w:rPr>
        <w:t> </w:t>
      </w:r>
      <w:r w:rsidRPr="00544749">
        <w:rPr>
          <w:b/>
          <w:bCs/>
          <w:color w:val="333333"/>
        </w:rPr>
        <w:t xml:space="preserve"> </w:t>
      </w:r>
      <w:proofErr w:type="spellStart"/>
      <w:r>
        <w:rPr>
          <w:b/>
          <w:bCs/>
          <w:color w:val="333333"/>
        </w:rPr>
        <w:t>Бугринської</w:t>
      </w:r>
      <w:proofErr w:type="spellEnd"/>
      <w:r>
        <w:rPr>
          <w:b/>
          <w:bCs/>
          <w:color w:val="333333"/>
        </w:rPr>
        <w:t xml:space="preserve"> </w:t>
      </w:r>
      <w:r w:rsidRPr="00544749">
        <w:rPr>
          <w:b/>
          <w:bCs/>
          <w:color w:val="333333"/>
        </w:rPr>
        <w:t>сільської</w:t>
      </w:r>
      <w:r>
        <w:rPr>
          <w:b/>
          <w:bCs/>
          <w:color w:val="333333"/>
        </w:rPr>
        <w:t> </w:t>
      </w:r>
      <w:r w:rsidRPr="00544749">
        <w:rPr>
          <w:b/>
          <w:bCs/>
          <w:color w:val="333333"/>
        </w:rPr>
        <w:t xml:space="preserve"> ради</w:t>
      </w:r>
    </w:p>
    <w:p w:rsidR="00BE700C" w:rsidRPr="00544749" w:rsidRDefault="00BE700C" w:rsidP="00BE700C">
      <w:pPr>
        <w:shd w:val="clear" w:color="auto" w:fill="FFFFFF"/>
        <w:spacing w:after="150"/>
        <w:contextualSpacing/>
        <w:jc w:val="center"/>
        <w:rPr>
          <w:color w:val="333333"/>
        </w:rPr>
      </w:pPr>
    </w:p>
    <w:p w:rsidR="00BE700C" w:rsidRPr="00FE79FE" w:rsidRDefault="00BE700C" w:rsidP="00BE700C">
      <w:pPr>
        <w:numPr>
          <w:ilvl w:val="0"/>
          <w:numId w:val="18"/>
        </w:numPr>
        <w:shd w:val="clear" w:color="auto" w:fill="FFFFFF"/>
        <w:spacing w:before="100" w:beforeAutospacing="1" w:after="100" w:afterAutospacing="1"/>
        <w:contextualSpacing/>
        <w:jc w:val="center"/>
      </w:pPr>
      <w:r w:rsidRPr="00FE79FE">
        <w:rPr>
          <w:u w:val="single"/>
        </w:rPr>
        <w:t>ЗАГАЛЬНІ ЗАСАДИ</w:t>
      </w:r>
    </w:p>
    <w:p w:rsidR="00BE700C" w:rsidRPr="00FE79FE" w:rsidRDefault="00BE700C" w:rsidP="00BE700C">
      <w:pPr>
        <w:shd w:val="clear" w:color="auto" w:fill="FFFFFF"/>
        <w:spacing w:after="150"/>
        <w:contextualSpacing/>
        <w:jc w:val="both"/>
      </w:pPr>
      <w:r w:rsidRPr="00FE79FE">
        <w:t> </w:t>
      </w:r>
    </w:p>
    <w:p w:rsidR="00BE700C" w:rsidRPr="00FE79FE" w:rsidRDefault="00BE700C" w:rsidP="00BE700C">
      <w:pPr>
        <w:shd w:val="clear" w:color="auto" w:fill="FFFFFF"/>
        <w:spacing w:after="150"/>
        <w:contextualSpacing/>
        <w:jc w:val="both"/>
      </w:pPr>
      <w:r w:rsidRPr="00FE79FE">
        <w:t xml:space="preserve">         Акцизний податок з реалізації суб’єктами господарювання роздрібної торгівлі підакцизних товарів    на  території ,   підвідомчій    </w:t>
      </w:r>
      <w:proofErr w:type="spellStart"/>
      <w:r>
        <w:t>Бугринській</w:t>
      </w:r>
      <w:proofErr w:type="spellEnd"/>
      <w:r w:rsidRPr="00FE79FE">
        <w:t>   сільській  раді розроблено на підставі Податкового Кодексу України (розділ VI) та Закону України "Про місцеве самоврядування в Україні".</w:t>
      </w:r>
    </w:p>
    <w:p w:rsidR="00BE700C" w:rsidRPr="00FE79FE" w:rsidRDefault="00BE700C" w:rsidP="00BE700C">
      <w:pPr>
        <w:shd w:val="clear" w:color="auto" w:fill="FFFFFF"/>
        <w:spacing w:after="150"/>
        <w:contextualSpacing/>
        <w:jc w:val="both"/>
      </w:pPr>
      <w:r w:rsidRPr="00FE79FE">
        <w:t> </w:t>
      </w:r>
    </w:p>
    <w:p w:rsidR="00BE700C" w:rsidRPr="00FE79FE" w:rsidRDefault="00BE700C" w:rsidP="00BE700C">
      <w:pPr>
        <w:numPr>
          <w:ilvl w:val="0"/>
          <w:numId w:val="19"/>
        </w:numPr>
        <w:shd w:val="clear" w:color="auto" w:fill="FFFFFF"/>
        <w:spacing w:before="100" w:beforeAutospacing="1" w:after="100" w:afterAutospacing="1"/>
        <w:contextualSpacing/>
        <w:jc w:val="both"/>
      </w:pPr>
      <w:r w:rsidRPr="00FE79FE">
        <w:rPr>
          <w:u w:val="single"/>
        </w:rPr>
        <w:t>ПЛАТНИКИ  ПОДАТКУ</w:t>
      </w:r>
    </w:p>
    <w:p w:rsidR="00BE700C" w:rsidRPr="00FE79FE" w:rsidRDefault="00BE700C" w:rsidP="00BE700C">
      <w:pPr>
        <w:shd w:val="clear" w:color="auto" w:fill="FFFFFF"/>
        <w:spacing w:after="150"/>
        <w:ind w:left="360"/>
        <w:contextualSpacing/>
        <w:jc w:val="both"/>
      </w:pPr>
      <w:r w:rsidRPr="00FE79FE">
        <w:t> </w:t>
      </w:r>
    </w:p>
    <w:p w:rsidR="00BE700C" w:rsidRPr="00FE79FE" w:rsidRDefault="00BE700C" w:rsidP="00BE700C">
      <w:pPr>
        <w:shd w:val="clear" w:color="auto" w:fill="FFFFFF"/>
        <w:spacing w:after="150"/>
        <w:contextualSpacing/>
        <w:jc w:val="both"/>
      </w:pPr>
      <w:r w:rsidRPr="00FE79FE">
        <w:t>2.1. Особа - суб’єкт господарювання роздрібної торгівлі, яка здійснює реалізацію підакцизних товарів.</w:t>
      </w:r>
    </w:p>
    <w:p w:rsidR="00BE700C" w:rsidRPr="00FE79FE" w:rsidRDefault="00BE700C" w:rsidP="00BE700C">
      <w:pPr>
        <w:shd w:val="clear" w:color="auto" w:fill="FFFFFF"/>
        <w:spacing w:after="150"/>
        <w:contextualSpacing/>
        <w:jc w:val="both"/>
      </w:pPr>
      <w:r w:rsidRPr="00FE79FE">
        <w:t>2.2. Особи - суб’єкти господарювання роздрібної торгівлі, які здійснюють реалізацію підакцизних товарів підлягають обов’язковій реєстрації як платники податку контролюючими органами за місцезнаходженням пункту продажу товарів не пізніше граничного терміну подання декларації акцизного податку за місяць, в якому здійснюється господарська діяльність.</w:t>
      </w:r>
    </w:p>
    <w:p w:rsidR="00BE700C" w:rsidRPr="00FE79FE" w:rsidRDefault="00BE700C" w:rsidP="00BE700C">
      <w:pPr>
        <w:shd w:val="clear" w:color="auto" w:fill="FFFFFF"/>
        <w:spacing w:after="150"/>
        <w:contextualSpacing/>
        <w:jc w:val="both"/>
      </w:pPr>
      <w:r w:rsidRPr="00FE79FE">
        <w:t> </w:t>
      </w:r>
    </w:p>
    <w:p w:rsidR="00BE700C" w:rsidRPr="00FE79FE" w:rsidRDefault="00BE700C" w:rsidP="00BE700C">
      <w:pPr>
        <w:numPr>
          <w:ilvl w:val="0"/>
          <w:numId w:val="20"/>
        </w:numPr>
        <w:shd w:val="clear" w:color="auto" w:fill="FFFFFF"/>
        <w:spacing w:before="100" w:beforeAutospacing="1" w:after="100" w:afterAutospacing="1"/>
        <w:contextualSpacing/>
        <w:jc w:val="both"/>
      </w:pPr>
      <w:r w:rsidRPr="00FE79FE">
        <w:rPr>
          <w:u w:val="single"/>
        </w:rPr>
        <w:t>ОБ’ЄКТ ОПОДАТКУВАННЯ</w:t>
      </w:r>
    </w:p>
    <w:p w:rsidR="00BE700C" w:rsidRPr="00FE79FE" w:rsidRDefault="00BE700C" w:rsidP="00BE700C">
      <w:pPr>
        <w:shd w:val="clear" w:color="auto" w:fill="FFFFFF"/>
        <w:spacing w:after="150"/>
        <w:ind w:left="360"/>
        <w:contextualSpacing/>
        <w:jc w:val="both"/>
      </w:pPr>
      <w:r w:rsidRPr="00FE79FE">
        <w:t> </w:t>
      </w:r>
    </w:p>
    <w:p w:rsidR="00BE700C" w:rsidRPr="00FE79FE" w:rsidRDefault="00BE700C" w:rsidP="00BE700C">
      <w:pPr>
        <w:shd w:val="clear" w:color="auto" w:fill="FFFFFF"/>
        <w:spacing w:after="150"/>
        <w:contextualSpacing/>
        <w:jc w:val="both"/>
      </w:pPr>
      <w:r w:rsidRPr="00FE79FE">
        <w:t>3.1.Об’єктами оподаткування є операції з реалізації суб’єктами господарювання роздрібної торгівлі  підакцизних товарів.</w:t>
      </w:r>
    </w:p>
    <w:p w:rsidR="00BE700C" w:rsidRPr="00FE79FE" w:rsidRDefault="00BE700C" w:rsidP="00BE700C">
      <w:pPr>
        <w:shd w:val="clear" w:color="auto" w:fill="FFFFFF"/>
        <w:spacing w:after="150"/>
        <w:contextualSpacing/>
        <w:jc w:val="both"/>
      </w:pPr>
      <w:r w:rsidRPr="00FE79FE">
        <w:t> </w:t>
      </w:r>
    </w:p>
    <w:p w:rsidR="00BE700C" w:rsidRPr="00FE79FE" w:rsidRDefault="00BE700C" w:rsidP="00BE700C">
      <w:pPr>
        <w:numPr>
          <w:ilvl w:val="0"/>
          <w:numId w:val="21"/>
        </w:numPr>
        <w:shd w:val="clear" w:color="auto" w:fill="FFFFFF"/>
        <w:spacing w:before="100" w:beforeAutospacing="1" w:after="100" w:afterAutospacing="1"/>
        <w:contextualSpacing/>
        <w:jc w:val="both"/>
      </w:pPr>
      <w:r w:rsidRPr="00FE79FE">
        <w:rPr>
          <w:u w:val="single"/>
        </w:rPr>
        <w:t>БАЗА ОПОДАТКУВАННЯ</w:t>
      </w:r>
    </w:p>
    <w:p w:rsidR="00BE700C" w:rsidRPr="00FE79FE" w:rsidRDefault="00BE700C" w:rsidP="00BE700C">
      <w:pPr>
        <w:shd w:val="clear" w:color="auto" w:fill="FFFFFF"/>
        <w:spacing w:after="150"/>
        <w:ind w:left="360"/>
        <w:contextualSpacing/>
        <w:jc w:val="both"/>
      </w:pPr>
      <w:r w:rsidRPr="00FE79FE">
        <w:t> </w:t>
      </w:r>
    </w:p>
    <w:p w:rsidR="00BE700C" w:rsidRPr="00FE79FE" w:rsidRDefault="00BE700C" w:rsidP="00BE700C">
      <w:pPr>
        <w:shd w:val="clear" w:color="auto" w:fill="FFFFFF"/>
        <w:spacing w:after="150"/>
        <w:contextualSpacing/>
        <w:jc w:val="both"/>
      </w:pPr>
      <w:r w:rsidRPr="00FE79FE">
        <w:t xml:space="preserve">4.1. У разі обчислення податку із застосуванням </w:t>
      </w:r>
      <w:proofErr w:type="spellStart"/>
      <w:r w:rsidRPr="00FE79FE">
        <w:t>адвалорних</w:t>
      </w:r>
      <w:proofErr w:type="spellEnd"/>
      <w:r w:rsidRPr="00FE79FE">
        <w:t xml:space="preserve"> (відсоткових) ставок базою оподаткування є вартість (з податком на додану вартість) підакцизних товарів, що реалізовані суб’єктами господарювання роздрібної торгівлі.</w:t>
      </w:r>
    </w:p>
    <w:p w:rsidR="00BE700C" w:rsidRPr="00FE79FE" w:rsidRDefault="00BE700C" w:rsidP="00BE700C">
      <w:pPr>
        <w:shd w:val="clear" w:color="auto" w:fill="FFFFFF"/>
        <w:spacing w:after="150"/>
        <w:contextualSpacing/>
        <w:jc w:val="both"/>
      </w:pPr>
      <w:r w:rsidRPr="00FE79FE">
        <w:t> </w:t>
      </w:r>
    </w:p>
    <w:p w:rsidR="00BE700C" w:rsidRPr="00FE79FE" w:rsidRDefault="00BE700C" w:rsidP="00BE700C">
      <w:pPr>
        <w:numPr>
          <w:ilvl w:val="0"/>
          <w:numId w:val="22"/>
        </w:numPr>
        <w:shd w:val="clear" w:color="auto" w:fill="FFFFFF"/>
        <w:spacing w:before="100" w:beforeAutospacing="1" w:after="100" w:afterAutospacing="1"/>
        <w:contextualSpacing/>
        <w:jc w:val="both"/>
      </w:pPr>
      <w:r w:rsidRPr="00FE79FE">
        <w:rPr>
          <w:u w:val="single"/>
        </w:rPr>
        <w:t>ПІДАКЦИЗНІ ТОВАРИ ТА СТАВКИ ПОДАТКУ</w:t>
      </w:r>
    </w:p>
    <w:p w:rsidR="00BE700C" w:rsidRPr="00FE79FE" w:rsidRDefault="00BE700C" w:rsidP="00BE700C">
      <w:pPr>
        <w:shd w:val="clear" w:color="auto" w:fill="FFFFFF"/>
        <w:spacing w:after="150"/>
        <w:ind w:left="360"/>
        <w:contextualSpacing/>
        <w:jc w:val="both"/>
      </w:pPr>
      <w:r w:rsidRPr="00FE79FE">
        <w:t> </w:t>
      </w:r>
    </w:p>
    <w:p w:rsidR="00BE700C" w:rsidRPr="00FE79FE" w:rsidRDefault="00BE700C" w:rsidP="00BE700C">
      <w:pPr>
        <w:shd w:val="clear" w:color="auto" w:fill="FFFFFF"/>
        <w:spacing w:after="150"/>
        <w:contextualSpacing/>
        <w:jc w:val="both"/>
      </w:pPr>
      <w:r w:rsidRPr="00FE79FE">
        <w:t>5.1. До підакцизних товарів належать:</w:t>
      </w:r>
    </w:p>
    <w:p w:rsidR="00BE700C" w:rsidRPr="00FE79FE" w:rsidRDefault="00BE700C" w:rsidP="00BE700C">
      <w:pPr>
        <w:shd w:val="clear" w:color="auto" w:fill="FFFFFF"/>
        <w:spacing w:after="150"/>
        <w:contextualSpacing/>
        <w:jc w:val="both"/>
      </w:pPr>
      <w:r w:rsidRPr="00FE79FE">
        <w:t>      -  алкогольні напої,</w:t>
      </w:r>
      <w:r>
        <w:t xml:space="preserve"> </w:t>
      </w:r>
      <w:r w:rsidRPr="00FE79FE">
        <w:t>пиво;</w:t>
      </w:r>
    </w:p>
    <w:p w:rsidR="00BE700C" w:rsidRPr="00FE79FE" w:rsidRDefault="00BE700C" w:rsidP="00BE700C">
      <w:pPr>
        <w:shd w:val="clear" w:color="auto" w:fill="FFFFFF"/>
        <w:spacing w:after="150"/>
        <w:contextualSpacing/>
        <w:jc w:val="both"/>
      </w:pPr>
      <w:r w:rsidRPr="00FE79FE">
        <w:t>      -  тютюнові вироби, тютюн та промислові замінники тютюну;</w:t>
      </w:r>
    </w:p>
    <w:p w:rsidR="00BE700C" w:rsidRPr="00FE79FE" w:rsidRDefault="00BE700C" w:rsidP="00BE700C">
      <w:pPr>
        <w:shd w:val="clear" w:color="auto" w:fill="FFFFFF"/>
        <w:spacing w:after="150"/>
        <w:contextualSpacing/>
        <w:jc w:val="both"/>
      </w:pPr>
      <w:r w:rsidRPr="00FE79FE">
        <w:t xml:space="preserve">      - нафтопродукти, скраплений газ, речовини, що використовуються як компоненти моторних палив, паливо моторне альтернативне, </w:t>
      </w:r>
      <w:proofErr w:type="spellStart"/>
      <w:r w:rsidRPr="00FE79FE">
        <w:t>біодизель</w:t>
      </w:r>
      <w:proofErr w:type="spellEnd"/>
      <w:r w:rsidRPr="00FE79FE">
        <w:t>.</w:t>
      </w:r>
    </w:p>
    <w:p w:rsidR="00BE700C" w:rsidRPr="00FE79FE" w:rsidRDefault="00BE700C" w:rsidP="00BE700C">
      <w:pPr>
        <w:shd w:val="clear" w:color="auto" w:fill="FFFFFF"/>
        <w:spacing w:after="150"/>
        <w:contextualSpacing/>
        <w:jc w:val="both"/>
      </w:pPr>
      <w:r w:rsidRPr="00FE79FE">
        <w:t> </w:t>
      </w:r>
    </w:p>
    <w:p w:rsidR="00BE700C" w:rsidRPr="00FE79FE" w:rsidRDefault="00BE700C" w:rsidP="00BE700C">
      <w:pPr>
        <w:numPr>
          <w:ilvl w:val="0"/>
          <w:numId w:val="23"/>
        </w:numPr>
        <w:shd w:val="clear" w:color="auto" w:fill="FFFFFF"/>
        <w:spacing w:before="100" w:beforeAutospacing="1" w:after="100" w:afterAutospacing="1"/>
        <w:contextualSpacing/>
        <w:jc w:val="both"/>
      </w:pPr>
      <w:r w:rsidRPr="00FE79FE">
        <w:t>Для підакцизних товарів роздрібної торгівлі, реалізованих відповідно до підпункту 213.1.9 пункту 213.1 статті 213 Податкового Кодексу України, ставка податку становить </w:t>
      </w:r>
      <w:r w:rsidRPr="00FE79FE">
        <w:rPr>
          <w:b/>
          <w:bCs/>
        </w:rPr>
        <w:t>5 відсотків </w:t>
      </w:r>
      <w:r w:rsidRPr="00FE79FE">
        <w:t>від вартості(з податком на додану вартість).</w:t>
      </w:r>
    </w:p>
    <w:p w:rsidR="00BE700C" w:rsidRPr="00FE79FE" w:rsidRDefault="00BE700C" w:rsidP="00BE700C">
      <w:pPr>
        <w:shd w:val="clear" w:color="auto" w:fill="FFFFFF"/>
        <w:spacing w:after="150"/>
        <w:ind w:left="645"/>
        <w:contextualSpacing/>
        <w:jc w:val="both"/>
      </w:pPr>
      <w:r w:rsidRPr="00FE79FE">
        <w:t> </w:t>
      </w:r>
    </w:p>
    <w:p w:rsidR="00BE700C" w:rsidRPr="00FE79FE" w:rsidRDefault="00BE700C" w:rsidP="00BE700C">
      <w:pPr>
        <w:numPr>
          <w:ilvl w:val="0"/>
          <w:numId w:val="24"/>
        </w:numPr>
        <w:shd w:val="clear" w:color="auto" w:fill="FFFFFF"/>
        <w:spacing w:before="100" w:beforeAutospacing="1" w:after="100" w:afterAutospacing="1"/>
        <w:contextualSpacing/>
        <w:jc w:val="both"/>
      </w:pPr>
      <w:r w:rsidRPr="00FE79FE">
        <w:rPr>
          <w:u w:val="single"/>
        </w:rPr>
        <w:t>ДАТА ВИНИКНЕННЯ ПОДАТКОВИХ ЗОБОВ’ЯЗАНЬ</w:t>
      </w:r>
    </w:p>
    <w:p w:rsidR="00BE700C" w:rsidRPr="00FE79FE" w:rsidRDefault="00BE700C" w:rsidP="00BE700C">
      <w:pPr>
        <w:shd w:val="clear" w:color="auto" w:fill="FFFFFF"/>
        <w:spacing w:after="150"/>
        <w:ind w:left="360"/>
        <w:contextualSpacing/>
        <w:jc w:val="both"/>
      </w:pPr>
      <w:r w:rsidRPr="00FE79FE">
        <w:t> </w:t>
      </w:r>
    </w:p>
    <w:p w:rsidR="00BE700C" w:rsidRPr="00FE79FE" w:rsidRDefault="00BE700C" w:rsidP="00BE700C">
      <w:pPr>
        <w:shd w:val="clear" w:color="auto" w:fill="FFFFFF"/>
        <w:spacing w:after="150"/>
        <w:contextualSpacing/>
        <w:jc w:val="both"/>
      </w:pPr>
      <w:r w:rsidRPr="00FE79FE">
        <w:t xml:space="preserve">6.1. Датою виникнення податкових зобов'язань щодо реалізації суб’єктами господарювання роздрібної торгівлі  підакцизних товарів, є дата здійснення розрахункової </w:t>
      </w:r>
      <w:r w:rsidRPr="00FE79FE">
        <w:lastRenderedPageBreak/>
        <w:t>операції, відповідно до Закону України «Про застосування реєстраторів розрахункових операцій в сфері торгівлі, громадського харчування та послуг, а у разі реалізації товарів фізичними особами - підприємцями, які сплачують єдиний податок - є дата надходження оплати за проданий товар.</w:t>
      </w:r>
    </w:p>
    <w:p w:rsidR="00BE700C" w:rsidRPr="00FE79FE" w:rsidRDefault="00BE700C" w:rsidP="00BE700C">
      <w:pPr>
        <w:shd w:val="clear" w:color="auto" w:fill="FFFFFF"/>
        <w:spacing w:after="150"/>
        <w:contextualSpacing/>
        <w:jc w:val="both"/>
      </w:pPr>
      <w:r w:rsidRPr="00FE79FE">
        <w:t> </w:t>
      </w:r>
    </w:p>
    <w:p w:rsidR="00BE700C" w:rsidRPr="00FE79FE" w:rsidRDefault="00BE700C" w:rsidP="00BE700C">
      <w:pPr>
        <w:numPr>
          <w:ilvl w:val="0"/>
          <w:numId w:val="25"/>
        </w:numPr>
        <w:shd w:val="clear" w:color="auto" w:fill="FFFFFF"/>
        <w:spacing w:before="100" w:beforeAutospacing="1" w:after="100" w:afterAutospacing="1"/>
        <w:contextualSpacing/>
        <w:jc w:val="both"/>
      </w:pPr>
      <w:r w:rsidRPr="00FE79FE">
        <w:rPr>
          <w:u w:val="single"/>
        </w:rPr>
        <w:t>ПОРЯДОК   І СТРОКИ СПЛАТИ ПОДАТКУ</w:t>
      </w:r>
    </w:p>
    <w:p w:rsidR="00BE700C" w:rsidRPr="00FE79FE" w:rsidRDefault="00BE700C" w:rsidP="00BE700C">
      <w:pPr>
        <w:shd w:val="clear" w:color="auto" w:fill="FFFFFF"/>
        <w:spacing w:after="150"/>
        <w:ind w:left="360"/>
        <w:contextualSpacing/>
        <w:jc w:val="both"/>
      </w:pPr>
      <w:r w:rsidRPr="00FE79FE">
        <w:t> </w:t>
      </w:r>
    </w:p>
    <w:p w:rsidR="00BE700C" w:rsidRPr="00FE79FE" w:rsidRDefault="00BE700C" w:rsidP="00BE700C">
      <w:pPr>
        <w:shd w:val="clear" w:color="auto" w:fill="FFFFFF"/>
        <w:spacing w:after="150"/>
        <w:contextualSpacing/>
        <w:jc w:val="both"/>
      </w:pPr>
      <w:r w:rsidRPr="00FE79FE">
        <w:t>        Сплата податку при реалізації суб’єктом господарювання роздрібної торгівлі підакцизних товарів.</w:t>
      </w:r>
    </w:p>
    <w:p w:rsidR="00BE700C" w:rsidRPr="00FE79FE" w:rsidRDefault="00BE700C" w:rsidP="00BE700C">
      <w:pPr>
        <w:shd w:val="clear" w:color="auto" w:fill="FFFFFF"/>
        <w:spacing w:after="150"/>
        <w:contextualSpacing/>
        <w:jc w:val="both"/>
      </w:pPr>
      <w:r w:rsidRPr="00FE79FE">
        <w:t>7.1. Суми податку перераховуються до бюджету суб’єктом господарювання роздрібної торгівлі, який здійснює реалізацію підакцизних товарів протягом 10 календарних днів, що настають за останнім днем відповідного граничного строку, передбаченого цим додатком для подання податкової декларації за місячний податковий період.</w:t>
      </w:r>
    </w:p>
    <w:p w:rsidR="00BE700C" w:rsidRPr="00FE79FE" w:rsidRDefault="00BE700C" w:rsidP="00BE700C">
      <w:pPr>
        <w:shd w:val="clear" w:color="auto" w:fill="FFFFFF"/>
        <w:spacing w:after="150"/>
        <w:contextualSpacing/>
        <w:jc w:val="both"/>
      </w:pPr>
      <w:r w:rsidRPr="00FE79FE">
        <w:t>7.2. Особа - суб’єкт господарювання роздрібної торгівлі, який здійснює реалізацію підакцизних товарів сплачує податок за місцем здійснення реалізації таких товарів.</w:t>
      </w:r>
    </w:p>
    <w:p w:rsidR="00BE700C" w:rsidRPr="00FE79FE" w:rsidRDefault="00BE700C" w:rsidP="00BE700C">
      <w:pPr>
        <w:shd w:val="clear" w:color="auto" w:fill="FFFFFF"/>
        <w:spacing w:after="150"/>
        <w:contextualSpacing/>
        <w:jc w:val="both"/>
      </w:pPr>
      <w:r w:rsidRPr="00FE79FE">
        <w:t> </w:t>
      </w:r>
    </w:p>
    <w:p w:rsidR="00BE700C" w:rsidRPr="00FE79FE" w:rsidRDefault="00BE700C" w:rsidP="00BE700C">
      <w:pPr>
        <w:numPr>
          <w:ilvl w:val="0"/>
          <w:numId w:val="26"/>
        </w:numPr>
        <w:shd w:val="clear" w:color="auto" w:fill="FFFFFF"/>
        <w:spacing w:before="100" w:beforeAutospacing="1" w:after="100" w:afterAutospacing="1"/>
        <w:contextualSpacing/>
        <w:jc w:val="both"/>
      </w:pPr>
      <w:r w:rsidRPr="00FE79FE">
        <w:rPr>
          <w:u w:val="single"/>
        </w:rPr>
        <w:t>СКЛАДЕННЯ ТА ПОДАННЯ ДЕКЛАРАЦІЇ З АКЦИЗНОГО ПОДАТКУ</w:t>
      </w:r>
    </w:p>
    <w:p w:rsidR="00BE700C" w:rsidRPr="00FE79FE" w:rsidRDefault="00BE700C" w:rsidP="00BE700C">
      <w:pPr>
        <w:shd w:val="clear" w:color="auto" w:fill="FFFFFF"/>
        <w:spacing w:after="150"/>
        <w:contextualSpacing/>
        <w:jc w:val="both"/>
      </w:pPr>
      <w:r w:rsidRPr="00FE79FE">
        <w:t> </w:t>
      </w:r>
    </w:p>
    <w:p w:rsidR="00BE700C" w:rsidRPr="00FE79FE" w:rsidRDefault="00BE700C" w:rsidP="00BE700C">
      <w:pPr>
        <w:shd w:val="clear" w:color="auto" w:fill="FFFFFF"/>
        <w:spacing w:after="150"/>
        <w:contextualSpacing/>
        <w:jc w:val="both"/>
      </w:pPr>
      <w:r w:rsidRPr="00FE79FE">
        <w:t>8.1. Базовий податковий період для сплати податку відповідає календарному місяцю.</w:t>
      </w:r>
    </w:p>
    <w:p w:rsidR="00BE700C" w:rsidRPr="00FE79FE" w:rsidRDefault="00BE700C" w:rsidP="00BE700C">
      <w:pPr>
        <w:shd w:val="clear" w:color="auto" w:fill="FFFFFF"/>
        <w:spacing w:after="150"/>
        <w:contextualSpacing/>
        <w:jc w:val="both"/>
      </w:pPr>
      <w:r w:rsidRPr="00FE79FE">
        <w:t>8.2. Суб’єкт господарювання роздрібної торгівлі, який здійснює реалізацію підакцизних товарів подає щомісяця не пізніше 20 числа наступного періоду контролюючому органу за місцем реєстрації декларацію акцизного податку за формою, затвердженою у порядку, встановленому статтею 46 Податкового кодексу України.</w:t>
      </w:r>
    </w:p>
    <w:p w:rsidR="00BE700C" w:rsidRPr="00FE79FE" w:rsidRDefault="00BE700C" w:rsidP="00BE700C">
      <w:pPr>
        <w:shd w:val="clear" w:color="auto" w:fill="FFFFFF"/>
        <w:spacing w:after="150"/>
        <w:contextualSpacing/>
        <w:jc w:val="both"/>
      </w:pPr>
      <w:r w:rsidRPr="00FE79FE">
        <w:t> </w:t>
      </w:r>
    </w:p>
    <w:p w:rsidR="00BE700C" w:rsidRPr="00FE79FE" w:rsidRDefault="00BE700C" w:rsidP="00BE700C">
      <w:pPr>
        <w:shd w:val="clear" w:color="auto" w:fill="FFFFFF"/>
        <w:spacing w:after="150"/>
        <w:contextualSpacing/>
        <w:jc w:val="both"/>
      </w:pPr>
      <w:r w:rsidRPr="00FE79FE">
        <w:t> </w:t>
      </w:r>
    </w:p>
    <w:p w:rsidR="00BE700C" w:rsidRPr="007E45C7" w:rsidRDefault="00BE700C" w:rsidP="00BE700C">
      <w:pPr>
        <w:pStyle w:val="ac"/>
        <w:shd w:val="clear" w:color="auto" w:fill="FFFFFF"/>
        <w:spacing w:after="0" w:line="261" w:lineRule="atLeast"/>
        <w:ind w:left="23"/>
        <w:jc w:val="center"/>
      </w:pPr>
      <w:proofErr w:type="spellStart"/>
      <w:r w:rsidRPr="007E45C7">
        <w:t>Секретар</w:t>
      </w:r>
      <w:proofErr w:type="spellEnd"/>
      <w:r w:rsidRPr="007E45C7">
        <w:t xml:space="preserve"> сільської ради                                                       </w:t>
      </w:r>
      <w:proofErr w:type="spellStart"/>
      <w:r w:rsidRPr="007E45C7">
        <w:t>О.П.Процюк</w:t>
      </w:r>
      <w:proofErr w:type="spellEnd"/>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Pr="00E72F89" w:rsidRDefault="00BE700C" w:rsidP="00BE700C">
      <w:pPr>
        <w:pStyle w:val="af1"/>
        <w:jc w:val="right"/>
        <w:rPr>
          <w:rFonts w:ascii="Times New Roman" w:hAnsi="Times New Roman" w:cs="Times New Roman"/>
        </w:rPr>
      </w:pPr>
      <w:r w:rsidRPr="00E72F89">
        <w:rPr>
          <w:rFonts w:ascii="Times New Roman" w:hAnsi="Times New Roman" w:cs="Times New Roman"/>
        </w:rPr>
        <w:lastRenderedPageBreak/>
        <w:t>Додаток</w:t>
      </w:r>
      <w:r>
        <w:rPr>
          <w:rFonts w:ascii="Times New Roman" w:hAnsi="Times New Roman" w:cs="Times New Roman"/>
        </w:rPr>
        <w:t xml:space="preserve"> №6</w:t>
      </w:r>
    </w:p>
    <w:p w:rsidR="00BE700C" w:rsidRPr="00177326" w:rsidRDefault="00BE700C" w:rsidP="00BE700C">
      <w:pPr>
        <w:pStyle w:val="af1"/>
        <w:jc w:val="right"/>
        <w:rPr>
          <w:rFonts w:ascii="Times New Roman" w:hAnsi="Times New Roman"/>
        </w:rPr>
      </w:pPr>
      <w:r w:rsidRPr="00177326">
        <w:rPr>
          <w:rFonts w:ascii="Times New Roman" w:hAnsi="Times New Roman"/>
          <w:noProof/>
        </w:rPr>
        <w:t xml:space="preserve">до рішення </w:t>
      </w:r>
    </w:p>
    <w:p w:rsidR="00BE700C" w:rsidRPr="00177326" w:rsidRDefault="00BE700C" w:rsidP="00BE700C">
      <w:pPr>
        <w:pStyle w:val="af1"/>
        <w:jc w:val="right"/>
        <w:rPr>
          <w:rFonts w:ascii="Times New Roman" w:hAnsi="Times New Roman"/>
        </w:rPr>
      </w:pPr>
      <w:proofErr w:type="spellStart"/>
      <w:r>
        <w:rPr>
          <w:rFonts w:ascii="Times New Roman" w:hAnsi="Times New Roman"/>
        </w:rPr>
        <w:t>Бугринської</w:t>
      </w:r>
      <w:proofErr w:type="spellEnd"/>
      <w:r w:rsidRPr="00177326">
        <w:rPr>
          <w:rFonts w:ascii="Times New Roman" w:hAnsi="Times New Roman"/>
        </w:rPr>
        <w:t xml:space="preserve"> сільської ради</w:t>
      </w:r>
    </w:p>
    <w:p w:rsidR="00BE700C" w:rsidRDefault="00BE700C" w:rsidP="00BE700C">
      <w:pPr>
        <w:pStyle w:val="af1"/>
        <w:jc w:val="right"/>
        <w:rPr>
          <w:rFonts w:ascii="Times New Roman" w:hAnsi="Times New Roman" w:cs="Times New Roman"/>
        </w:rPr>
      </w:pPr>
      <w:r>
        <w:rPr>
          <w:rFonts w:ascii="Times New Roman" w:hAnsi="Times New Roman" w:cs="Times New Roman"/>
        </w:rPr>
        <w:t>№856 від 26.06.2019р.</w:t>
      </w:r>
    </w:p>
    <w:p w:rsidR="00BE700C" w:rsidRDefault="00BE700C" w:rsidP="00BE700C">
      <w:pPr>
        <w:pStyle w:val="af1"/>
        <w:jc w:val="right"/>
        <w:rPr>
          <w:rFonts w:ascii="Times New Roman" w:hAnsi="Times New Roman" w:cs="Times New Roman"/>
        </w:rPr>
      </w:pPr>
    </w:p>
    <w:p w:rsidR="00BE700C" w:rsidRDefault="00BE700C" w:rsidP="00BE700C">
      <w:pPr>
        <w:pStyle w:val="af1"/>
        <w:jc w:val="right"/>
        <w:rPr>
          <w:rFonts w:ascii="Times New Roman" w:hAnsi="Times New Roman" w:cs="Times New Roman"/>
        </w:rPr>
      </w:pPr>
    </w:p>
    <w:p w:rsidR="00BE700C" w:rsidRPr="007E4C51" w:rsidRDefault="00BE700C" w:rsidP="00BE700C">
      <w:pPr>
        <w:pStyle w:val="af1"/>
        <w:jc w:val="right"/>
        <w:rPr>
          <w:rFonts w:ascii="Times New Roman" w:hAnsi="Times New Roman" w:cs="Times New Roman"/>
        </w:rPr>
      </w:pPr>
    </w:p>
    <w:p w:rsidR="00BE700C" w:rsidRPr="007E4C51" w:rsidRDefault="00BE700C" w:rsidP="00BE700C">
      <w:pPr>
        <w:jc w:val="center"/>
        <w:rPr>
          <w:b/>
        </w:rPr>
      </w:pPr>
      <w:r w:rsidRPr="007E4C51">
        <w:rPr>
          <w:b/>
        </w:rPr>
        <w:t>ПОЛОЖЕННЯ</w:t>
      </w:r>
    </w:p>
    <w:p w:rsidR="00BE700C" w:rsidRPr="007E4C51" w:rsidRDefault="00BE700C" w:rsidP="00BE700C">
      <w:pPr>
        <w:jc w:val="center"/>
        <w:rPr>
          <w:b/>
        </w:rPr>
      </w:pPr>
      <w:r w:rsidRPr="007E4C51">
        <w:rPr>
          <w:b/>
        </w:rPr>
        <w:t>про туристичний збір</w:t>
      </w:r>
    </w:p>
    <w:p w:rsidR="00BE700C" w:rsidRPr="007E4C51" w:rsidRDefault="00BE700C" w:rsidP="00BE700C">
      <w:pPr>
        <w:jc w:val="center"/>
      </w:pPr>
    </w:p>
    <w:p w:rsidR="00BE700C" w:rsidRPr="007E4C51" w:rsidRDefault="00BE700C" w:rsidP="00BE700C">
      <w:pPr>
        <w:ind w:firstLine="708"/>
        <w:jc w:val="both"/>
      </w:pPr>
      <w:r w:rsidRPr="007E4C51">
        <w:t xml:space="preserve">Туристичний збір </w:t>
      </w:r>
      <w:r w:rsidRPr="007E4C51">
        <w:sym w:font="Symbol" w:char="002D"/>
      </w:r>
      <w:r w:rsidRPr="007E4C51">
        <w:t xml:space="preserve"> це місцевий збір, кошти від якого зараховуються до сільського бюджету.</w:t>
      </w:r>
    </w:p>
    <w:p w:rsidR="00BE700C" w:rsidRPr="007E4C51" w:rsidRDefault="00BE700C" w:rsidP="00BE700C">
      <w:pPr>
        <w:ind w:firstLine="708"/>
        <w:jc w:val="both"/>
        <w:rPr>
          <w:b/>
        </w:rPr>
      </w:pPr>
      <w:r w:rsidRPr="007E4C51">
        <w:rPr>
          <w:b/>
        </w:rPr>
        <w:t>1. Платники збору</w:t>
      </w:r>
    </w:p>
    <w:p w:rsidR="00BE700C" w:rsidRPr="007E4C51" w:rsidRDefault="00BE700C" w:rsidP="00BE700C">
      <w:pPr>
        <w:ind w:firstLine="708"/>
        <w:jc w:val="both"/>
      </w:pPr>
      <w:r w:rsidRPr="007E4C51">
        <w:t>Платниками збору є громадяни України, іноземці, а також особи без громадянства, які прибувають на територію селищної ради, на якій діє рішення сільської ради про встановлення туристичного збору, та отримують (споживають) послуги з тимчасового проживання (ночівлі) із зобов’язанням залишити місце перебування в зазначений строк.</w:t>
      </w:r>
    </w:p>
    <w:p w:rsidR="00BE700C" w:rsidRPr="007E4C51" w:rsidRDefault="00BE700C" w:rsidP="00BE700C">
      <w:pPr>
        <w:ind w:firstLine="708"/>
        <w:jc w:val="both"/>
      </w:pPr>
      <w:r w:rsidRPr="007E4C51">
        <w:t>Платниками збору не можуть бути особи, які:</w:t>
      </w:r>
    </w:p>
    <w:p w:rsidR="00BE700C" w:rsidRPr="007E4C51" w:rsidRDefault="00BE700C" w:rsidP="00BE700C">
      <w:pPr>
        <w:ind w:firstLine="708"/>
        <w:jc w:val="both"/>
      </w:pPr>
      <w:r w:rsidRPr="007E4C51">
        <w:t>а) постійно проживають, у тому числі на умовах договорів найму, у селі;</w:t>
      </w:r>
    </w:p>
    <w:p w:rsidR="00BE700C" w:rsidRPr="007E4C51" w:rsidRDefault="00BE700C" w:rsidP="00BE700C">
      <w:pPr>
        <w:ind w:firstLine="708"/>
        <w:jc w:val="both"/>
      </w:pPr>
      <w:r w:rsidRPr="007E4C51">
        <w:t>б) особи, які прибули у відрядження;</w:t>
      </w:r>
    </w:p>
    <w:p w:rsidR="00BE700C" w:rsidRPr="007E4C51" w:rsidRDefault="00BE700C" w:rsidP="00BE700C">
      <w:pPr>
        <w:ind w:firstLine="708"/>
        <w:jc w:val="both"/>
      </w:pPr>
      <w:r w:rsidRPr="007E4C51">
        <w:t>в) інваліди, діти-інваліди та особи, що супроводжують інвалідів І групи або дітей-інвалідів (не більше одного супроводжуючого);</w:t>
      </w:r>
    </w:p>
    <w:p w:rsidR="00BE700C" w:rsidRPr="007E4C51" w:rsidRDefault="00BE700C" w:rsidP="00BE700C">
      <w:pPr>
        <w:ind w:firstLine="708"/>
        <w:jc w:val="both"/>
      </w:pPr>
      <w:r w:rsidRPr="007E4C51">
        <w:t>г) ветерани війни;</w:t>
      </w:r>
    </w:p>
    <w:p w:rsidR="00BE700C" w:rsidRPr="007E4C51" w:rsidRDefault="00BE700C" w:rsidP="00BE700C">
      <w:pPr>
        <w:ind w:firstLine="708"/>
        <w:jc w:val="both"/>
      </w:pPr>
      <w:r w:rsidRPr="007E4C51">
        <w:t>ґ) учасники ліквідації наслідків аварії на Чорнобильській АЕС;</w:t>
      </w:r>
    </w:p>
    <w:p w:rsidR="00BE700C" w:rsidRPr="007E4C51" w:rsidRDefault="00BE700C" w:rsidP="00BE700C">
      <w:pPr>
        <w:ind w:firstLine="708"/>
        <w:jc w:val="both"/>
      </w:pPr>
      <w:r w:rsidRPr="007E4C51">
        <w:t>д) діти віком до 18 років.</w:t>
      </w:r>
    </w:p>
    <w:p w:rsidR="00BE700C" w:rsidRPr="007E4C51" w:rsidRDefault="00BE700C" w:rsidP="00BE700C">
      <w:pPr>
        <w:ind w:firstLine="708"/>
        <w:jc w:val="both"/>
        <w:rPr>
          <w:b/>
        </w:rPr>
      </w:pPr>
      <w:r w:rsidRPr="007E4C51">
        <w:rPr>
          <w:b/>
        </w:rPr>
        <w:t>3. Ставка збору</w:t>
      </w:r>
    </w:p>
    <w:p w:rsidR="00BE700C" w:rsidRPr="007E4C51" w:rsidRDefault="00BE700C" w:rsidP="00BE700C">
      <w:pPr>
        <w:ind w:firstLine="708"/>
        <w:jc w:val="both"/>
      </w:pPr>
      <w:r w:rsidRPr="007E4C51">
        <w:t>Ставка встановлюється у розмірі 1 відсотка до бази справляння збору, визначеної у п. 4 цього Положення.</w:t>
      </w:r>
    </w:p>
    <w:p w:rsidR="00BE700C" w:rsidRPr="007E4C51" w:rsidRDefault="00BE700C" w:rsidP="00BE700C">
      <w:pPr>
        <w:ind w:firstLine="708"/>
        <w:jc w:val="both"/>
        <w:rPr>
          <w:b/>
        </w:rPr>
      </w:pPr>
      <w:r w:rsidRPr="007E4C51">
        <w:rPr>
          <w:b/>
        </w:rPr>
        <w:t>4. База справляння збору</w:t>
      </w:r>
    </w:p>
    <w:p w:rsidR="00BE700C" w:rsidRPr="007E4C51" w:rsidRDefault="00BE700C" w:rsidP="00BE700C">
      <w:pPr>
        <w:ind w:firstLine="708"/>
        <w:jc w:val="both"/>
      </w:pPr>
      <w:r w:rsidRPr="007E4C51">
        <w:t>Базою справляння є вартість усього періоду проживання (ночівлі) в місцях, визначених пунктом 5 цього Положення, за вирахуванням податку на додану вартість.</w:t>
      </w:r>
    </w:p>
    <w:p w:rsidR="00BE700C" w:rsidRPr="007E4C51" w:rsidRDefault="00BE700C" w:rsidP="00BE700C">
      <w:pPr>
        <w:ind w:firstLine="708"/>
        <w:jc w:val="both"/>
      </w:pPr>
      <w:r w:rsidRPr="007E4C51">
        <w:t>До вартості проживання не включаються витрати на харчування чи побутові послуги (прання, чистка, лагодження та прасування одягу, взуття чи білизни), телефонні рахунки, оформлення закордонних паспортів, дозволів на в’їзд (віз), обов’язкове страхування, витрати на усний та письмовий переклади, інші документально оформлені витрати, пов’язані з правилами в’їзду.</w:t>
      </w:r>
    </w:p>
    <w:p w:rsidR="00BE700C" w:rsidRPr="007E4C51" w:rsidRDefault="00BE700C" w:rsidP="00BE700C">
      <w:pPr>
        <w:ind w:firstLine="708"/>
        <w:jc w:val="both"/>
        <w:rPr>
          <w:b/>
        </w:rPr>
      </w:pPr>
      <w:r w:rsidRPr="007E4C51">
        <w:rPr>
          <w:b/>
        </w:rPr>
        <w:t>5. Податкові агенти</w:t>
      </w:r>
    </w:p>
    <w:p w:rsidR="00BE700C" w:rsidRPr="007E4C51" w:rsidRDefault="00BE700C" w:rsidP="00BE700C">
      <w:pPr>
        <w:ind w:firstLine="708"/>
        <w:jc w:val="both"/>
      </w:pPr>
      <w:r w:rsidRPr="007E4C51">
        <w:t>Крім того, обов’язки із справляння збору може бути покладено на:</w:t>
      </w:r>
    </w:p>
    <w:p w:rsidR="00BE700C" w:rsidRPr="007E4C51" w:rsidRDefault="00BE700C" w:rsidP="00BE700C">
      <w:pPr>
        <w:pStyle w:val="ad"/>
        <w:numPr>
          <w:ilvl w:val="0"/>
          <w:numId w:val="14"/>
        </w:numPr>
        <w:spacing w:after="0"/>
        <w:ind w:right="-1"/>
        <w:jc w:val="both"/>
      </w:pPr>
      <w:r w:rsidRPr="007E4C51">
        <w:rPr>
          <w:b/>
        </w:rPr>
        <w:t>адміністрації готелів, кемпінгів, мотелів, гуртожитків для приїжджих та інших закладів готельного типу;</w:t>
      </w:r>
    </w:p>
    <w:p w:rsidR="00BE700C" w:rsidRPr="007E4C51" w:rsidRDefault="00BE700C" w:rsidP="00BE700C">
      <w:pPr>
        <w:pStyle w:val="ad"/>
        <w:numPr>
          <w:ilvl w:val="0"/>
          <w:numId w:val="14"/>
        </w:numPr>
        <w:spacing w:after="0"/>
        <w:ind w:right="-1"/>
        <w:jc w:val="both"/>
        <w:rPr>
          <w:b/>
        </w:rPr>
      </w:pPr>
      <w:r w:rsidRPr="007E4C51">
        <w:rPr>
          <w:b/>
        </w:rPr>
        <w:t>квартирно-посередницькі організації, які направляють неорганізованих осіб на поселення у будинки (квартири), що належать фізичним особам на праві власності або на праві користування за договором найм</w:t>
      </w:r>
      <w:r w:rsidRPr="007E4C51">
        <w:t>у;</w:t>
      </w:r>
    </w:p>
    <w:p w:rsidR="00BE700C" w:rsidRPr="007E4C51" w:rsidRDefault="00BE700C" w:rsidP="00BE700C">
      <w:pPr>
        <w:numPr>
          <w:ilvl w:val="0"/>
          <w:numId w:val="14"/>
        </w:numPr>
        <w:jc w:val="both"/>
      </w:pPr>
      <w:r w:rsidRPr="007E4C51">
        <w:t>юридичні особи або фізичні особи - підприємці, які уповноважуються сільською радою справляти збір на умовах договору,  укладеного з відповідною радою.</w:t>
      </w:r>
    </w:p>
    <w:p w:rsidR="00BE700C" w:rsidRPr="007E4C51" w:rsidRDefault="00BE700C" w:rsidP="00BE700C">
      <w:pPr>
        <w:ind w:firstLine="708"/>
        <w:jc w:val="both"/>
        <w:rPr>
          <w:b/>
        </w:rPr>
      </w:pPr>
      <w:r w:rsidRPr="007E4C51">
        <w:rPr>
          <w:b/>
        </w:rPr>
        <w:t>6. Особливості справляння збору</w:t>
      </w:r>
    </w:p>
    <w:p w:rsidR="00BE700C" w:rsidRPr="007E4C51" w:rsidRDefault="00BE700C" w:rsidP="00BE700C">
      <w:pPr>
        <w:ind w:firstLine="708"/>
        <w:jc w:val="both"/>
      </w:pPr>
      <w:r w:rsidRPr="007E4C51">
        <w:t>Податкові агенти справляють збір під час надання послуг, пов’язаних з тимчасовим проживанням (ночівлею), і зазначають суму сплаченого збору окремим рядком у рахунку (квитанції) на проживання.</w:t>
      </w:r>
    </w:p>
    <w:p w:rsidR="00BE700C" w:rsidRPr="007E4C51" w:rsidRDefault="00BE700C" w:rsidP="00BE700C">
      <w:pPr>
        <w:ind w:firstLine="708"/>
        <w:jc w:val="both"/>
        <w:rPr>
          <w:b/>
        </w:rPr>
      </w:pPr>
      <w:r w:rsidRPr="007E4C51">
        <w:rPr>
          <w:b/>
        </w:rPr>
        <w:t>7. Порядок сплати збору</w:t>
      </w:r>
    </w:p>
    <w:p w:rsidR="00BE700C" w:rsidRPr="007E4C51" w:rsidRDefault="00BE700C" w:rsidP="00BE700C">
      <w:pPr>
        <w:ind w:firstLine="708"/>
        <w:jc w:val="both"/>
      </w:pPr>
      <w:r w:rsidRPr="007E4C51">
        <w:lastRenderedPageBreak/>
        <w:t xml:space="preserve">Збір сплачується до сільського бюджету щоквартально, за місцем знаходження </w:t>
      </w:r>
      <w:proofErr w:type="spellStart"/>
      <w:r w:rsidRPr="007E4C51">
        <w:t>податквих</w:t>
      </w:r>
      <w:proofErr w:type="spellEnd"/>
      <w:r w:rsidRPr="007E4C51">
        <w:t xml:space="preserve"> агентів, згідно податкової декларації за звітний (податковий) квартал.</w:t>
      </w:r>
    </w:p>
    <w:p w:rsidR="00BE700C" w:rsidRPr="007E4C51" w:rsidRDefault="00BE700C" w:rsidP="00BE700C">
      <w:pPr>
        <w:ind w:firstLine="708"/>
        <w:jc w:val="both"/>
      </w:pPr>
    </w:p>
    <w:p w:rsidR="00BE700C" w:rsidRPr="007E4C51" w:rsidRDefault="00BE700C" w:rsidP="00BE700C">
      <w:pPr>
        <w:ind w:firstLine="708"/>
        <w:jc w:val="both"/>
      </w:pPr>
      <w:r w:rsidRPr="007E4C51">
        <w:t>Податковий агент, який має підрозділ без статусу юридичної особи, що надає послуги з тимчасового проживання (ночівлі) не за місцем реєстрації такого податкового агента, зобов’язаний зареєструвати такий підрозділ як податкового агента туристичного збору в органі державної податкової служби за місцезнаходженням підрозділу.</w:t>
      </w:r>
    </w:p>
    <w:p w:rsidR="00BE700C" w:rsidRPr="007E4C51" w:rsidRDefault="00BE700C" w:rsidP="00BE700C">
      <w:pPr>
        <w:ind w:firstLine="708"/>
        <w:jc w:val="both"/>
        <w:rPr>
          <w:b/>
        </w:rPr>
      </w:pPr>
      <w:r w:rsidRPr="007E4C51">
        <w:rPr>
          <w:b/>
        </w:rPr>
        <w:t>8.</w:t>
      </w:r>
      <w:r w:rsidRPr="007E4C51">
        <w:t xml:space="preserve"> </w:t>
      </w:r>
      <w:r w:rsidRPr="007E4C51">
        <w:rPr>
          <w:b/>
        </w:rPr>
        <w:t>Податковий період.</w:t>
      </w:r>
    </w:p>
    <w:p w:rsidR="00BE700C" w:rsidRPr="007E4C51" w:rsidRDefault="00BE700C" w:rsidP="00BE700C">
      <w:pPr>
        <w:ind w:firstLine="708"/>
        <w:jc w:val="both"/>
      </w:pPr>
      <w:r w:rsidRPr="007E4C51">
        <w:t>Базовий податковий (звітний) період дорівнює календарному кварталу.</w:t>
      </w:r>
    </w:p>
    <w:p w:rsidR="00BE700C" w:rsidRPr="007E4C51" w:rsidRDefault="00BE700C" w:rsidP="00BE700C">
      <w:pPr>
        <w:jc w:val="both"/>
      </w:pPr>
    </w:p>
    <w:p w:rsidR="00BE700C" w:rsidRPr="007E4C51" w:rsidRDefault="00BE700C" w:rsidP="00BE700C">
      <w:pPr>
        <w:jc w:val="both"/>
      </w:pPr>
      <w:r w:rsidRPr="007E4C51">
        <w:t>Положення н</w:t>
      </w:r>
      <w:r>
        <w:t xml:space="preserve">абирає чинності з  1 січня 2020 </w:t>
      </w:r>
      <w:r w:rsidRPr="007E4C51">
        <w:t>року.</w:t>
      </w:r>
    </w:p>
    <w:p w:rsidR="00BE700C" w:rsidRPr="007E4C51" w:rsidRDefault="00BE700C" w:rsidP="00BE700C">
      <w:pPr>
        <w:jc w:val="both"/>
      </w:pPr>
    </w:p>
    <w:p w:rsidR="00BE700C" w:rsidRPr="007E4C51" w:rsidRDefault="00BE700C" w:rsidP="00BE700C">
      <w:pPr>
        <w:jc w:val="both"/>
      </w:pPr>
    </w:p>
    <w:p w:rsidR="00BE700C" w:rsidRDefault="00BE700C" w:rsidP="00BE700C">
      <w:pPr>
        <w:jc w:val="both"/>
        <w:rPr>
          <w:lang w:val="ru-RU"/>
        </w:rPr>
      </w:pPr>
    </w:p>
    <w:p w:rsidR="00BE700C" w:rsidRDefault="00BE700C" w:rsidP="00BE700C">
      <w:pPr>
        <w:jc w:val="both"/>
        <w:rPr>
          <w:lang w:val="ru-RU"/>
        </w:rPr>
      </w:pPr>
    </w:p>
    <w:p w:rsidR="00BE700C" w:rsidRDefault="00BE700C" w:rsidP="00BE700C">
      <w:pPr>
        <w:jc w:val="both"/>
        <w:rPr>
          <w:lang w:val="ru-RU"/>
        </w:rPr>
      </w:pPr>
    </w:p>
    <w:p w:rsidR="00BE700C" w:rsidRDefault="00BE700C" w:rsidP="00BE700C">
      <w:pPr>
        <w:jc w:val="both"/>
        <w:rPr>
          <w:lang w:val="ru-RU"/>
        </w:rPr>
      </w:pPr>
    </w:p>
    <w:p w:rsidR="00BE700C" w:rsidRDefault="00BE700C" w:rsidP="00BE700C">
      <w:pPr>
        <w:jc w:val="both"/>
        <w:rPr>
          <w:lang w:val="ru-RU"/>
        </w:rPr>
      </w:pPr>
    </w:p>
    <w:p w:rsidR="00BE700C" w:rsidRDefault="00BE700C" w:rsidP="00BE700C">
      <w:pPr>
        <w:jc w:val="both"/>
        <w:rPr>
          <w:lang w:val="ru-RU"/>
        </w:rPr>
      </w:pPr>
    </w:p>
    <w:p w:rsidR="00BE700C" w:rsidRPr="00570E0D" w:rsidRDefault="00BE700C" w:rsidP="00BE700C">
      <w:pPr>
        <w:jc w:val="both"/>
        <w:rPr>
          <w:lang w:val="ru-RU"/>
        </w:rPr>
      </w:pPr>
    </w:p>
    <w:p w:rsidR="00BE700C" w:rsidRPr="007E4C51" w:rsidRDefault="00BE700C" w:rsidP="00BE700C">
      <w:pPr>
        <w:jc w:val="center"/>
      </w:pPr>
      <w:r w:rsidRPr="007E4C51">
        <w:t xml:space="preserve">Секретар  </w:t>
      </w:r>
      <w:r>
        <w:t xml:space="preserve">сільської </w:t>
      </w:r>
      <w:r w:rsidRPr="007E4C51">
        <w:t>ради</w:t>
      </w:r>
      <w:r w:rsidRPr="007E4C51">
        <w:tab/>
      </w:r>
      <w:r w:rsidRPr="007E4C51">
        <w:tab/>
      </w:r>
      <w:r w:rsidRPr="007E4C51">
        <w:tab/>
      </w:r>
      <w:r w:rsidRPr="007E4C51">
        <w:tab/>
      </w:r>
      <w:r w:rsidRPr="007E4C51">
        <w:tab/>
      </w:r>
      <w:r w:rsidRPr="007E4C51">
        <w:tab/>
        <w:t>О.</w:t>
      </w:r>
      <w:r>
        <w:t>П.</w:t>
      </w:r>
      <w:proofErr w:type="spellStart"/>
      <w:r w:rsidRPr="007E4C51">
        <w:t>Процюк</w:t>
      </w:r>
      <w:proofErr w:type="spellEnd"/>
      <w:r w:rsidRPr="007E4C51">
        <w:t>.</w:t>
      </w:r>
    </w:p>
    <w:p w:rsidR="00BE700C" w:rsidRPr="007E4C51" w:rsidRDefault="00BE700C" w:rsidP="00BE700C"/>
    <w:p w:rsidR="00BE700C" w:rsidRPr="00CA768A" w:rsidRDefault="00BE700C" w:rsidP="00BE700C">
      <w:pPr>
        <w:pStyle w:val="afb"/>
        <w:jc w:val="both"/>
        <w:rPr>
          <w:rFonts w:ascii="Times New Roman" w:hAnsi="Times New Roman"/>
        </w:rPr>
      </w:pPr>
    </w:p>
    <w:p w:rsidR="00BE700C" w:rsidRPr="00CA768A" w:rsidRDefault="00BE700C" w:rsidP="00BE700C">
      <w:pPr>
        <w:pStyle w:val="afb"/>
        <w:jc w:val="both"/>
        <w:rPr>
          <w:rFonts w:ascii="Times New Roman" w:hAnsi="Times New Roman"/>
        </w:rPr>
      </w:pPr>
    </w:p>
    <w:p w:rsidR="00BE700C" w:rsidRPr="00CA768A" w:rsidRDefault="00BE700C" w:rsidP="00BE700C">
      <w:pPr>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Pr>
        <w:shd w:val="clear" w:color="auto" w:fill="FFFFFF"/>
        <w:spacing w:after="150"/>
        <w:contextualSpacing/>
        <w:jc w:val="both"/>
      </w:pPr>
    </w:p>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Default="00BE700C" w:rsidP="00BE700C"/>
    <w:p w:rsidR="00BE700C" w:rsidRPr="005A53BF" w:rsidRDefault="00BE700C" w:rsidP="00BE700C"/>
    <w:p w:rsidR="00BE700C" w:rsidRPr="005A53BF" w:rsidRDefault="00BE700C" w:rsidP="00BE700C">
      <w:pPr>
        <w:jc w:val="both"/>
      </w:pPr>
    </w:p>
    <w:p w:rsidR="00BE700C" w:rsidRPr="005A53BF" w:rsidRDefault="00BE700C" w:rsidP="00BE700C">
      <w:pPr>
        <w:pStyle w:val="31"/>
        <w:ind w:left="0"/>
        <w:rPr>
          <w:sz w:val="24"/>
          <w:szCs w:val="24"/>
        </w:rPr>
      </w:pPr>
    </w:p>
    <w:p w:rsidR="0073609F" w:rsidRDefault="0073609F"/>
    <w:sectPr w:rsidR="0073609F" w:rsidSect="007360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EE"/>
    <w:family w:val="roman"/>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no Pro">
    <w:altName w:val="Times New Roman"/>
    <w:panose1 w:val="00000000000000000000"/>
    <w:charset w:val="00"/>
    <w:family w:val="roman"/>
    <w:notTrueType/>
    <w:pitch w:val="variable"/>
    <w:sig w:usb0="60000287" w:usb1="00000001" w:usb2="00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SourceSansPr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0" w:firstLine="0"/>
      </w:pPr>
      <w:rPr>
        <w:rFonts w:ascii="Times New Roman" w:eastAsia="Times New Roman" w:hAnsi="Times New Roman" w:cs="Times New Roman"/>
        <w:sz w:val="24"/>
        <w:szCs w:val="24"/>
      </w:rPr>
    </w:lvl>
  </w:abstractNum>
  <w:abstractNum w:abstractNumId="1">
    <w:nsid w:val="00000002"/>
    <w:multiLevelType w:val="multilevel"/>
    <w:tmpl w:val="00000002"/>
    <w:name w:val="WW8Num2"/>
    <w:lvl w:ilvl="0">
      <w:start w:val="3"/>
      <w:numFmt w:val="decimal"/>
      <w:lvlText w:val="%1."/>
      <w:lvlJc w:val="left"/>
      <w:pPr>
        <w:tabs>
          <w:tab w:val="num" w:pos="0"/>
        </w:tabs>
        <w:ind w:left="0" w:firstLine="0"/>
      </w:pPr>
      <w:rPr>
        <w:rFonts w:ascii="Times New Roman" w:eastAsia="Times New Roman" w:hAnsi="Times New Roman" w:cs="Times New Roman"/>
        <w:sz w:val="22"/>
        <w:szCs w:val="24"/>
      </w:rPr>
    </w:lvl>
    <w:lvl w:ilvl="1">
      <w:start w:val="5"/>
      <w:numFmt w:val="decimal"/>
      <w:lvlText w:val="%2."/>
      <w:lvlJc w:val="left"/>
      <w:pPr>
        <w:tabs>
          <w:tab w:val="num" w:pos="0"/>
        </w:tabs>
        <w:ind w:left="0" w:firstLine="0"/>
      </w:pPr>
      <w:rPr>
        <w:rFonts w:ascii="Times New Roman" w:eastAsia="Times New Roman" w:hAnsi="Times New Roman" w:cs="Times New Roman"/>
        <w:sz w:val="24"/>
        <w:szCs w:val="24"/>
      </w:r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2">
    <w:nsid w:val="0000000C"/>
    <w:multiLevelType w:val="multilevel"/>
    <w:tmpl w:val="0000000C"/>
    <w:name w:val="WW8Num12"/>
    <w:lvl w:ilvl="0">
      <w:start w:val="1"/>
      <w:numFmt w:val="bullet"/>
      <w:lvlText w:val="у"/>
      <w:lvlJc w:val="left"/>
      <w:pPr>
        <w:tabs>
          <w:tab w:val="num" w:pos="0"/>
        </w:tabs>
        <w:ind w:left="0" w:firstLine="0"/>
      </w:pPr>
      <w:rPr>
        <w:rFonts w:ascii="Liberation Serif" w:hAnsi="Liberation Serif" w:cs="Times New Roman"/>
        <w:sz w:val="28"/>
        <w:szCs w:val="24"/>
        <w:lang w:val="uk-UA"/>
      </w:rPr>
    </w:lvl>
    <w:lvl w:ilvl="1">
      <w:start w:val="1"/>
      <w:numFmt w:val="bullet"/>
      <w:lvlText w:val="-"/>
      <w:lvlJc w:val="left"/>
      <w:pPr>
        <w:tabs>
          <w:tab w:val="num" w:pos="720"/>
        </w:tabs>
        <w:ind w:left="0" w:firstLine="0"/>
      </w:pPr>
      <w:rPr>
        <w:rFonts w:ascii="Liberation Serif" w:hAnsi="Liberation Serif" w:cs="Times New Roman"/>
        <w:sz w:val="28"/>
        <w:szCs w:val="24"/>
        <w:lang w:val="uk-UA"/>
      </w:r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3">
    <w:nsid w:val="101C3D4E"/>
    <w:multiLevelType w:val="hybridMultilevel"/>
    <w:tmpl w:val="59FEF8AE"/>
    <w:lvl w:ilvl="0" w:tplc="04190001">
      <w:start w:val="1"/>
      <w:numFmt w:val="bullet"/>
      <w:lvlText w:val=""/>
      <w:lvlJc w:val="left"/>
      <w:pPr>
        <w:tabs>
          <w:tab w:val="num" w:pos="1425"/>
        </w:tabs>
        <w:ind w:left="1425" w:hanging="360"/>
      </w:pPr>
      <w:rPr>
        <w:rFonts w:ascii="Symbol" w:hAnsi="Symbol" w:hint="default"/>
      </w:rPr>
    </w:lvl>
    <w:lvl w:ilvl="1" w:tplc="04190003">
      <w:start w:val="1"/>
      <w:numFmt w:val="bullet"/>
      <w:lvlText w:val="o"/>
      <w:lvlJc w:val="left"/>
      <w:pPr>
        <w:tabs>
          <w:tab w:val="num" w:pos="2145"/>
        </w:tabs>
        <w:ind w:left="2145" w:hanging="360"/>
      </w:pPr>
      <w:rPr>
        <w:rFonts w:ascii="Courier New" w:hAnsi="Courier New" w:cs="Courier New" w:hint="default"/>
      </w:rPr>
    </w:lvl>
    <w:lvl w:ilvl="2" w:tplc="04190005">
      <w:start w:val="1"/>
      <w:numFmt w:val="bullet"/>
      <w:lvlText w:val=""/>
      <w:lvlJc w:val="left"/>
      <w:pPr>
        <w:tabs>
          <w:tab w:val="num" w:pos="2865"/>
        </w:tabs>
        <w:ind w:left="2865" w:hanging="360"/>
      </w:pPr>
      <w:rPr>
        <w:rFonts w:ascii="Wingdings" w:hAnsi="Wingdings" w:hint="default"/>
      </w:rPr>
    </w:lvl>
    <w:lvl w:ilvl="3" w:tplc="04190001">
      <w:start w:val="1"/>
      <w:numFmt w:val="bullet"/>
      <w:lvlText w:val=""/>
      <w:lvlJc w:val="left"/>
      <w:pPr>
        <w:tabs>
          <w:tab w:val="num" w:pos="3585"/>
        </w:tabs>
        <w:ind w:left="3585" w:hanging="360"/>
      </w:pPr>
      <w:rPr>
        <w:rFonts w:ascii="Symbol" w:hAnsi="Symbol" w:hint="default"/>
      </w:rPr>
    </w:lvl>
    <w:lvl w:ilvl="4" w:tplc="04190003">
      <w:start w:val="1"/>
      <w:numFmt w:val="bullet"/>
      <w:lvlText w:val="o"/>
      <w:lvlJc w:val="left"/>
      <w:pPr>
        <w:tabs>
          <w:tab w:val="num" w:pos="4305"/>
        </w:tabs>
        <w:ind w:left="4305" w:hanging="360"/>
      </w:pPr>
      <w:rPr>
        <w:rFonts w:ascii="Courier New" w:hAnsi="Courier New" w:cs="Courier New" w:hint="default"/>
      </w:rPr>
    </w:lvl>
    <w:lvl w:ilvl="5" w:tplc="04190005">
      <w:start w:val="1"/>
      <w:numFmt w:val="bullet"/>
      <w:lvlText w:val=""/>
      <w:lvlJc w:val="left"/>
      <w:pPr>
        <w:tabs>
          <w:tab w:val="num" w:pos="5025"/>
        </w:tabs>
        <w:ind w:left="5025" w:hanging="360"/>
      </w:pPr>
      <w:rPr>
        <w:rFonts w:ascii="Wingdings" w:hAnsi="Wingdings" w:hint="default"/>
      </w:rPr>
    </w:lvl>
    <w:lvl w:ilvl="6" w:tplc="04190001">
      <w:start w:val="1"/>
      <w:numFmt w:val="bullet"/>
      <w:lvlText w:val=""/>
      <w:lvlJc w:val="left"/>
      <w:pPr>
        <w:tabs>
          <w:tab w:val="num" w:pos="5745"/>
        </w:tabs>
        <w:ind w:left="5745" w:hanging="360"/>
      </w:pPr>
      <w:rPr>
        <w:rFonts w:ascii="Symbol" w:hAnsi="Symbol" w:hint="default"/>
      </w:rPr>
    </w:lvl>
    <w:lvl w:ilvl="7" w:tplc="04190003">
      <w:start w:val="1"/>
      <w:numFmt w:val="bullet"/>
      <w:lvlText w:val="o"/>
      <w:lvlJc w:val="left"/>
      <w:pPr>
        <w:tabs>
          <w:tab w:val="num" w:pos="6465"/>
        </w:tabs>
        <w:ind w:left="6465" w:hanging="360"/>
      </w:pPr>
      <w:rPr>
        <w:rFonts w:ascii="Courier New" w:hAnsi="Courier New" w:cs="Courier New" w:hint="default"/>
      </w:rPr>
    </w:lvl>
    <w:lvl w:ilvl="8" w:tplc="04190005">
      <w:start w:val="1"/>
      <w:numFmt w:val="bullet"/>
      <w:lvlText w:val=""/>
      <w:lvlJc w:val="left"/>
      <w:pPr>
        <w:tabs>
          <w:tab w:val="num" w:pos="7185"/>
        </w:tabs>
        <w:ind w:left="7185" w:hanging="360"/>
      </w:pPr>
      <w:rPr>
        <w:rFonts w:ascii="Wingdings" w:hAnsi="Wingdings" w:hint="default"/>
      </w:rPr>
    </w:lvl>
  </w:abstractNum>
  <w:abstractNum w:abstractNumId="4">
    <w:nsid w:val="11A81EC7"/>
    <w:multiLevelType w:val="hybridMultilevel"/>
    <w:tmpl w:val="A31C09B4"/>
    <w:lvl w:ilvl="0" w:tplc="C4C2DD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5A03F48"/>
    <w:multiLevelType w:val="hybridMultilevel"/>
    <w:tmpl w:val="01BA92F0"/>
    <w:lvl w:ilvl="0" w:tplc="A5D2E3B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64037F6"/>
    <w:multiLevelType w:val="multilevel"/>
    <w:tmpl w:val="492EC4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EDF010D"/>
    <w:multiLevelType w:val="multilevel"/>
    <w:tmpl w:val="13EEDF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11E3CEA"/>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9">
    <w:nsid w:val="21C07B6A"/>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10">
    <w:nsid w:val="2327354E"/>
    <w:multiLevelType w:val="multilevel"/>
    <w:tmpl w:val="6FEC0F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25987549"/>
    <w:multiLevelType w:val="multilevel"/>
    <w:tmpl w:val="AA16A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2C476DF6"/>
    <w:multiLevelType w:val="multilevel"/>
    <w:tmpl w:val="8E68C7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37E91D46"/>
    <w:multiLevelType w:val="multilevel"/>
    <w:tmpl w:val="96EEBBE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9925D1C"/>
    <w:multiLevelType w:val="multilevel"/>
    <w:tmpl w:val="72D49EE4"/>
    <w:lvl w:ilvl="0">
      <w:start w:val="4"/>
      <w:numFmt w:val="decimal"/>
      <w:lvlText w:val="%1."/>
      <w:lvlJc w:val="left"/>
      <w:pPr>
        <w:ind w:left="360" w:hanging="360"/>
      </w:pPr>
      <w:rPr>
        <w:rFonts w:eastAsia="Times New Roman" w:hint="default"/>
      </w:rPr>
    </w:lvl>
    <w:lvl w:ilvl="1">
      <w:start w:val="1"/>
      <w:numFmt w:val="decimal"/>
      <w:lvlText w:val="%1.%2."/>
      <w:lvlJc w:val="left"/>
      <w:pPr>
        <w:ind w:left="1082" w:hanging="360"/>
      </w:pPr>
      <w:rPr>
        <w:rFonts w:eastAsia="Times New Roman" w:hint="default"/>
      </w:rPr>
    </w:lvl>
    <w:lvl w:ilvl="2">
      <w:start w:val="1"/>
      <w:numFmt w:val="decimal"/>
      <w:lvlText w:val="%1.%2.%3."/>
      <w:lvlJc w:val="left"/>
      <w:pPr>
        <w:ind w:left="2164" w:hanging="720"/>
      </w:pPr>
      <w:rPr>
        <w:rFonts w:eastAsia="Times New Roman" w:hint="default"/>
      </w:rPr>
    </w:lvl>
    <w:lvl w:ilvl="3">
      <w:start w:val="1"/>
      <w:numFmt w:val="decimal"/>
      <w:lvlText w:val="%1.%2.%3.%4."/>
      <w:lvlJc w:val="left"/>
      <w:pPr>
        <w:ind w:left="2886" w:hanging="720"/>
      </w:pPr>
      <w:rPr>
        <w:rFonts w:eastAsia="Times New Roman" w:hint="default"/>
      </w:rPr>
    </w:lvl>
    <w:lvl w:ilvl="4">
      <w:start w:val="1"/>
      <w:numFmt w:val="decimal"/>
      <w:lvlText w:val="%1.%2.%3.%4.%5."/>
      <w:lvlJc w:val="left"/>
      <w:pPr>
        <w:ind w:left="3968" w:hanging="1080"/>
      </w:pPr>
      <w:rPr>
        <w:rFonts w:eastAsia="Times New Roman" w:hint="default"/>
      </w:rPr>
    </w:lvl>
    <w:lvl w:ilvl="5">
      <w:start w:val="1"/>
      <w:numFmt w:val="decimal"/>
      <w:lvlText w:val="%1.%2.%3.%4.%5.%6."/>
      <w:lvlJc w:val="left"/>
      <w:pPr>
        <w:ind w:left="4690" w:hanging="1080"/>
      </w:pPr>
      <w:rPr>
        <w:rFonts w:eastAsia="Times New Roman" w:hint="default"/>
      </w:rPr>
    </w:lvl>
    <w:lvl w:ilvl="6">
      <w:start w:val="1"/>
      <w:numFmt w:val="decimal"/>
      <w:lvlText w:val="%1.%2.%3.%4.%5.%6.%7."/>
      <w:lvlJc w:val="left"/>
      <w:pPr>
        <w:ind w:left="5772" w:hanging="1440"/>
      </w:pPr>
      <w:rPr>
        <w:rFonts w:eastAsia="Times New Roman" w:hint="default"/>
      </w:rPr>
    </w:lvl>
    <w:lvl w:ilvl="7">
      <w:start w:val="1"/>
      <w:numFmt w:val="decimal"/>
      <w:lvlText w:val="%1.%2.%3.%4.%5.%6.%7.%8."/>
      <w:lvlJc w:val="left"/>
      <w:pPr>
        <w:ind w:left="6494" w:hanging="1440"/>
      </w:pPr>
      <w:rPr>
        <w:rFonts w:eastAsia="Times New Roman" w:hint="default"/>
      </w:rPr>
    </w:lvl>
    <w:lvl w:ilvl="8">
      <w:start w:val="1"/>
      <w:numFmt w:val="decimal"/>
      <w:lvlText w:val="%1.%2.%3.%4.%5.%6.%7.%8.%9."/>
      <w:lvlJc w:val="left"/>
      <w:pPr>
        <w:ind w:left="7576" w:hanging="1800"/>
      </w:pPr>
      <w:rPr>
        <w:rFonts w:eastAsia="Times New Roman" w:hint="default"/>
      </w:rPr>
    </w:lvl>
  </w:abstractNum>
  <w:abstractNum w:abstractNumId="15">
    <w:nsid w:val="4314296A"/>
    <w:multiLevelType w:val="hybridMultilevel"/>
    <w:tmpl w:val="A06011E2"/>
    <w:lvl w:ilvl="0" w:tplc="C4C2DD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A306926"/>
    <w:multiLevelType w:val="hybridMultilevel"/>
    <w:tmpl w:val="ACCA5D18"/>
    <w:lvl w:ilvl="0" w:tplc="A632775E">
      <w:start w:val="1"/>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7">
    <w:nsid w:val="4AD6499F"/>
    <w:multiLevelType w:val="multilevel"/>
    <w:tmpl w:val="2A6AA7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4B2629D1"/>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19">
    <w:nsid w:val="4D61461D"/>
    <w:multiLevelType w:val="multilevel"/>
    <w:tmpl w:val="24984E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DD523FA"/>
    <w:multiLevelType w:val="multilevel"/>
    <w:tmpl w:val="8BDE63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E7B7CD6"/>
    <w:multiLevelType w:val="hybridMultilevel"/>
    <w:tmpl w:val="D7880F20"/>
    <w:lvl w:ilvl="0" w:tplc="337A59B4">
      <w:numFmt w:val="bullet"/>
      <w:lvlText w:val="-"/>
      <w:lvlJc w:val="left"/>
      <w:pPr>
        <w:ind w:left="1380" w:hanging="360"/>
      </w:pPr>
      <w:rPr>
        <w:rFonts w:ascii="Times New Roman" w:eastAsia="Times New Roman" w:hAnsi="Times New Roman" w:cs="Times New Roman"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53762D27"/>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23">
    <w:nsid w:val="597235FB"/>
    <w:multiLevelType w:val="multilevel"/>
    <w:tmpl w:val="2118EE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F921D4D"/>
    <w:multiLevelType w:val="multilevel"/>
    <w:tmpl w:val="79A08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647F35E9"/>
    <w:multiLevelType w:val="hybridMultilevel"/>
    <w:tmpl w:val="598A85E2"/>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6">
    <w:nsid w:val="6F432172"/>
    <w:multiLevelType w:val="hybridMultilevel"/>
    <w:tmpl w:val="AC90887E"/>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8B03F6E"/>
    <w:multiLevelType w:val="hybridMultilevel"/>
    <w:tmpl w:val="335CAFEA"/>
    <w:lvl w:ilvl="0" w:tplc="C4C2DD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79EB7369"/>
    <w:multiLevelType w:val="hybridMultilevel"/>
    <w:tmpl w:val="7EA6386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nsid w:val="7A7A5A3F"/>
    <w:multiLevelType w:val="hybridMultilevel"/>
    <w:tmpl w:val="C7F0C57A"/>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0">
    <w:nsid w:val="7D4174D2"/>
    <w:multiLevelType w:val="multilevel"/>
    <w:tmpl w:val="C25CBA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8"/>
  </w:num>
  <w:num w:numId="2">
    <w:abstractNumId w:val="8"/>
  </w:num>
  <w:num w:numId="3">
    <w:abstractNumId w:val="2"/>
  </w:num>
  <w:num w:numId="4">
    <w:abstractNumId w:val="14"/>
  </w:num>
  <w:num w:numId="5">
    <w:abstractNumId w:val="0"/>
  </w:num>
  <w:num w:numId="6">
    <w:abstractNumId w:val="1"/>
  </w:num>
  <w:num w:numId="7">
    <w:abstractNumId w:val="26"/>
  </w:num>
  <w:num w:numId="8">
    <w:abstractNumId w:val="28"/>
  </w:num>
  <w:num w:numId="9">
    <w:abstractNumId w:val="22"/>
  </w:num>
  <w:num w:numId="10">
    <w:abstractNumId w:val="9"/>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3"/>
  </w:num>
  <w:num w:numId="1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4"/>
  </w:num>
  <w:num w:numId="29">
    <w:abstractNumId w:val="15"/>
  </w:num>
  <w:num w:numId="30">
    <w:abstractNumId w:val="27"/>
  </w:num>
  <w:num w:numId="31">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compat/>
  <w:rsids>
    <w:rsidRoot w:val="001B63B5"/>
    <w:rsid w:val="001A1E7A"/>
    <w:rsid w:val="001B63B5"/>
    <w:rsid w:val="006C5DF4"/>
    <w:rsid w:val="0073609F"/>
    <w:rsid w:val="00846ED9"/>
    <w:rsid w:val="008A2DD5"/>
    <w:rsid w:val="008D31D9"/>
    <w:rsid w:val="00BE700C"/>
    <w:rsid w:val="00C5722E"/>
    <w:rsid w:val="00D416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63B5"/>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qFormat/>
    <w:rsid w:val="00BE700C"/>
    <w:pPr>
      <w:keepNext/>
      <w:outlineLvl w:val="0"/>
    </w:pPr>
    <w:rPr>
      <w:sz w:val="28"/>
    </w:rPr>
  </w:style>
  <w:style w:type="paragraph" w:styleId="2">
    <w:name w:val="heading 2"/>
    <w:basedOn w:val="a"/>
    <w:link w:val="20"/>
    <w:qFormat/>
    <w:rsid w:val="00BE700C"/>
    <w:pPr>
      <w:spacing w:before="100" w:beforeAutospacing="1" w:after="100" w:afterAutospacing="1"/>
      <w:outlineLvl w:val="1"/>
    </w:pPr>
    <w:rPr>
      <w:b/>
      <w:bCs/>
      <w:sz w:val="36"/>
      <w:szCs w:val="36"/>
      <w:lang w:val="ru-RU"/>
    </w:rPr>
  </w:style>
  <w:style w:type="paragraph" w:styleId="3">
    <w:name w:val="heading 3"/>
    <w:basedOn w:val="a"/>
    <w:next w:val="a"/>
    <w:link w:val="30"/>
    <w:uiPriority w:val="9"/>
    <w:qFormat/>
    <w:rsid w:val="00BE700C"/>
    <w:pPr>
      <w:keepNext/>
      <w:jc w:val="center"/>
      <w:outlineLvl w:val="2"/>
    </w:pPr>
    <w:rPr>
      <w:b/>
      <w:i/>
      <w:sz w:val="28"/>
      <w:u w:val="single"/>
    </w:rPr>
  </w:style>
  <w:style w:type="paragraph" w:styleId="5">
    <w:name w:val="heading 5"/>
    <w:basedOn w:val="a"/>
    <w:link w:val="50"/>
    <w:uiPriority w:val="9"/>
    <w:qFormat/>
    <w:rsid w:val="00BE700C"/>
    <w:pPr>
      <w:spacing w:before="100" w:beforeAutospacing="1" w:after="100" w:afterAutospacing="1"/>
      <w:outlineLvl w:val="4"/>
    </w:pPr>
    <w:rPr>
      <w:b/>
      <w:bCs/>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E700C"/>
    <w:rPr>
      <w:rFonts w:ascii="Times New Roman" w:eastAsia="Times New Roman" w:hAnsi="Times New Roman" w:cs="Times New Roman"/>
      <w:sz w:val="28"/>
      <w:szCs w:val="24"/>
      <w:lang w:val="uk-UA" w:eastAsia="ru-RU"/>
    </w:rPr>
  </w:style>
  <w:style w:type="character" w:customStyle="1" w:styleId="20">
    <w:name w:val="Заголовок 2 Знак"/>
    <w:basedOn w:val="a0"/>
    <w:link w:val="2"/>
    <w:rsid w:val="00BE700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E700C"/>
    <w:rPr>
      <w:rFonts w:ascii="Times New Roman" w:eastAsia="Times New Roman" w:hAnsi="Times New Roman" w:cs="Times New Roman"/>
      <w:b/>
      <w:i/>
      <w:sz w:val="28"/>
      <w:szCs w:val="24"/>
      <w:u w:val="single"/>
      <w:lang w:val="uk-UA" w:eastAsia="ru-RU"/>
    </w:rPr>
  </w:style>
  <w:style w:type="character" w:customStyle="1" w:styleId="50">
    <w:name w:val="Заголовок 5 Знак"/>
    <w:basedOn w:val="a0"/>
    <w:link w:val="5"/>
    <w:uiPriority w:val="9"/>
    <w:rsid w:val="00BE700C"/>
    <w:rPr>
      <w:rFonts w:ascii="Times New Roman" w:eastAsia="Times New Roman" w:hAnsi="Times New Roman" w:cs="Times New Roman"/>
      <w:b/>
      <w:bCs/>
      <w:sz w:val="20"/>
      <w:szCs w:val="20"/>
      <w:lang w:eastAsia="ru-RU"/>
    </w:rPr>
  </w:style>
  <w:style w:type="paragraph" w:styleId="a3">
    <w:name w:val="Title"/>
    <w:basedOn w:val="a"/>
    <w:link w:val="a4"/>
    <w:qFormat/>
    <w:rsid w:val="00BE700C"/>
    <w:pPr>
      <w:jc w:val="center"/>
    </w:pPr>
    <w:rPr>
      <w:b/>
      <w:sz w:val="32"/>
      <w:szCs w:val="20"/>
    </w:rPr>
  </w:style>
  <w:style w:type="character" w:customStyle="1" w:styleId="a4">
    <w:name w:val="Название Знак"/>
    <w:basedOn w:val="a0"/>
    <w:link w:val="a3"/>
    <w:rsid w:val="00BE700C"/>
    <w:rPr>
      <w:rFonts w:ascii="Times New Roman" w:eastAsia="Times New Roman" w:hAnsi="Times New Roman" w:cs="Times New Roman"/>
      <w:b/>
      <w:sz w:val="32"/>
      <w:szCs w:val="20"/>
      <w:lang w:val="uk-UA" w:eastAsia="ru-RU"/>
    </w:rPr>
  </w:style>
  <w:style w:type="paragraph" w:styleId="31">
    <w:name w:val="Body Text Indent 3"/>
    <w:basedOn w:val="a"/>
    <w:link w:val="32"/>
    <w:uiPriority w:val="99"/>
    <w:unhideWhenUsed/>
    <w:rsid w:val="00BE700C"/>
    <w:pPr>
      <w:suppressAutoHyphens/>
      <w:spacing w:after="120"/>
      <w:ind w:left="283"/>
    </w:pPr>
    <w:rPr>
      <w:sz w:val="16"/>
      <w:szCs w:val="16"/>
      <w:lang w:eastAsia="ar-SA"/>
    </w:rPr>
  </w:style>
  <w:style w:type="character" w:customStyle="1" w:styleId="32">
    <w:name w:val="Основной текст с отступом 3 Знак"/>
    <w:basedOn w:val="a0"/>
    <w:link w:val="31"/>
    <w:uiPriority w:val="99"/>
    <w:rsid w:val="00BE700C"/>
    <w:rPr>
      <w:rFonts w:ascii="Times New Roman" w:eastAsia="Times New Roman" w:hAnsi="Times New Roman" w:cs="Times New Roman"/>
      <w:sz w:val="16"/>
      <w:szCs w:val="16"/>
      <w:lang w:val="uk-UA" w:eastAsia="ar-SA"/>
    </w:rPr>
  </w:style>
  <w:style w:type="paragraph" w:styleId="a5">
    <w:name w:val="Balloon Text"/>
    <w:basedOn w:val="a"/>
    <w:link w:val="a6"/>
    <w:uiPriority w:val="99"/>
    <w:semiHidden/>
    <w:unhideWhenUsed/>
    <w:rsid w:val="00BE700C"/>
    <w:rPr>
      <w:rFonts w:ascii="Tahoma" w:hAnsi="Tahoma" w:cs="Tahoma"/>
      <w:sz w:val="16"/>
      <w:szCs w:val="16"/>
    </w:rPr>
  </w:style>
  <w:style w:type="character" w:customStyle="1" w:styleId="a6">
    <w:name w:val="Текст выноски Знак"/>
    <w:basedOn w:val="a0"/>
    <w:link w:val="a5"/>
    <w:uiPriority w:val="99"/>
    <w:semiHidden/>
    <w:rsid w:val="00BE700C"/>
    <w:rPr>
      <w:rFonts w:ascii="Tahoma" w:eastAsia="Times New Roman" w:hAnsi="Tahoma" w:cs="Tahoma"/>
      <w:sz w:val="16"/>
      <w:szCs w:val="16"/>
      <w:lang w:val="uk-UA" w:eastAsia="ru-RU"/>
    </w:rPr>
  </w:style>
  <w:style w:type="character" w:styleId="a7">
    <w:name w:val="Strong"/>
    <w:uiPriority w:val="22"/>
    <w:qFormat/>
    <w:rsid w:val="00BE700C"/>
    <w:rPr>
      <w:b/>
      <w:bCs/>
    </w:rPr>
  </w:style>
  <w:style w:type="character" w:styleId="a8">
    <w:name w:val="Hyperlink"/>
    <w:uiPriority w:val="99"/>
    <w:rsid w:val="00BE700C"/>
    <w:rPr>
      <w:color w:val="000080"/>
      <w:u w:val="single"/>
    </w:rPr>
  </w:style>
  <w:style w:type="paragraph" w:customStyle="1" w:styleId="rvps8">
    <w:name w:val="rvps8"/>
    <w:basedOn w:val="a"/>
    <w:rsid w:val="00BE700C"/>
    <w:pPr>
      <w:spacing w:before="100" w:beforeAutospacing="1" w:after="100" w:afterAutospacing="1"/>
    </w:pPr>
    <w:rPr>
      <w:lang w:val="ru-RU"/>
    </w:rPr>
  </w:style>
  <w:style w:type="character" w:customStyle="1" w:styleId="rvts6">
    <w:name w:val="rvts6"/>
    <w:basedOn w:val="a0"/>
    <w:rsid w:val="00BE700C"/>
  </w:style>
  <w:style w:type="character" w:customStyle="1" w:styleId="apple-converted-space">
    <w:name w:val="apple-converted-space"/>
    <w:basedOn w:val="a0"/>
    <w:rsid w:val="00BE700C"/>
  </w:style>
  <w:style w:type="character" w:customStyle="1" w:styleId="rvts11">
    <w:name w:val="rvts11"/>
    <w:basedOn w:val="a0"/>
    <w:rsid w:val="00BE700C"/>
  </w:style>
  <w:style w:type="paragraph" w:customStyle="1" w:styleId="rvps28">
    <w:name w:val="rvps28"/>
    <w:basedOn w:val="a"/>
    <w:rsid w:val="00BE700C"/>
    <w:pPr>
      <w:spacing w:before="100" w:beforeAutospacing="1" w:after="100" w:afterAutospacing="1"/>
    </w:pPr>
    <w:rPr>
      <w:lang w:val="ru-RU"/>
    </w:rPr>
  </w:style>
  <w:style w:type="paragraph" w:customStyle="1" w:styleId="rvps2">
    <w:name w:val="rvps2"/>
    <w:basedOn w:val="a"/>
    <w:rsid w:val="00BE700C"/>
    <w:pPr>
      <w:spacing w:before="100" w:beforeAutospacing="1" w:after="100" w:afterAutospacing="1"/>
    </w:pPr>
    <w:rPr>
      <w:lang w:val="ru-RU"/>
    </w:rPr>
  </w:style>
  <w:style w:type="paragraph" w:customStyle="1" w:styleId="rvps30">
    <w:name w:val="rvps30"/>
    <w:basedOn w:val="a"/>
    <w:rsid w:val="00BE700C"/>
    <w:pPr>
      <w:spacing w:before="100" w:beforeAutospacing="1" w:after="100" w:afterAutospacing="1"/>
    </w:pPr>
    <w:rPr>
      <w:lang w:val="ru-RU"/>
    </w:rPr>
  </w:style>
  <w:style w:type="character" w:customStyle="1" w:styleId="rvts12">
    <w:name w:val="rvts12"/>
    <w:rsid w:val="00BE700C"/>
  </w:style>
  <w:style w:type="paragraph" w:styleId="a9">
    <w:name w:val="List Paragraph"/>
    <w:basedOn w:val="a"/>
    <w:uiPriority w:val="34"/>
    <w:qFormat/>
    <w:rsid w:val="00BE700C"/>
    <w:pPr>
      <w:spacing w:after="160" w:line="259" w:lineRule="auto"/>
      <w:ind w:left="720"/>
      <w:contextualSpacing/>
    </w:pPr>
    <w:rPr>
      <w:rFonts w:asciiTheme="minorHAnsi"/>
      <w:sz w:val="22"/>
      <w:szCs w:val="22"/>
      <w:lang w:val="ru-RU"/>
    </w:rPr>
  </w:style>
  <w:style w:type="paragraph" w:customStyle="1" w:styleId="11">
    <w:name w:val="Абзац списка1"/>
    <w:basedOn w:val="a"/>
    <w:rsid w:val="00BE700C"/>
    <w:pPr>
      <w:autoSpaceDE w:val="0"/>
      <w:autoSpaceDN w:val="0"/>
      <w:ind w:left="720"/>
      <w:contextualSpacing/>
    </w:pPr>
    <w:rPr>
      <w:rFonts w:eastAsia="Calibri"/>
      <w:sz w:val="20"/>
      <w:szCs w:val="20"/>
    </w:rPr>
  </w:style>
  <w:style w:type="paragraph" w:styleId="aa">
    <w:name w:val="Subtitle"/>
    <w:basedOn w:val="a"/>
    <w:link w:val="ab"/>
    <w:qFormat/>
    <w:rsid w:val="00BE700C"/>
    <w:pPr>
      <w:spacing w:after="60"/>
      <w:jc w:val="center"/>
      <w:outlineLvl w:val="1"/>
    </w:pPr>
    <w:rPr>
      <w:rFonts w:ascii="Arial" w:hAnsi="Arial" w:cs="Arial"/>
      <w:lang w:val="ru-RU"/>
    </w:rPr>
  </w:style>
  <w:style w:type="character" w:customStyle="1" w:styleId="ab">
    <w:name w:val="Подзаголовок Знак"/>
    <w:basedOn w:val="a0"/>
    <w:link w:val="aa"/>
    <w:rsid w:val="00BE700C"/>
    <w:rPr>
      <w:rFonts w:ascii="Arial" w:eastAsia="Times New Roman" w:hAnsi="Arial" w:cs="Arial"/>
      <w:sz w:val="24"/>
      <w:szCs w:val="24"/>
      <w:lang w:eastAsia="ru-RU"/>
    </w:rPr>
  </w:style>
  <w:style w:type="paragraph" w:customStyle="1" w:styleId="rvps89">
    <w:name w:val="rvps89"/>
    <w:basedOn w:val="a"/>
    <w:rsid w:val="00BE700C"/>
    <w:pPr>
      <w:spacing w:before="100" w:beforeAutospacing="1" w:after="100" w:afterAutospacing="1"/>
    </w:pPr>
    <w:rPr>
      <w:lang w:val="ru-RU"/>
    </w:rPr>
  </w:style>
  <w:style w:type="character" w:customStyle="1" w:styleId="rvts7">
    <w:name w:val="rvts7"/>
    <w:basedOn w:val="a0"/>
    <w:rsid w:val="00BE700C"/>
  </w:style>
  <w:style w:type="paragraph" w:styleId="ac">
    <w:name w:val="Normal (Web)"/>
    <w:basedOn w:val="a"/>
    <w:uiPriority w:val="99"/>
    <w:unhideWhenUsed/>
    <w:rsid w:val="00BE700C"/>
    <w:pPr>
      <w:spacing w:before="100" w:beforeAutospacing="1" w:after="100" w:afterAutospacing="1"/>
    </w:pPr>
    <w:rPr>
      <w:lang w:val="ru-RU"/>
    </w:rPr>
  </w:style>
  <w:style w:type="character" w:customStyle="1" w:styleId="rvts8">
    <w:name w:val="rvts8"/>
    <w:basedOn w:val="a0"/>
    <w:rsid w:val="00BE700C"/>
  </w:style>
  <w:style w:type="paragraph" w:customStyle="1" w:styleId="rvps90">
    <w:name w:val="rvps90"/>
    <w:basedOn w:val="a"/>
    <w:rsid w:val="00BE700C"/>
    <w:pPr>
      <w:spacing w:before="100" w:beforeAutospacing="1" w:after="100" w:afterAutospacing="1"/>
    </w:pPr>
    <w:rPr>
      <w:lang w:val="ru-RU"/>
    </w:rPr>
  </w:style>
  <w:style w:type="paragraph" w:customStyle="1" w:styleId="rvps1">
    <w:name w:val="rvps1"/>
    <w:basedOn w:val="a"/>
    <w:rsid w:val="00BE700C"/>
    <w:pPr>
      <w:spacing w:before="100" w:beforeAutospacing="1" w:after="100" w:afterAutospacing="1"/>
    </w:pPr>
    <w:rPr>
      <w:lang w:val="ru-RU"/>
    </w:rPr>
  </w:style>
  <w:style w:type="paragraph" w:customStyle="1" w:styleId="rvps91">
    <w:name w:val="rvps91"/>
    <w:basedOn w:val="a"/>
    <w:rsid w:val="00BE700C"/>
    <w:pPr>
      <w:spacing w:before="100" w:beforeAutospacing="1" w:after="100" w:afterAutospacing="1"/>
    </w:pPr>
    <w:rPr>
      <w:lang w:val="ru-RU"/>
    </w:rPr>
  </w:style>
  <w:style w:type="paragraph" w:customStyle="1" w:styleId="rvps92">
    <w:name w:val="rvps92"/>
    <w:basedOn w:val="a"/>
    <w:rsid w:val="00BE700C"/>
    <w:pPr>
      <w:spacing w:before="100" w:beforeAutospacing="1" w:after="100" w:afterAutospacing="1"/>
    </w:pPr>
    <w:rPr>
      <w:lang w:val="ru-RU"/>
    </w:rPr>
  </w:style>
  <w:style w:type="paragraph" w:customStyle="1" w:styleId="rvps93">
    <w:name w:val="rvps93"/>
    <w:basedOn w:val="a"/>
    <w:rsid w:val="00BE700C"/>
    <w:pPr>
      <w:spacing w:before="100" w:beforeAutospacing="1" w:after="100" w:afterAutospacing="1"/>
    </w:pPr>
    <w:rPr>
      <w:lang w:val="ru-RU"/>
    </w:rPr>
  </w:style>
  <w:style w:type="paragraph" w:customStyle="1" w:styleId="rvps94">
    <w:name w:val="rvps94"/>
    <w:basedOn w:val="a"/>
    <w:rsid w:val="00BE700C"/>
    <w:pPr>
      <w:spacing w:before="100" w:beforeAutospacing="1" w:after="100" w:afterAutospacing="1"/>
    </w:pPr>
    <w:rPr>
      <w:lang w:val="ru-RU"/>
    </w:rPr>
  </w:style>
  <w:style w:type="paragraph" w:styleId="ad">
    <w:name w:val="Body Text"/>
    <w:basedOn w:val="a"/>
    <w:link w:val="ae"/>
    <w:unhideWhenUsed/>
    <w:rsid w:val="00BE700C"/>
    <w:pPr>
      <w:spacing w:after="120"/>
    </w:pPr>
  </w:style>
  <w:style w:type="character" w:customStyle="1" w:styleId="ae">
    <w:name w:val="Основной текст Знак"/>
    <w:basedOn w:val="a0"/>
    <w:link w:val="ad"/>
    <w:rsid w:val="00BE700C"/>
    <w:rPr>
      <w:rFonts w:ascii="Times New Roman" w:eastAsia="Times New Roman" w:hAnsi="Times New Roman" w:cs="Times New Roman"/>
      <w:sz w:val="24"/>
      <w:szCs w:val="24"/>
      <w:lang w:val="uk-UA" w:eastAsia="ru-RU"/>
    </w:rPr>
  </w:style>
  <w:style w:type="paragraph" w:styleId="af">
    <w:name w:val="Body Text Indent"/>
    <w:basedOn w:val="a"/>
    <w:link w:val="af0"/>
    <w:unhideWhenUsed/>
    <w:rsid w:val="00BE700C"/>
    <w:pPr>
      <w:spacing w:after="120"/>
      <w:ind w:left="283"/>
    </w:pPr>
    <w:rPr>
      <w:sz w:val="20"/>
      <w:szCs w:val="20"/>
      <w:lang w:val="ru-RU"/>
    </w:rPr>
  </w:style>
  <w:style w:type="character" w:customStyle="1" w:styleId="af0">
    <w:name w:val="Основной текст с отступом Знак"/>
    <w:basedOn w:val="a0"/>
    <w:link w:val="af"/>
    <w:rsid w:val="00BE700C"/>
    <w:rPr>
      <w:rFonts w:ascii="Times New Roman" w:eastAsia="Times New Roman" w:hAnsi="Times New Roman" w:cs="Times New Roman"/>
      <w:sz w:val="20"/>
      <w:szCs w:val="20"/>
      <w:lang w:eastAsia="ru-RU"/>
    </w:rPr>
  </w:style>
  <w:style w:type="paragraph" w:styleId="af1">
    <w:name w:val="No Spacing"/>
    <w:uiPriority w:val="1"/>
    <w:qFormat/>
    <w:rsid w:val="00BE700C"/>
    <w:pPr>
      <w:widowControl w:val="0"/>
      <w:spacing w:after="0" w:line="240" w:lineRule="auto"/>
    </w:pPr>
    <w:rPr>
      <w:rFonts w:ascii="Courier New" w:eastAsia="Courier New" w:hAnsi="Courier New" w:cs="Courier New"/>
      <w:color w:val="000000"/>
      <w:sz w:val="24"/>
      <w:szCs w:val="24"/>
      <w:lang w:val="uk-UA" w:eastAsia="ru-RU"/>
    </w:rPr>
  </w:style>
  <w:style w:type="paragraph" w:styleId="af2">
    <w:name w:val="header"/>
    <w:basedOn w:val="a"/>
    <w:link w:val="af3"/>
    <w:uiPriority w:val="99"/>
    <w:unhideWhenUsed/>
    <w:rsid w:val="00BE700C"/>
    <w:pPr>
      <w:tabs>
        <w:tab w:val="center" w:pos="4677"/>
        <w:tab w:val="right" w:pos="9355"/>
      </w:tabs>
    </w:pPr>
    <w:rPr>
      <w:rFonts w:ascii="Calibri" w:eastAsia="Calibri" w:hAnsi="Calibri"/>
      <w:sz w:val="22"/>
      <w:szCs w:val="22"/>
      <w:lang w:val="ru-RU" w:eastAsia="en-US"/>
    </w:rPr>
  </w:style>
  <w:style w:type="character" w:customStyle="1" w:styleId="af3">
    <w:name w:val="Верхний колонтитул Знак"/>
    <w:basedOn w:val="a0"/>
    <w:link w:val="af2"/>
    <w:uiPriority w:val="99"/>
    <w:rsid w:val="00BE700C"/>
    <w:rPr>
      <w:rFonts w:ascii="Calibri" w:eastAsia="Calibri" w:hAnsi="Calibri" w:cs="Times New Roman"/>
    </w:rPr>
  </w:style>
  <w:style w:type="paragraph" w:styleId="af4">
    <w:name w:val="footer"/>
    <w:basedOn w:val="a"/>
    <w:link w:val="af5"/>
    <w:uiPriority w:val="99"/>
    <w:unhideWhenUsed/>
    <w:rsid w:val="00BE700C"/>
    <w:pPr>
      <w:tabs>
        <w:tab w:val="center" w:pos="4677"/>
        <w:tab w:val="right" w:pos="9355"/>
      </w:tabs>
    </w:pPr>
    <w:rPr>
      <w:rFonts w:ascii="Calibri" w:eastAsia="Calibri" w:hAnsi="Calibri"/>
      <w:sz w:val="22"/>
      <w:szCs w:val="22"/>
      <w:lang w:val="ru-RU" w:eastAsia="en-US"/>
    </w:rPr>
  </w:style>
  <w:style w:type="character" w:customStyle="1" w:styleId="af5">
    <w:name w:val="Нижний колонтитул Знак"/>
    <w:basedOn w:val="a0"/>
    <w:link w:val="af4"/>
    <w:uiPriority w:val="99"/>
    <w:rsid w:val="00BE700C"/>
    <w:rPr>
      <w:rFonts w:ascii="Calibri" w:eastAsia="Calibri" w:hAnsi="Calibri" w:cs="Times New Roman"/>
    </w:rPr>
  </w:style>
  <w:style w:type="paragraph" w:customStyle="1" w:styleId="StyleWisnow">
    <w:name w:val="StyleWisnow"/>
    <w:basedOn w:val="a"/>
    <w:rsid w:val="00BE700C"/>
    <w:pPr>
      <w:spacing w:line="220" w:lineRule="exact"/>
    </w:pPr>
    <w:rPr>
      <w:sz w:val="18"/>
      <w:szCs w:val="20"/>
    </w:rPr>
  </w:style>
  <w:style w:type="character" w:customStyle="1" w:styleId="rvts46">
    <w:name w:val="rvts46"/>
    <w:basedOn w:val="a0"/>
    <w:rsid w:val="00BE700C"/>
  </w:style>
  <w:style w:type="paragraph" w:customStyle="1" w:styleId="rvps12">
    <w:name w:val="rvps12"/>
    <w:basedOn w:val="a"/>
    <w:rsid w:val="00BE700C"/>
    <w:pPr>
      <w:spacing w:before="100" w:beforeAutospacing="1" w:after="100" w:afterAutospacing="1"/>
    </w:pPr>
    <w:rPr>
      <w:lang w:val="ru-RU"/>
    </w:rPr>
  </w:style>
  <w:style w:type="character" w:customStyle="1" w:styleId="rvts9">
    <w:name w:val="rvts9"/>
    <w:basedOn w:val="a0"/>
    <w:rsid w:val="00BE700C"/>
  </w:style>
  <w:style w:type="paragraph" w:customStyle="1" w:styleId="rvps6">
    <w:name w:val="rvps6"/>
    <w:basedOn w:val="a"/>
    <w:rsid w:val="00BE700C"/>
    <w:pPr>
      <w:spacing w:before="100" w:beforeAutospacing="1" w:after="100" w:afterAutospacing="1"/>
    </w:pPr>
    <w:rPr>
      <w:lang w:val="ru-RU"/>
    </w:rPr>
  </w:style>
  <w:style w:type="character" w:customStyle="1" w:styleId="rvts23">
    <w:name w:val="rvts23"/>
    <w:basedOn w:val="a0"/>
    <w:rsid w:val="00BE700C"/>
  </w:style>
  <w:style w:type="paragraph" w:customStyle="1" w:styleId="rvps14">
    <w:name w:val="rvps14"/>
    <w:basedOn w:val="a"/>
    <w:rsid w:val="00BE700C"/>
    <w:pPr>
      <w:spacing w:before="100" w:beforeAutospacing="1" w:after="100" w:afterAutospacing="1"/>
    </w:pPr>
    <w:rPr>
      <w:lang w:val="ru-RU"/>
    </w:rPr>
  </w:style>
  <w:style w:type="character" w:styleId="af6">
    <w:name w:val="page number"/>
    <w:basedOn w:val="a0"/>
    <w:rsid w:val="00BE700C"/>
  </w:style>
  <w:style w:type="character" w:customStyle="1" w:styleId="rvts37">
    <w:name w:val="rvts37"/>
    <w:basedOn w:val="a0"/>
    <w:rsid w:val="00BE700C"/>
  </w:style>
  <w:style w:type="paragraph" w:customStyle="1" w:styleId="af7">
    <w:name w:val="Знак"/>
    <w:basedOn w:val="a"/>
    <w:rsid w:val="00BE700C"/>
    <w:rPr>
      <w:rFonts w:ascii="Verdana" w:hAnsi="Verdana" w:cs="Verdana"/>
      <w:sz w:val="20"/>
      <w:szCs w:val="20"/>
      <w:lang w:val="en-US" w:eastAsia="en-US"/>
    </w:rPr>
  </w:style>
  <w:style w:type="paragraph" w:customStyle="1" w:styleId="Body">
    <w:name w:val="Body"/>
    <w:basedOn w:val="a"/>
    <w:next w:val="a"/>
    <w:autoRedefine/>
    <w:qFormat/>
    <w:rsid w:val="00BE700C"/>
    <w:pPr>
      <w:spacing w:line="360" w:lineRule="auto"/>
      <w:jc w:val="both"/>
    </w:pPr>
    <w:rPr>
      <w:rFonts w:ascii="Arno Pro" w:hAnsi="Arno Pro"/>
      <w:sz w:val="28"/>
      <w:szCs w:val="20"/>
      <w:lang w:val="ru-RU"/>
    </w:rPr>
  </w:style>
  <w:style w:type="paragraph" w:customStyle="1" w:styleId="af8">
    <w:name w:val="Таблица"/>
    <w:basedOn w:val="Body"/>
    <w:autoRedefine/>
    <w:qFormat/>
    <w:rsid w:val="00BE700C"/>
    <w:pPr>
      <w:spacing w:line="240" w:lineRule="auto"/>
      <w:jc w:val="left"/>
    </w:pPr>
    <w:rPr>
      <w:rFonts w:ascii="Times New Roman" w:hAnsi="Times New Roman"/>
      <w:sz w:val="24"/>
      <w:szCs w:val="24"/>
      <w:lang w:val="uk-UA"/>
    </w:rPr>
  </w:style>
  <w:style w:type="paragraph" w:customStyle="1" w:styleId="StyleZakonu">
    <w:name w:val="StyleZakonu"/>
    <w:basedOn w:val="a"/>
    <w:link w:val="StyleZakonu0"/>
    <w:rsid w:val="00BE700C"/>
    <w:pPr>
      <w:spacing w:after="60" w:line="220" w:lineRule="exact"/>
      <w:ind w:firstLine="284"/>
      <w:jc w:val="both"/>
    </w:pPr>
    <w:rPr>
      <w:rFonts w:eastAsia="Calibri"/>
      <w:sz w:val="20"/>
      <w:szCs w:val="20"/>
    </w:rPr>
  </w:style>
  <w:style w:type="character" w:customStyle="1" w:styleId="StyleZakonu0">
    <w:name w:val="StyleZakonu Знак"/>
    <w:link w:val="StyleZakonu"/>
    <w:locked/>
    <w:rsid w:val="00BE700C"/>
    <w:rPr>
      <w:rFonts w:ascii="Times New Roman" w:eastAsia="Calibri" w:hAnsi="Times New Roman" w:cs="Times New Roman"/>
      <w:sz w:val="20"/>
      <w:szCs w:val="20"/>
      <w:lang w:val="uk-UA" w:eastAsia="ru-RU"/>
    </w:rPr>
  </w:style>
  <w:style w:type="character" w:customStyle="1" w:styleId="af9">
    <w:name w:val="Основной текст_"/>
    <w:basedOn w:val="a0"/>
    <w:link w:val="12"/>
    <w:rsid w:val="00BE700C"/>
    <w:rPr>
      <w:shd w:val="clear" w:color="auto" w:fill="FFFFFF"/>
    </w:rPr>
  </w:style>
  <w:style w:type="paragraph" w:customStyle="1" w:styleId="12">
    <w:name w:val="Основной текст1"/>
    <w:basedOn w:val="a"/>
    <w:link w:val="af9"/>
    <w:rsid w:val="00BE700C"/>
    <w:pPr>
      <w:widowControl w:val="0"/>
      <w:shd w:val="clear" w:color="auto" w:fill="FFFFFF"/>
      <w:spacing w:before="900" w:after="180" w:line="0" w:lineRule="atLeast"/>
    </w:pPr>
    <w:rPr>
      <w:rFonts w:asciiTheme="minorHAnsi" w:eastAsiaTheme="minorHAnsi" w:hAnsiTheme="minorHAnsi" w:cstheme="minorBidi"/>
      <w:sz w:val="22"/>
      <w:szCs w:val="22"/>
      <w:lang w:val="ru-RU" w:eastAsia="en-US"/>
    </w:rPr>
  </w:style>
  <w:style w:type="paragraph" w:customStyle="1" w:styleId="afa">
    <w:name w:val="Назва документа"/>
    <w:basedOn w:val="a"/>
    <w:next w:val="a"/>
    <w:rsid w:val="00BE700C"/>
    <w:pPr>
      <w:keepNext/>
      <w:keepLines/>
      <w:spacing w:before="240" w:after="240"/>
      <w:jc w:val="center"/>
    </w:pPr>
    <w:rPr>
      <w:rFonts w:ascii="Antiqua" w:hAnsi="Antiqua"/>
      <w:b/>
      <w:sz w:val="26"/>
      <w:szCs w:val="20"/>
    </w:rPr>
  </w:style>
  <w:style w:type="paragraph" w:customStyle="1" w:styleId="afb">
    <w:name w:val="Нормальний текст"/>
    <w:basedOn w:val="a"/>
    <w:rsid w:val="00BE700C"/>
    <w:pPr>
      <w:spacing w:before="120"/>
      <w:ind w:firstLine="567"/>
    </w:pPr>
    <w:rPr>
      <w:rFonts w:ascii="Antiqua" w:hAnsi="Antiqua"/>
      <w:sz w:val="26"/>
      <w:szCs w:val="20"/>
    </w:rPr>
  </w:style>
  <w:style w:type="character" w:customStyle="1" w:styleId="rvts0">
    <w:name w:val="rvts0"/>
    <w:basedOn w:val="a0"/>
    <w:rsid w:val="00BE700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496-2015-%D0%BF/paran9" TargetMode="External"/><Relationship Id="rId3" Type="http://schemas.openxmlformats.org/officeDocument/2006/relationships/settings" Target="settings.xml"/><Relationship Id="rId7" Type="http://schemas.openxmlformats.org/officeDocument/2006/relationships/hyperlink" Target="http://zakon3.rada.gov.ua/laws/show/3551-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zakon.rada.gov.ua/images/gerb.gif" TargetMode="External"/><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50</Pages>
  <Words>13000</Words>
  <Characters>74102</Characters>
  <Application>Microsoft Office Word</Application>
  <DocSecurity>0</DocSecurity>
  <Lines>617</Lines>
  <Paragraphs>173</Paragraphs>
  <ScaleCrop>false</ScaleCrop>
  <Company>Reanimator Extreme Edition</Company>
  <LinksUpToDate>false</LinksUpToDate>
  <CharactersWithSpaces>86929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BSR</dc:creator>
  <cp:keywords/>
  <dc:description/>
  <cp:lastModifiedBy>BSR</cp:lastModifiedBy>
  <cp:revision>6</cp:revision>
  <dcterms:created xsi:type="dcterms:W3CDTF">2020-01-13T06:00:00Z</dcterms:created>
  <dcterms:modified xsi:type="dcterms:W3CDTF">2020-01-17T10:55:00Z</dcterms:modified>
</cp:coreProperties>
</file>