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B7D" w:rsidRPr="00153AF4" w:rsidRDefault="00412DD0" w:rsidP="00B32B7D">
      <w:pPr>
        <w:shd w:val="clear" w:color="auto" w:fill="FFFFFF"/>
        <w:tabs>
          <w:tab w:val="left" w:pos="640"/>
          <w:tab w:val="center" w:pos="4677"/>
        </w:tabs>
        <w:rPr>
          <w:b/>
          <w:bCs/>
          <w:sz w:val="16"/>
          <w:szCs w:val="16"/>
          <w:lang w:val="uk-UA"/>
        </w:rPr>
      </w:pPr>
      <w:r w:rsidRPr="00153AF4"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2736215</wp:posOffset>
            </wp:positionH>
            <wp:positionV relativeFrom="paragraph">
              <wp:posOffset>-179705</wp:posOffset>
            </wp:positionV>
            <wp:extent cx="455295" cy="609600"/>
            <wp:effectExtent l="0" t="0" r="1905" b="0"/>
            <wp:wrapNone/>
            <wp:docPr id="1" name="Рисунок 1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32B7D" w:rsidRPr="00153AF4" w:rsidRDefault="00B32B7D" w:rsidP="00B32B7D">
      <w:pPr>
        <w:shd w:val="clear" w:color="auto" w:fill="FFFFFF"/>
        <w:jc w:val="center"/>
        <w:rPr>
          <w:b/>
          <w:bCs/>
          <w:sz w:val="16"/>
          <w:szCs w:val="16"/>
          <w:lang w:val="uk-UA"/>
        </w:rPr>
      </w:pPr>
    </w:p>
    <w:p w:rsidR="00B32B7D" w:rsidRPr="00153AF4" w:rsidRDefault="00B32B7D" w:rsidP="00B32B7D">
      <w:pPr>
        <w:shd w:val="clear" w:color="auto" w:fill="FFFFFF"/>
        <w:tabs>
          <w:tab w:val="left" w:pos="7960"/>
        </w:tabs>
        <w:rPr>
          <w:bCs/>
          <w:lang w:val="uk-UA"/>
        </w:rPr>
      </w:pPr>
      <w:r w:rsidRPr="00153AF4">
        <w:rPr>
          <w:b/>
          <w:bCs/>
          <w:sz w:val="28"/>
          <w:szCs w:val="28"/>
          <w:lang w:val="uk-UA"/>
        </w:rPr>
        <w:tab/>
      </w:r>
    </w:p>
    <w:p w:rsidR="00B32B7D" w:rsidRPr="00153AF4" w:rsidRDefault="00B32B7D" w:rsidP="00B32B7D">
      <w:pPr>
        <w:shd w:val="clear" w:color="auto" w:fill="FFFFFF"/>
        <w:tabs>
          <w:tab w:val="left" w:pos="6940"/>
        </w:tabs>
        <w:rPr>
          <w:b/>
          <w:bCs/>
          <w:sz w:val="28"/>
          <w:szCs w:val="28"/>
          <w:lang w:val="uk-UA"/>
        </w:rPr>
      </w:pPr>
    </w:p>
    <w:p w:rsidR="00B32B7D" w:rsidRPr="00153AF4" w:rsidRDefault="00B32B7D" w:rsidP="00B32B7D">
      <w:pPr>
        <w:pStyle w:val="a4"/>
        <w:jc w:val="left"/>
        <w:rPr>
          <w:rFonts w:ascii="Arial" w:hAnsi="Arial"/>
          <w:sz w:val="28"/>
          <w:szCs w:val="28"/>
        </w:rPr>
      </w:pPr>
      <w:r w:rsidRPr="00153AF4">
        <w:rPr>
          <w:sz w:val="28"/>
          <w:szCs w:val="28"/>
        </w:rPr>
        <w:t xml:space="preserve">                                                           УКРАЇНА</w:t>
      </w:r>
    </w:p>
    <w:p w:rsidR="00B32B7D" w:rsidRPr="00153AF4" w:rsidRDefault="00B32B7D" w:rsidP="00B32B7D">
      <w:pPr>
        <w:pStyle w:val="a4"/>
        <w:rPr>
          <w:sz w:val="28"/>
          <w:szCs w:val="28"/>
        </w:rPr>
      </w:pPr>
      <w:r w:rsidRPr="00153AF4">
        <w:rPr>
          <w:sz w:val="28"/>
          <w:szCs w:val="28"/>
        </w:rPr>
        <w:t xml:space="preserve">БУГРИНСЬКА СІЛЬСЬКА РАДА </w:t>
      </w:r>
    </w:p>
    <w:p w:rsidR="00B32B7D" w:rsidRPr="00153AF4" w:rsidRDefault="00B32B7D" w:rsidP="00B32B7D">
      <w:pPr>
        <w:jc w:val="center"/>
        <w:rPr>
          <w:b/>
          <w:sz w:val="28"/>
          <w:szCs w:val="28"/>
          <w:lang w:val="uk-UA"/>
        </w:rPr>
      </w:pPr>
      <w:r w:rsidRPr="00153AF4">
        <w:rPr>
          <w:b/>
          <w:sz w:val="28"/>
          <w:szCs w:val="28"/>
          <w:lang w:val="uk-UA"/>
        </w:rPr>
        <w:t>РІВНЕНСЬКОЇ ОБЛАСТІ</w:t>
      </w:r>
    </w:p>
    <w:p w:rsidR="00B32B7D" w:rsidRPr="00153AF4" w:rsidRDefault="00B32B7D" w:rsidP="00B32B7D">
      <w:pPr>
        <w:jc w:val="center"/>
        <w:rPr>
          <w:b/>
          <w:sz w:val="28"/>
          <w:szCs w:val="28"/>
          <w:lang w:val="uk-UA"/>
        </w:rPr>
      </w:pPr>
      <w:r w:rsidRPr="00153AF4">
        <w:rPr>
          <w:b/>
          <w:sz w:val="28"/>
          <w:szCs w:val="28"/>
          <w:lang w:val="uk-UA"/>
        </w:rPr>
        <w:t>РІШЕННЯ</w:t>
      </w:r>
    </w:p>
    <w:p w:rsidR="00B32B7D" w:rsidRPr="00153AF4" w:rsidRDefault="00223D00" w:rsidP="00B32B7D">
      <w:pPr>
        <w:pStyle w:val="3"/>
        <w:spacing w:after="120"/>
        <w:rPr>
          <w:sz w:val="20"/>
        </w:rPr>
      </w:pPr>
      <w:r>
        <w:rPr>
          <w:noProof/>
          <w:lang w:val="ru-RU" w:eastAsia="ru-RU"/>
        </w:rPr>
        <w:pict>
          <v:line id="Прямая соединительная линия 7" o:spid="_x0000_s1026" style="position:absolute;z-index:251659264;visibility:visible" from="-30.9pt,28.25pt" to="491.1pt,2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" strokeweight="4.5pt">
            <v:stroke linestyle="thickThin"/>
          </v:line>
        </w:pict>
      </w:r>
      <w:r w:rsidR="00B32B7D" w:rsidRPr="00153AF4">
        <w:rPr>
          <w:sz w:val="20"/>
        </w:rPr>
        <w:t xml:space="preserve">35442, Рівненська обл., </w:t>
      </w:r>
      <w:proofErr w:type="spellStart"/>
      <w:r w:rsidR="00B32B7D" w:rsidRPr="00153AF4">
        <w:rPr>
          <w:sz w:val="20"/>
        </w:rPr>
        <w:t>Гощанський</w:t>
      </w:r>
      <w:proofErr w:type="spellEnd"/>
      <w:r w:rsidR="00B32B7D" w:rsidRPr="00153AF4">
        <w:rPr>
          <w:sz w:val="20"/>
        </w:rPr>
        <w:t xml:space="preserve"> район, с.Бугрин, вул.. Перемоги,1 </w:t>
      </w:r>
      <w:proofErr w:type="spellStart"/>
      <w:r w:rsidR="00B32B7D" w:rsidRPr="00153AF4">
        <w:rPr>
          <w:sz w:val="20"/>
        </w:rPr>
        <w:t>тел</w:t>
      </w:r>
      <w:proofErr w:type="spellEnd"/>
      <w:r w:rsidR="00B32B7D" w:rsidRPr="00153AF4">
        <w:rPr>
          <w:sz w:val="20"/>
        </w:rPr>
        <w:t>.(03650)42181</w:t>
      </w:r>
    </w:p>
    <w:p w:rsidR="00B32B7D" w:rsidRPr="00153AF4" w:rsidRDefault="00B32B7D" w:rsidP="00B32B7D">
      <w:pPr>
        <w:rPr>
          <w:b/>
          <w:lang w:val="uk-UA"/>
        </w:rPr>
      </w:pPr>
    </w:p>
    <w:p w:rsidR="00115427" w:rsidRDefault="00B32B7D" w:rsidP="00B32B7D">
      <w:pPr>
        <w:rPr>
          <w:b/>
          <w:lang w:val="uk-UA"/>
        </w:rPr>
      </w:pPr>
      <w:r w:rsidRPr="00153AF4">
        <w:rPr>
          <w:b/>
          <w:lang w:val="uk-UA"/>
        </w:rPr>
        <w:t xml:space="preserve">від  </w:t>
      </w:r>
      <w:r w:rsidR="00FB103C">
        <w:rPr>
          <w:b/>
          <w:lang w:val="uk-UA"/>
        </w:rPr>
        <w:t xml:space="preserve"> </w:t>
      </w:r>
      <w:r w:rsidR="00292571">
        <w:rPr>
          <w:b/>
          <w:lang w:val="uk-UA"/>
        </w:rPr>
        <w:t xml:space="preserve">02 березня </w:t>
      </w:r>
      <w:r w:rsidR="00124CCA">
        <w:rPr>
          <w:b/>
          <w:lang w:val="uk-UA"/>
        </w:rPr>
        <w:t xml:space="preserve"> 2021</w:t>
      </w:r>
      <w:r w:rsidRPr="00153AF4">
        <w:rPr>
          <w:b/>
          <w:lang w:val="uk-UA"/>
        </w:rPr>
        <w:t xml:space="preserve">  року     № </w:t>
      </w:r>
      <w:r w:rsidR="00292571">
        <w:rPr>
          <w:b/>
          <w:lang w:val="uk-UA"/>
        </w:rPr>
        <w:t>178</w:t>
      </w:r>
    </w:p>
    <w:p w:rsidR="00B32B7D" w:rsidRPr="00331157" w:rsidRDefault="00B32B7D" w:rsidP="00B32B7D">
      <w:pPr>
        <w:rPr>
          <w:lang w:val="uk-UA"/>
        </w:rPr>
      </w:pPr>
      <w:r w:rsidRPr="00331157">
        <w:rPr>
          <w:lang w:val="uk-UA"/>
        </w:rPr>
        <w:t>Про внесення змін до сільського бюджету</w:t>
      </w:r>
    </w:p>
    <w:p w:rsidR="00B32B7D" w:rsidRPr="00331157" w:rsidRDefault="00B32B7D" w:rsidP="00B32B7D">
      <w:pPr>
        <w:rPr>
          <w:lang w:val="uk-UA"/>
        </w:rPr>
      </w:pPr>
      <w:r w:rsidRPr="00331157">
        <w:rPr>
          <w:lang w:val="uk-UA"/>
        </w:rPr>
        <w:t>на 20</w:t>
      </w:r>
      <w:r w:rsidR="00F01E63" w:rsidRPr="00331157">
        <w:rPr>
          <w:lang w:val="uk-UA"/>
        </w:rPr>
        <w:t>2</w:t>
      </w:r>
      <w:r w:rsidR="00124CCA">
        <w:rPr>
          <w:lang w:val="uk-UA"/>
        </w:rPr>
        <w:t>1</w:t>
      </w:r>
      <w:r w:rsidRPr="00331157">
        <w:rPr>
          <w:lang w:val="uk-UA"/>
        </w:rPr>
        <w:t>рік</w:t>
      </w:r>
    </w:p>
    <w:p w:rsidR="00B32B7D" w:rsidRPr="00153AF4" w:rsidRDefault="00B32B7D" w:rsidP="00B32B7D">
      <w:pPr>
        <w:rPr>
          <w:lang w:val="uk-UA"/>
        </w:rPr>
      </w:pPr>
    </w:p>
    <w:p w:rsidR="00582952" w:rsidRDefault="00582952" w:rsidP="00582952">
      <w:pPr>
        <w:ind w:firstLine="567"/>
        <w:jc w:val="both"/>
        <w:rPr>
          <w:sz w:val="22"/>
          <w:szCs w:val="22"/>
          <w:lang w:val="uk-UA"/>
        </w:rPr>
      </w:pPr>
      <w:r w:rsidRPr="00153AF4">
        <w:rPr>
          <w:sz w:val="22"/>
          <w:szCs w:val="22"/>
          <w:lang w:val="uk-UA"/>
        </w:rPr>
        <w:t>Керуючись Законом України "Про місцеве самоврядування в Україні" Бюджетним кодексом України, іншими чинними нормативно – правовими актами з цих питань за погодженням з постійною комісією з питань планування, фінансів, бюджету та соціально- економічного розвитку сільської ради, Бугринська сільська рада Гощанського району Рівненської області</w:t>
      </w:r>
    </w:p>
    <w:p w:rsidR="000B6CD3" w:rsidRPr="00153AF4" w:rsidRDefault="000B6CD3" w:rsidP="00582952">
      <w:pPr>
        <w:ind w:firstLine="567"/>
        <w:jc w:val="both"/>
        <w:rPr>
          <w:sz w:val="22"/>
          <w:szCs w:val="22"/>
          <w:lang w:val="uk-UA"/>
        </w:rPr>
      </w:pPr>
    </w:p>
    <w:p w:rsidR="00B32B7D" w:rsidRDefault="00C81F45" w:rsidP="00B32B7D">
      <w:pPr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вирішила</w:t>
      </w:r>
      <w:r w:rsidR="00B32B7D" w:rsidRPr="00153AF4">
        <w:rPr>
          <w:b/>
          <w:sz w:val="24"/>
          <w:szCs w:val="24"/>
          <w:lang w:val="uk-UA"/>
        </w:rPr>
        <w:t xml:space="preserve"> : </w:t>
      </w:r>
    </w:p>
    <w:p w:rsidR="00913D22" w:rsidRDefault="00913D22" w:rsidP="00B32B7D">
      <w:pPr>
        <w:jc w:val="center"/>
        <w:rPr>
          <w:b/>
          <w:sz w:val="24"/>
          <w:szCs w:val="24"/>
          <w:lang w:val="uk-UA"/>
        </w:rPr>
      </w:pPr>
      <w:bookmarkStart w:id="0" w:name="_GoBack"/>
      <w:bookmarkEnd w:id="0"/>
    </w:p>
    <w:p w:rsidR="008E04A5" w:rsidRPr="0009764A" w:rsidRDefault="000B564B" w:rsidP="00292571">
      <w:pPr>
        <w:rPr>
          <w:sz w:val="26"/>
          <w:szCs w:val="26"/>
          <w:bdr w:val="none" w:sz="0" w:space="0" w:color="auto" w:frame="1"/>
          <w:lang w:val="uk-UA"/>
        </w:rPr>
      </w:pPr>
      <w:r w:rsidRPr="0009764A">
        <w:rPr>
          <w:sz w:val="26"/>
          <w:szCs w:val="26"/>
          <w:lang w:val="uk-UA"/>
        </w:rPr>
        <w:t>Внести зміни до рішення сесії сільської ради від 2</w:t>
      </w:r>
      <w:r w:rsidR="00124CCA" w:rsidRPr="0009764A">
        <w:rPr>
          <w:sz w:val="26"/>
          <w:szCs w:val="26"/>
          <w:lang w:val="uk-UA"/>
        </w:rPr>
        <w:t>3</w:t>
      </w:r>
      <w:r w:rsidRPr="0009764A">
        <w:rPr>
          <w:sz w:val="26"/>
          <w:szCs w:val="26"/>
          <w:lang w:val="uk-UA"/>
        </w:rPr>
        <w:t xml:space="preserve"> грудня  20</w:t>
      </w:r>
      <w:r w:rsidR="00124CCA" w:rsidRPr="0009764A">
        <w:rPr>
          <w:sz w:val="26"/>
          <w:szCs w:val="26"/>
          <w:lang w:val="uk-UA"/>
        </w:rPr>
        <w:t>20</w:t>
      </w:r>
      <w:r w:rsidRPr="0009764A">
        <w:rPr>
          <w:sz w:val="26"/>
          <w:szCs w:val="26"/>
          <w:lang w:val="uk-UA"/>
        </w:rPr>
        <w:t xml:space="preserve"> року № </w:t>
      </w:r>
      <w:r w:rsidR="00124CCA" w:rsidRPr="0009764A">
        <w:rPr>
          <w:sz w:val="26"/>
          <w:szCs w:val="26"/>
          <w:lang w:val="uk-UA"/>
        </w:rPr>
        <w:t>73</w:t>
      </w:r>
      <w:r w:rsidRPr="0009764A">
        <w:rPr>
          <w:sz w:val="26"/>
          <w:szCs w:val="26"/>
          <w:lang w:val="uk-UA"/>
        </w:rPr>
        <w:t>«Про сільський бюджет на 202</w:t>
      </w:r>
      <w:r w:rsidR="00124CCA" w:rsidRPr="0009764A">
        <w:rPr>
          <w:sz w:val="26"/>
          <w:szCs w:val="26"/>
          <w:lang w:val="uk-UA"/>
        </w:rPr>
        <w:t>1 рік,</w:t>
      </w:r>
      <w:r w:rsidR="00A819DE" w:rsidRPr="0009764A">
        <w:rPr>
          <w:sz w:val="26"/>
          <w:szCs w:val="26"/>
          <w:lang w:val="uk-UA"/>
        </w:rPr>
        <w:t xml:space="preserve"> </w:t>
      </w:r>
      <w:r w:rsidR="00292571">
        <w:rPr>
          <w:sz w:val="26"/>
          <w:szCs w:val="26"/>
          <w:lang w:val="uk-UA"/>
        </w:rPr>
        <w:t xml:space="preserve"> та рішення сесії сільської </w:t>
      </w:r>
      <w:r w:rsidR="00292571" w:rsidRPr="00292571">
        <w:rPr>
          <w:sz w:val="26"/>
          <w:szCs w:val="26"/>
          <w:lang w:val="uk-UA"/>
        </w:rPr>
        <w:t>ради «Про внесення змін до сільського бюджету</w:t>
      </w:r>
      <w:r w:rsidR="00292571">
        <w:rPr>
          <w:sz w:val="26"/>
          <w:szCs w:val="26"/>
          <w:lang w:val="uk-UA"/>
        </w:rPr>
        <w:t xml:space="preserve"> </w:t>
      </w:r>
      <w:r w:rsidR="00292571" w:rsidRPr="00292571">
        <w:rPr>
          <w:sz w:val="26"/>
          <w:szCs w:val="26"/>
          <w:lang w:val="uk-UA"/>
        </w:rPr>
        <w:t>на 2021рік</w:t>
      </w:r>
      <w:r w:rsidR="00292571">
        <w:rPr>
          <w:sz w:val="26"/>
          <w:szCs w:val="26"/>
          <w:lang w:val="uk-UA"/>
        </w:rPr>
        <w:t xml:space="preserve"> від 26.01.2021р. №117,</w:t>
      </w:r>
      <w:r w:rsidRPr="0009764A">
        <w:rPr>
          <w:sz w:val="26"/>
          <w:szCs w:val="26"/>
          <w:lang w:val="uk-UA"/>
        </w:rPr>
        <w:t>а саме:</w:t>
      </w:r>
    </w:p>
    <w:p w:rsidR="008E04A5" w:rsidRPr="0009764A" w:rsidRDefault="008E04A5" w:rsidP="0009764A">
      <w:pPr>
        <w:pStyle w:val="a3"/>
        <w:shd w:val="clear" w:color="auto" w:fill="FFFFFF"/>
        <w:tabs>
          <w:tab w:val="left" w:pos="567"/>
        </w:tabs>
        <w:spacing w:line="256" w:lineRule="atLeast"/>
        <w:ind w:left="426" w:hanging="426"/>
        <w:jc w:val="both"/>
        <w:textAlignment w:val="baseline"/>
        <w:rPr>
          <w:rFonts w:ascii="Times New Roman" w:hAnsi="Times New Roman"/>
          <w:sz w:val="26"/>
          <w:szCs w:val="26"/>
          <w:bdr w:val="none" w:sz="0" w:space="0" w:color="auto" w:frame="1"/>
          <w:lang w:val="uk-UA"/>
        </w:rPr>
      </w:pPr>
    </w:p>
    <w:p w:rsidR="00124CCA" w:rsidRPr="00BA43AF" w:rsidRDefault="00124CCA" w:rsidP="00BA43AF">
      <w:pPr>
        <w:pStyle w:val="a3"/>
        <w:numPr>
          <w:ilvl w:val="0"/>
          <w:numId w:val="12"/>
        </w:numPr>
        <w:shd w:val="clear" w:color="auto" w:fill="FFFFFF"/>
        <w:spacing w:line="256" w:lineRule="atLeast"/>
        <w:ind w:left="426" w:hanging="426"/>
        <w:jc w:val="both"/>
        <w:textAlignment w:val="baseline"/>
        <w:rPr>
          <w:rFonts w:ascii="Times New Roman" w:hAnsi="Times New Roman"/>
          <w:sz w:val="26"/>
          <w:szCs w:val="26"/>
          <w:lang w:val="uk-UA"/>
        </w:rPr>
      </w:pPr>
      <w:r w:rsidRPr="00BA43AF">
        <w:rPr>
          <w:rFonts w:ascii="Times New Roman" w:hAnsi="Times New Roman"/>
          <w:sz w:val="26"/>
          <w:szCs w:val="26"/>
          <w:bdr w:val="none" w:sz="0" w:space="0" w:color="auto" w:frame="1"/>
          <w:lang w:val="uk-UA"/>
        </w:rPr>
        <w:t xml:space="preserve">Збільшити  видатки загального фонду сільського бюджету на суму  </w:t>
      </w:r>
      <w:r w:rsidR="00CE69C0">
        <w:rPr>
          <w:rFonts w:ascii="Times New Roman" w:hAnsi="Times New Roman"/>
          <w:sz w:val="26"/>
          <w:szCs w:val="26"/>
          <w:bdr w:val="none" w:sz="0" w:space="0" w:color="auto" w:frame="1"/>
          <w:lang w:val="uk-UA"/>
        </w:rPr>
        <w:t>1085399,20</w:t>
      </w:r>
      <w:r w:rsidRPr="00BA43AF">
        <w:rPr>
          <w:rFonts w:ascii="Times New Roman" w:hAnsi="Times New Roman"/>
          <w:sz w:val="26"/>
          <w:szCs w:val="26"/>
          <w:bdr w:val="none" w:sz="0" w:space="0" w:color="auto" w:frame="1"/>
          <w:lang w:val="uk-UA"/>
        </w:rPr>
        <w:t xml:space="preserve"> грн.,       ( додаток</w:t>
      </w:r>
      <w:r w:rsidR="002C7D2C" w:rsidRPr="00BA43AF">
        <w:rPr>
          <w:rFonts w:ascii="Times New Roman" w:hAnsi="Times New Roman"/>
          <w:sz w:val="26"/>
          <w:szCs w:val="26"/>
          <w:bdr w:val="none" w:sz="0" w:space="0" w:color="auto" w:frame="1"/>
          <w:lang w:val="uk-UA"/>
        </w:rPr>
        <w:t xml:space="preserve"> </w:t>
      </w:r>
      <w:r w:rsidR="00CE69C0">
        <w:rPr>
          <w:rFonts w:ascii="Times New Roman" w:hAnsi="Times New Roman"/>
          <w:sz w:val="26"/>
          <w:szCs w:val="26"/>
          <w:bdr w:val="none" w:sz="0" w:space="0" w:color="auto" w:frame="1"/>
          <w:lang w:val="uk-UA"/>
        </w:rPr>
        <w:t>1</w:t>
      </w:r>
      <w:r w:rsidRPr="00BA43AF">
        <w:rPr>
          <w:rFonts w:ascii="Times New Roman" w:hAnsi="Times New Roman"/>
          <w:sz w:val="26"/>
          <w:szCs w:val="26"/>
          <w:bdr w:val="none" w:sz="0" w:space="0" w:color="auto" w:frame="1"/>
          <w:lang w:val="uk-UA"/>
        </w:rPr>
        <w:t xml:space="preserve">, </w:t>
      </w:r>
      <w:r w:rsidR="00CE69C0">
        <w:rPr>
          <w:rFonts w:ascii="Times New Roman" w:hAnsi="Times New Roman"/>
          <w:sz w:val="26"/>
          <w:szCs w:val="26"/>
          <w:bdr w:val="none" w:sz="0" w:space="0" w:color="auto" w:frame="1"/>
          <w:lang w:val="uk-UA"/>
        </w:rPr>
        <w:t>1</w:t>
      </w:r>
      <w:r w:rsidR="002C7D2C" w:rsidRPr="00BA43AF">
        <w:rPr>
          <w:rFonts w:ascii="Times New Roman" w:hAnsi="Times New Roman"/>
          <w:sz w:val="26"/>
          <w:szCs w:val="26"/>
          <w:bdr w:val="none" w:sz="0" w:space="0" w:color="auto" w:frame="1"/>
          <w:lang w:val="uk-UA"/>
        </w:rPr>
        <w:t>.1,</w:t>
      </w:r>
      <w:r w:rsidRPr="00BA43AF">
        <w:rPr>
          <w:rFonts w:ascii="Times New Roman" w:hAnsi="Times New Roman"/>
          <w:sz w:val="26"/>
          <w:szCs w:val="26"/>
          <w:bdr w:val="none" w:sz="0" w:space="0" w:color="auto" w:frame="1"/>
          <w:lang w:val="uk-UA"/>
        </w:rPr>
        <w:t>) за рахунок:</w:t>
      </w:r>
    </w:p>
    <w:p w:rsidR="00124CCA" w:rsidRPr="00BA43AF" w:rsidRDefault="00124CCA" w:rsidP="00BA43AF">
      <w:pPr>
        <w:pStyle w:val="a3"/>
        <w:shd w:val="clear" w:color="auto" w:fill="FFFFFF"/>
        <w:spacing w:line="256" w:lineRule="atLeast"/>
        <w:ind w:left="426" w:hanging="426"/>
        <w:jc w:val="both"/>
        <w:textAlignment w:val="baseline"/>
        <w:rPr>
          <w:rFonts w:ascii="Times New Roman" w:hAnsi="Times New Roman"/>
          <w:sz w:val="26"/>
          <w:szCs w:val="26"/>
          <w:lang w:val="uk-UA"/>
        </w:rPr>
      </w:pPr>
      <w:r w:rsidRPr="00BA43AF">
        <w:rPr>
          <w:rFonts w:ascii="Times New Roman" w:hAnsi="Times New Roman"/>
          <w:sz w:val="26"/>
          <w:szCs w:val="26"/>
          <w:lang w:val="uk-UA"/>
        </w:rPr>
        <w:t xml:space="preserve">            </w:t>
      </w:r>
      <w:r w:rsidR="00CE69C0">
        <w:rPr>
          <w:rFonts w:ascii="Times New Roman" w:hAnsi="Times New Roman"/>
          <w:sz w:val="26"/>
          <w:szCs w:val="26"/>
          <w:lang w:val="uk-UA"/>
        </w:rPr>
        <w:t>з</w:t>
      </w:r>
      <w:r w:rsidRPr="00BA43AF">
        <w:rPr>
          <w:rFonts w:ascii="Times New Roman" w:hAnsi="Times New Roman"/>
          <w:sz w:val="26"/>
          <w:szCs w:val="26"/>
          <w:lang w:val="uk-UA"/>
        </w:rPr>
        <w:t>більшення</w:t>
      </w:r>
      <w:r w:rsidR="00CE69C0">
        <w:rPr>
          <w:rFonts w:ascii="Times New Roman" w:hAnsi="Times New Roman"/>
          <w:sz w:val="26"/>
          <w:szCs w:val="26"/>
          <w:lang w:val="uk-UA"/>
        </w:rPr>
        <w:t>:</w:t>
      </w:r>
    </w:p>
    <w:p w:rsidR="00CE69C0" w:rsidRPr="00BA43AF" w:rsidRDefault="00CE69C0" w:rsidP="00CE69C0">
      <w:pPr>
        <w:pStyle w:val="a3"/>
        <w:shd w:val="clear" w:color="auto" w:fill="FFFFFF"/>
        <w:tabs>
          <w:tab w:val="left" w:pos="567"/>
        </w:tabs>
        <w:spacing w:line="256" w:lineRule="atLeast"/>
        <w:ind w:left="360"/>
        <w:jc w:val="both"/>
        <w:textAlignment w:val="baseline"/>
        <w:rPr>
          <w:rFonts w:ascii="Times New Roman" w:hAnsi="Times New Roman"/>
          <w:sz w:val="26"/>
          <w:szCs w:val="26"/>
          <w:bdr w:val="none" w:sz="0" w:space="0" w:color="auto" w:frame="1"/>
          <w:lang w:val="uk-UA"/>
        </w:rPr>
      </w:pPr>
      <w:r>
        <w:rPr>
          <w:rFonts w:ascii="Times New Roman" w:hAnsi="Times New Roman"/>
          <w:sz w:val="26"/>
          <w:szCs w:val="26"/>
          <w:bdr w:val="none" w:sz="0" w:space="0" w:color="auto" w:frame="1"/>
          <w:lang w:val="uk-UA"/>
        </w:rPr>
        <w:t xml:space="preserve">- </w:t>
      </w:r>
      <w:r w:rsidRPr="00BA43AF">
        <w:rPr>
          <w:rFonts w:ascii="Times New Roman" w:hAnsi="Times New Roman"/>
          <w:sz w:val="26"/>
          <w:szCs w:val="26"/>
          <w:bdr w:val="none" w:sz="0" w:space="0" w:color="auto" w:frame="1"/>
          <w:lang w:val="uk-UA"/>
        </w:rPr>
        <w:t>вільного залишку бюджетних коштів (освітньої субвенції), в сумі</w:t>
      </w:r>
      <w:r w:rsidRPr="00BA43AF">
        <w:rPr>
          <w:rFonts w:ascii="Times New Roman" w:hAnsi="Times New Roman"/>
          <w:sz w:val="26"/>
          <w:szCs w:val="26"/>
          <w:lang w:val="uk-UA"/>
        </w:rPr>
        <w:t xml:space="preserve"> – 243896,70грн</w:t>
      </w:r>
      <w:r>
        <w:rPr>
          <w:rFonts w:ascii="Times New Roman" w:hAnsi="Times New Roman"/>
          <w:sz w:val="26"/>
          <w:szCs w:val="26"/>
          <w:lang w:val="uk-UA"/>
        </w:rPr>
        <w:t>;</w:t>
      </w:r>
    </w:p>
    <w:p w:rsidR="00CE69C0" w:rsidRDefault="00CE69C0" w:rsidP="00CE69C0">
      <w:pPr>
        <w:pStyle w:val="a3"/>
        <w:shd w:val="clear" w:color="auto" w:fill="FFFFFF"/>
        <w:tabs>
          <w:tab w:val="left" w:pos="426"/>
        </w:tabs>
        <w:spacing w:line="256" w:lineRule="atLeast"/>
        <w:ind w:left="360"/>
        <w:jc w:val="both"/>
        <w:textAlignment w:val="baseline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bdr w:val="none" w:sz="0" w:space="0" w:color="auto" w:frame="1"/>
          <w:lang w:val="uk-UA"/>
        </w:rPr>
        <w:t xml:space="preserve">- </w:t>
      </w:r>
      <w:r w:rsidRPr="00BA43AF">
        <w:rPr>
          <w:rFonts w:ascii="Times New Roman" w:hAnsi="Times New Roman"/>
          <w:sz w:val="26"/>
          <w:szCs w:val="26"/>
          <w:bdr w:val="none" w:sz="0" w:space="0" w:color="auto" w:frame="1"/>
          <w:lang w:val="uk-UA"/>
        </w:rPr>
        <w:t>вільного залишку бюджетних коштів (Субвенція з державного бюджету місцевим бюджетам на здійснення заходів щодо соціально-економічного розвитку окремих територій), в сумі</w:t>
      </w:r>
      <w:r w:rsidRPr="00BA43AF">
        <w:rPr>
          <w:rFonts w:ascii="Times New Roman" w:hAnsi="Times New Roman"/>
          <w:sz w:val="26"/>
          <w:szCs w:val="26"/>
          <w:lang w:val="uk-UA"/>
        </w:rPr>
        <w:t xml:space="preserve"> – 841502,50грн</w:t>
      </w:r>
      <w:r>
        <w:rPr>
          <w:rFonts w:ascii="Times New Roman" w:hAnsi="Times New Roman"/>
          <w:sz w:val="26"/>
          <w:szCs w:val="26"/>
          <w:lang w:val="uk-UA"/>
        </w:rPr>
        <w:t>.</w:t>
      </w:r>
    </w:p>
    <w:p w:rsidR="00CE69C0" w:rsidRDefault="00CE69C0" w:rsidP="00CE69C0">
      <w:pPr>
        <w:pStyle w:val="a3"/>
        <w:shd w:val="clear" w:color="auto" w:fill="FFFFFF"/>
        <w:tabs>
          <w:tab w:val="left" w:pos="426"/>
        </w:tabs>
        <w:spacing w:line="256" w:lineRule="atLeast"/>
        <w:ind w:left="360"/>
        <w:jc w:val="both"/>
        <w:textAlignment w:val="baseline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 xml:space="preserve">        зменшення:</w:t>
      </w:r>
    </w:p>
    <w:p w:rsidR="00CE69C0" w:rsidRPr="00BA43AF" w:rsidRDefault="00CE69C0" w:rsidP="00CE69C0">
      <w:pPr>
        <w:pStyle w:val="a3"/>
        <w:numPr>
          <w:ilvl w:val="0"/>
          <w:numId w:val="49"/>
        </w:numPr>
        <w:shd w:val="clear" w:color="auto" w:fill="FFFFFF"/>
        <w:tabs>
          <w:tab w:val="left" w:pos="567"/>
        </w:tabs>
        <w:spacing w:line="256" w:lineRule="atLeast"/>
        <w:ind w:left="426" w:hanging="426"/>
        <w:jc w:val="both"/>
        <w:textAlignment w:val="baseline"/>
        <w:rPr>
          <w:rFonts w:ascii="Times New Roman" w:hAnsi="Times New Roman"/>
          <w:sz w:val="26"/>
          <w:szCs w:val="26"/>
          <w:bdr w:val="none" w:sz="0" w:space="0" w:color="auto" w:frame="1"/>
          <w:lang w:val="uk-UA"/>
        </w:rPr>
      </w:pPr>
      <w:r w:rsidRPr="00BA43AF">
        <w:rPr>
          <w:rFonts w:ascii="Times New Roman" w:hAnsi="Times New Roman"/>
          <w:sz w:val="26"/>
          <w:szCs w:val="26"/>
          <w:bdr w:val="none" w:sz="0" w:space="0" w:color="auto" w:frame="1"/>
          <w:lang w:val="uk-UA"/>
        </w:rPr>
        <w:t>вільного залишку бюджетних коштів (освітньої субвенції), що передається із загального фонду до спеціального (бюджету розвитку) в сумі</w:t>
      </w:r>
      <w:r w:rsidRPr="00BA43AF">
        <w:rPr>
          <w:rFonts w:ascii="Times New Roman" w:hAnsi="Times New Roman"/>
          <w:sz w:val="26"/>
          <w:szCs w:val="26"/>
          <w:lang w:val="uk-UA"/>
        </w:rPr>
        <w:t xml:space="preserve"> – 243896,70грн(додаток </w:t>
      </w:r>
      <w:r>
        <w:rPr>
          <w:rFonts w:ascii="Times New Roman" w:hAnsi="Times New Roman"/>
          <w:sz w:val="26"/>
          <w:szCs w:val="26"/>
          <w:lang w:val="uk-UA"/>
        </w:rPr>
        <w:t>2</w:t>
      </w:r>
      <w:r w:rsidRPr="00BA43AF">
        <w:rPr>
          <w:rFonts w:ascii="Times New Roman" w:hAnsi="Times New Roman"/>
          <w:sz w:val="26"/>
          <w:szCs w:val="26"/>
          <w:lang w:val="uk-UA"/>
        </w:rPr>
        <w:t>)</w:t>
      </w:r>
    </w:p>
    <w:p w:rsidR="00CE69C0" w:rsidRPr="00BA43AF" w:rsidRDefault="00CE69C0" w:rsidP="00CE69C0">
      <w:pPr>
        <w:pStyle w:val="a3"/>
        <w:numPr>
          <w:ilvl w:val="0"/>
          <w:numId w:val="49"/>
        </w:numPr>
        <w:shd w:val="clear" w:color="auto" w:fill="FFFFFF"/>
        <w:tabs>
          <w:tab w:val="left" w:pos="426"/>
        </w:tabs>
        <w:spacing w:line="256" w:lineRule="atLeast"/>
        <w:ind w:left="426" w:hanging="426"/>
        <w:jc w:val="both"/>
        <w:textAlignment w:val="baseline"/>
        <w:rPr>
          <w:rFonts w:ascii="Times New Roman" w:hAnsi="Times New Roman"/>
          <w:sz w:val="26"/>
          <w:szCs w:val="26"/>
          <w:bdr w:val="none" w:sz="0" w:space="0" w:color="auto" w:frame="1"/>
          <w:lang w:val="uk-UA"/>
        </w:rPr>
      </w:pPr>
      <w:r w:rsidRPr="00BA43AF">
        <w:rPr>
          <w:rFonts w:ascii="Times New Roman" w:hAnsi="Times New Roman"/>
          <w:sz w:val="26"/>
          <w:szCs w:val="26"/>
          <w:bdr w:val="none" w:sz="0" w:space="0" w:color="auto" w:frame="1"/>
          <w:lang w:val="uk-UA"/>
        </w:rPr>
        <w:t>вільного залишку бюджетних коштів (Субвенція з державного бюджету місцевим бюджетам на здійснення заходів щодо соціально-економічного розвитку окремих територій), що передається із загального фонду до спеціального (бюджету розвитку) в сумі</w:t>
      </w:r>
      <w:r w:rsidRPr="00BA43AF">
        <w:rPr>
          <w:rFonts w:ascii="Times New Roman" w:hAnsi="Times New Roman"/>
          <w:sz w:val="26"/>
          <w:szCs w:val="26"/>
          <w:lang w:val="uk-UA"/>
        </w:rPr>
        <w:t xml:space="preserve"> – 841502,50грн(додаток </w:t>
      </w:r>
      <w:r>
        <w:rPr>
          <w:rFonts w:ascii="Times New Roman" w:hAnsi="Times New Roman"/>
          <w:sz w:val="26"/>
          <w:szCs w:val="26"/>
          <w:lang w:val="uk-UA"/>
        </w:rPr>
        <w:t>2</w:t>
      </w:r>
      <w:r w:rsidRPr="00BA43AF">
        <w:rPr>
          <w:rFonts w:ascii="Times New Roman" w:hAnsi="Times New Roman"/>
          <w:sz w:val="26"/>
          <w:szCs w:val="26"/>
          <w:lang w:val="uk-UA"/>
        </w:rPr>
        <w:t>)</w:t>
      </w:r>
    </w:p>
    <w:p w:rsidR="00CE69C0" w:rsidRPr="00BA43AF" w:rsidRDefault="00CE69C0" w:rsidP="00CE69C0">
      <w:pPr>
        <w:pStyle w:val="a3"/>
        <w:shd w:val="clear" w:color="auto" w:fill="FFFFFF"/>
        <w:tabs>
          <w:tab w:val="left" w:pos="426"/>
        </w:tabs>
        <w:spacing w:line="256" w:lineRule="atLeast"/>
        <w:ind w:left="360"/>
        <w:jc w:val="both"/>
        <w:textAlignment w:val="baseline"/>
        <w:rPr>
          <w:rFonts w:ascii="Times New Roman" w:hAnsi="Times New Roman"/>
          <w:sz w:val="26"/>
          <w:szCs w:val="26"/>
          <w:bdr w:val="none" w:sz="0" w:space="0" w:color="auto" w:frame="1"/>
          <w:lang w:val="uk-UA"/>
        </w:rPr>
      </w:pPr>
    </w:p>
    <w:p w:rsidR="00BA43AF" w:rsidRDefault="00BA43AF" w:rsidP="00BA43AF">
      <w:pPr>
        <w:pStyle w:val="a3"/>
        <w:numPr>
          <w:ilvl w:val="0"/>
          <w:numId w:val="12"/>
        </w:numPr>
        <w:shd w:val="clear" w:color="auto" w:fill="FFFFFF"/>
        <w:tabs>
          <w:tab w:val="left" w:pos="567"/>
        </w:tabs>
        <w:spacing w:line="256" w:lineRule="atLeast"/>
        <w:ind w:left="426" w:hanging="426"/>
        <w:jc w:val="both"/>
        <w:textAlignment w:val="baseline"/>
        <w:rPr>
          <w:rFonts w:ascii="Times New Roman" w:hAnsi="Times New Roman"/>
          <w:sz w:val="26"/>
          <w:szCs w:val="26"/>
          <w:bdr w:val="none" w:sz="0" w:space="0" w:color="auto" w:frame="1"/>
          <w:lang w:val="uk-UA"/>
        </w:rPr>
      </w:pPr>
      <w:r w:rsidRPr="00BA43AF">
        <w:rPr>
          <w:rFonts w:ascii="Times New Roman" w:hAnsi="Times New Roman"/>
          <w:sz w:val="26"/>
          <w:szCs w:val="26"/>
          <w:bdr w:val="none" w:sz="0" w:space="0" w:color="auto" w:frame="1"/>
          <w:lang w:val="uk-UA"/>
        </w:rPr>
        <w:t>Здійснити перерозподіл коштів за функціональною та економічною класифікацією видатків.</w:t>
      </w:r>
    </w:p>
    <w:p w:rsidR="00BA43AF" w:rsidRPr="00BA43AF" w:rsidRDefault="00BA43AF" w:rsidP="00BA43AF">
      <w:pPr>
        <w:pStyle w:val="a3"/>
        <w:shd w:val="clear" w:color="auto" w:fill="FFFFFF"/>
        <w:tabs>
          <w:tab w:val="left" w:pos="567"/>
        </w:tabs>
        <w:spacing w:line="256" w:lineRule="atLeast"/>
        <w:ind w:left="426"/>
        <w:jc w:val="both"/>
        <w:textAlignment w:val="baseline"/>
        <w:rPr>
          <w:rFonts w:ascii="Times New Roman" w:hAnsi="Times New Roman"/>
          <w:sz w:val="26"/>
          <w:szCs w:val="26"/>
          <w:bdr w:val="none" w:sz="0" w:space="0" w:color="auto" w:frame="1"/>
          <w:lang w:val="uk-UA"/>
        </w:rPr>
      </w:pPr>
    </w:p>
    <w:p w:rsidR="002C131E" w:rsidRPr="00BA43AF" w:rsidRDefault="00FB6F3C" w:rsidP="00BA43AF">
      <w:pPr>
        <w:pStyle w:val="a3"/>
        <w:numPr>
          <w:ilvl w:val="0"/>
          <w:numId w:val="12"/>
        </w:numPr>
        <w:shd w:val="clear" w:color="auto" w:fill="FFFFFF"/>
        <w:tabs>
          <w:tab w:val="left" w:pos="567"/>
        </w:tabs>
        <w:spacing w:before="240" w:line="256" w:lineRule="atLeast"/>
        <w:ind w:left="426" w:hanging="426"/>
        <w:jc w:val="both"/>
        <w:textAlignment w:val="baseline"/>
        <w:rPr>
          <w:rFonts w:ascii="Times New Roman" w:hAnsi="Times New Roman"/>
          <w:sz w:val="26"/>
          <w:szCs w:val="26"/>
          <w:lang w:val="uk-UA"/>
        </w:rPr>
      </w:pPr>
      <w:r w:rsidRPr="00BA43AF">
        <w:rPr>
          <w:rFonts w:ascii="Times New Roman" w:hAnsi="Times New Roman"/>
          <w:sz w:val="26"/>
          <w:szCs w:val="26"/>
          <w:lang w:val="uk-UA"/>
        </w:rPr>
        <w:t xml:space="preserve">Затвердити обсяг   доходів загального фонду сільського бюджету в сумі </w:t>
      </w:r>
      <w:r w:rsidR="008246A7" w:rsidRPr="00BA43AF">
        <w:rPr>
          <w:rFonts w:ascii="Times New Roman" w:hAnsi="Times New Roman"/>
          <w:sz w:val="26"/>
          <w:szCs w:val="26"/>
          <w:lang w:val="uk-UA"/>
        </w:rPr>
        <w:t>366</w:t>
      </w:r>
      <w:r w:rsidR="00292571" w:rsidRPr="00BA43AF">
        <w:rPr>
          <w:rFonts w:ascii="Times New Roman" w:hAnsi="Times New Roman"/>
          <w:sz w:val="26"/>
          <w:szCs w:val="26"/>
          <w:lang w:val="uk-UA"/>
        </w:rPr>
        <w:t>85552</w:t>
      </w:r>
      <w:r w:rsidRPr="00BA43AF">
        <w:rPr>
          <w:rFonts w:ascii="Times New Roman" w:hAnsi="Times New Roman"/>
          <w:sz w:val="26"/>
          <w:szCs w:val="26"/>
          <w:lang w:val="uk-UA"/>
        </w:rPr>
        <w:t xml:space="preserve"> грн. обсяг  видатків загального фонду сільського бюджету в сумі </w:t>
      </w:r>
      <w:r w:rsidR="008246A7" w:rsidRPr="00BA43AF">
        <w:rPr>
          <w:rFonts w:ascii="Times New Roman" w:hAnsi="Times New Roman"/>
          <w:sz w:val="26"/>
          <w:szCs w:val="26"/>
          <w:lang w:val="uk-UA"/>
        </w:rPr>
        <w:t>366</w:t>
      </w:r>
      <w:r w:rsidR="00292571" w:rsidRPr="00BA43AF">
        <w:rPr>
          <w:rFonts w:ascii="Times New Roman" w:hAnsi="Times New Roman"/>
          <w:sz w:val="26"/>
          <w:szCs w:val="26"/>
          <w:lang w:val="uk-UA"/>
        </w:rPr>
        <w:t>8555</w:t>
      </w:r>
      <w:r w:rsidR="008246A7" w:rsidRPr="00BA43AF">
        <w:rPr>
          <w:rFonts w:ascii="Times New Roman" w:hAnsi="Times New Roman"/>
          <w:sz w:val="26"/>
          <w:szCs w:val="26"/>
          <w:lang w:val="uk-UA"/>
        </w:rPr>
        <w:t>2</w:t>
      </w:r>
      <w:r w:rsidR="00292571" w:rsidRPr="00BA43AF">
        <w:rPr>
          <w:rFonts w:ascii="Times New Roman" w:hAnsi="Times New Roman"/>
          <w:sz w:val="26"/>
          <w:szCs w:val="26"/>
          <w:lang w:val="uk-UA"/>
        </w:rPr>
        <w:t xml:space="preserve"> </w:t>
      </w:r>
      <w:r w:rsidRPr="00BA43AF">
        <w:rPr>
          <w:rFonts w:ascii="Times New Roman" w:hAnsi="Times New Roman"/>
          <w:sz w:val="26"/>
          <w:szCs w:val="26"/>
          <w:lang w:val="uk-UA"/>
        </w:rPr>
        <w:t xml:space="preserve">грн.  </w:t>
      </w:r>
    </w:p>
    <w:p w:rsidR="008246A7" w:rsidRPr="00BA43AF" w:rsidRDefault="008246A7" w:rsidP="00BA43AF">
      <w:pPr>
        <w:pStyle w:val="a3"/>
        <w:shd w:val="clear" w:color="auto" w:fill="FFFFFF"/>
        <w:tabs>
          <w:tab w:val="left" w:pos="567"/>
        </w:tabs>
        <w:spacing w:before="240" w:line="256" w:lineRule="atLeast"/>
        <w:ind w:left="426" w:hanging="426"/>
        <w:jc w:val="both"/>
        <w:textAlignment w:val="baseline"/>
        <w:rPr>
          <w:rFonts w:ascii="Times New Roman" w:hAnsi="Times New Roman"/>
          <w:sz w:val="26"/>
          <w:szCs w:val="26"/>
          <w:lang w:val="uk-UA"/>
        </w:rPr>
      </w:pPr>
    </w:p>
    <w:p w:rsidR="008246A7" w:rsidRPr="00BA43AF" w:rsidRDefault="002C131E" w:rsidP="00BA43AF">
      <w:pPr>
        <w:pStyle w:val="a3"/>
        <w:numPr>
          <w:ilvl w:val="0"/>
          <w:numId w:val="12"/>
        </w:numPr>
        <w:shd w:val="clear" w:color="auto" w:fill="FFFFFF"/>
        <w:spacing w:line="256" w:lineRule="atLeast"/>
        <w:ind w:left="426" w:hanging="426"/>
        <w:jc w:val="both"/>
        <w:textAlignment w:val="baseline"/>
        <w:rPr>
          <w:rFonts w:ascii="Times New Roman" w:hAnsi="Times New Roman"/>
          <w:sz w:val="26"/>
          <w:szCs w:val="26"/>
          <w:bdr w:val="none" w:sz="0" w:space="0" w:color="auto" w:frame="1"/>
          <w:lang w:val="uk-UA"/>
        </w:rPr>
      </w:pPr>
      <w:r w:rsidRPr="00BA43AF">
        <w:rPr>
          <w:rFonts w:ascii="Times New Roman" w:hAnsi="Times New Roman"/>
          <w:sz w:val="26"/>
          <w:szCs w:val="26"/>
          <w:bdr w:val="none" w:sz="0" w:space="0" w:color="auto" w:frame="1"/>
          <w:lang w:val="uk-UA"/>
        </w:rPr>
        <w:t xml:space="preserve">Збільшити  </w:t>
      </w:r>
      <w:r w:rsidR="008246A7" w:rsidRPr="00BA43AF">
        <w:rPr>
          <w:rFonts w:ascii="Times New Roman" w:hAnsi="Times New Roman"/>
          <w:sz w:val="26"/>
          <w:szCs w:val="26"/>
          <w:bdr w:val="none" w:sz="0" w:space="0" w:color="auto" w:frame="1"/>
          <w:lang w:val="uk-UA"/>
        </w:rPr>
        <w:t>видатки</w:t>
      </w:r>
      <w:r w:rsidRPr="00BA43AF">
        <w:rPr>
          <w:rFonts w:ascii="Times New Roman" w:hAnsi="Times New Roman"/>
          <w:sz w:val="26"/>
          <w:szCs w:val="26"/>
          <w:bdr w:val="none" w:sz="0" w:space="0" w:color="auto" w:frame="1"/>
          <w:lang w:val="uk-UA"/>
        </w:rPr>
        <w:t xml:space="preserve">  спеціального фонду сільського бюджету на суму  </w:t>
      </w:r>
      <w:r w:rsidR="002808CF" w:rsidRPr="00BA43AF">
        <w:rPr>
          <w:rFonts w:ascii="Times New Roman" w:hAnsi="Times New Roman"/>
          <w:sz w:val="26"/>
          <w:szCs w:val="26"/>
          <w:bdr w:val="none" w:sz="0" w:space="0" w:color="auto" w:frame="1"/>
          <w:lang w:val="uk-UA"/>
        </w:rPr>
        <w:t>1085399,</w:t>
      </w:r>
      <w:r w:rsidR="00A106B4" w:rsidRPr="00BA43AF">
        <w:rPr>
          <w:rFonts w:ascii="Times New Roman" w:hAnsi="Times New Roman"/>
          <w:sz w:val="26"/>
          <w:szCs w:val="26"/>
          <w:bdr w:val="none" w:sz="0" w:space="0" w:color="auto" w:frame="1"/>
          <w:lang w:val="uk-UA"/>
        </w:rPr>
        <w:t>2</w:t>
      </w:r>
      <w:r w:rsidR="002808CF" w:rsidRPr="00BA43AF">
        <w:rPr>
          <w:rFonts w:ascii="Times New Roman" w:hAnsi="Times New Roman"/>
          <w:sz w:val="26"/>
          <w:szCs w:val="26"/>
          <w:bdr w:val="none" w:sz="0" w:space="0" w:color="auto" w:frame="1"/>
          <w:lang w:val="uk-UA"/>
        </w:rPr>
        <w:t>0</w:t>
      </w:r>
      <w:r w:rsidRPr="00BA43AF">
        <w:rPr>
          <w:rFonts w:ascii="Times New Roman" w:hAnsi="Times New Roman"/>
          <w:sz w:val="26"/>
          <w:szCs w:val="26"/>
          <w:bdr w:val="none" w:sz="0" w:space="0" w:color="auto" w:frame="1"/>
          <w:lang w:val="uk-UA"/>
        </w:rPr>
        <w:t xml:space="preserve"> грн.,</w:t>
      </w:r>
      <w:r w:rsidR="002C7D2C" w:rsidRPr="00BA43AF">
        <w:rPr>
          <w:rFonts w:ascii="Times New Roman" w:hAnsi="Times New Roman"/>
          <w:sz w:val="26"/>
          <w:szCs w:val="26"/>
          <w:bdr w:val="none" w:sz="0" w:space="0" w:color="auto" w:frame="1"/>
          <w:lang w:val="uk-UA"/>
        </w:rPr>
        <w:t xml:space="preserve">(додаток </w:t>
      </w:r>
      <w:r w:rsidR="00CE69C0">
        <w:rPr>
          <w:rFonts w:ascii="Times New Roman" w:hAnsi="Times New Roman"/>
          <w:sz w:val="26"/>
          <w:szCs w:val="26"/>
          <w:bdr w:val="none" w:sz="0" w:space="0" w:color="auto" w:frame="1"/>
          <w:lang w:val="uk-UA"/>
        </w:rPr>
        <w:t>1</w:t>
      </w:r>
      <w:r w:rsidR="002C7D2C" w:rsidRPr="00BA43AF">
        <w:rPr>
          <w:rFonts w:ascii="Times New Roman" w:hAnsi="Times New Roman"/>
          <w:sz w:val="26"/>
          <w:szCs w:val="26"/>
          <w:bdr w:val="none" w:sz="0" w:space="0" w:color="auto" w:frame="1"/>
          <w:lang w:val="uk-UA"/>
        </w:rPr>
        <w:t xml:space="preserve">, </w:t>
      </w:r>
      <w:r w:rsidR="00CE69C0">
        <w:rPr>
          <w:rFonts w:ascii="Times New Roman" w:hAnsi="Times New Roman"/>
          <w:sz w:val="26"/>
          <w:szCs w:val="26"/>
          <w:bdr w:val="none" w:sz="0" w:space="0" w:color="auto" w:frame="1"/>
          <w:lang w:val="uk-UA"/>
        </w:rPr>
        <w:t>1</w:t>
      </w:r>
      <w:r w:rsidR="002C7D2C" w:rsidRPr="00BA43AF">
        <w:rPr>
          <w:rFonts w:ascii="Times New Roman" w:hAnsi="Times New Roman"/>
          <w:sz w:val="26"/>
          <w:szCs w:val="26"/>
          <w:bdr w:val="none" w:sz="0" w:space="0" w:color="auto" w:frame="1"/>
          <w:lang w:val="uk-UA"/>
        </w:rPr>
        <w:t>.1)</w:t>
      </w:r>
      <w:r w:rsidRPr="00BA43AF">
        <w:rPr>
          <w:rFonts w:ascii="Times New Roman" w:hAnsi="Times New Roman"/>
          <w:sz w:val="26"/>
          <w:szCs w:val="26"/>
          <w:bdr w:val="none" w:sz="0" w:space="0" w:color="auto" w:frame="1"/>
          <w:lang w:val="uk-UA"/>
        </w:rPr>
        <w:t xml:space="preserve"> за рахунок:</w:t>
      </w:r>
      <w:r w:rsidR="00A106B4" w:rsidRPr="00BA43AF">
        <w:rPr>
          <w:rFonts w:ascii="Times New Roman" w:hAnsi="Times New Roman"/>
          <w:sz w:val="26"/>
          <w:szCs w:val="26"/>
          <w:bdr w:val="none" w:sz="0" w:space="0" w:color="auto" w:frame="1"/>
          <w:lang w:val="uk-UA"/>
        </w:rPr>
        <w:t xml:space="preserve">              </w:t>
      </w:r>
    </w:p>
    <w:p w:rsidR="008246A7" w:rsidRPr="00BA43AF" w:rsidRDefault="008246A7" w:rsidP="00BA43AF">
      <w:pPr>
        <w:pStyle w:val="a3"/>
        <w:numPr>
          <w:ilvl w:val="0"/>
          <w:numId w:val="49"/>
        </w:numPr>
        <w:shd w:val="clear" w:color="auto" w:fill="FFFFFF"/>
        <w:tabs>
          <w:tab w:val="left" w:pos="567"/>
        </w:tabs>
        <w:spacing w:line="256" w:lineRule="atLeast"/>
        <w:ind w:left="426" w:hanging="426"/>
        <w:jc w:val="both"/>
        <w:textAlignment w:val="baseline"/>
        <w:rPr>
          <w:rFonts w:ascii="Times New Roman" w:hAnsi="Times New Roman"/>
          <w:sz w:val="26"/>
          <w:szCs w:val="26"/>
          <w:bdr w:val="none" w:sz="0" w:space="0" w:color="auto" w:frame="1"/>
          <w:lang w:val="uk-UA"/>
        </w:rPr>
      </w:pPr>
      <w:r w:rsidRPr="00BA43AF">
        <w:rPr>
          <w:rFonts w:ascii="Times New Roman" w:hAnsi="Times New Roman"/>
          <w:sz w:val="26"/>
          <w:szCs w:val="26"/>
          <w:bdr w:val="none" w:sz="0" w:space="0" w:color="auto" w:frame="1"/>
          <w:lang w:val="uk-UA"/>
        </w:rPr>
        <w:lastRenderedPageBreak/>
        <w:t>вільного залишку бюджетних коштів (</w:t>
      </w:r>
      <w:r w:rsidR="007C7BA8" w:rsidRPr="00BA43AF">
        <w:rPr>
          <w:rFonts w:ascii="Times New Roman" w:hAnsi="Times New Roman"/>
          <w:sz w:val="26"/>
          <w:szCs w:val="26"/>
          <w:bdr w:val="none" w:sz="0" w:space="0" w:color="auto" w:frame="1"/>
          <w:lang w:val="uk-UA"/>
        </w:rPr>
        <w:t>освітньої субвенції</w:t>
      </w:r>
      <w:r w:rsidRPr="00BA43AF">
        <w:rPr>
          <w:rFonts w:ascii="Times New Roman" w:hAnsi="Times New Roman"/>
          <w:sz w:val="26"/>
          <w:szCs w:val="26"/>
          <w:bdr w:val="none" w:sz="0" w:space="0" w:color="auto" w:frame="1"/>
          <w:lang w:val="uk-UA"/>
        </w:rPr>
        <w:t>)</w:t>
      </w:r>
      <w:r w:rsidR="007C7BA8" w:rsidRPr="00BA43AF">
        <w:rPr>
          <w:rFonts w:ascii="Times New Roman" w:hAnsi="Times New Roman"/>
          <w:sz w:val="26"/>
          <w:szCs w:val="26"/>
          <w:bdr w:val="none" w:sz="0" w:space="0" w:color="auto" w:frame="1"/>
          <w:lang w:val="uk-UA"/>
        </w:rPr>
        <w:t>, що передається із загального фонду до спеціального (бюджету розвитку)</w:t>
      </w:r>
      <w:r w:rsidRPr="00BA43AF">
        <w:rPr>
          <w:rFonts w:ascii="Times New Roman" w:hAnsi="Times New Roman"/>
          <w:sz w:val="26"/>
          <w:szCs w:val="26"/>
          <w:bdr w:val="none" w:sz="0" w:space="0" w:color="auto" w:frame="1"/>
          <w:lang w:val="uk-UA"/>
        </w:rPr>
        <w:t xml:space="preserve"> в сумі</w:t>
      </w:r>
      <w:r w:rsidRPr="00BA43AF">
        <w:rPr>
          <w:rFonts w:ascii="Times New Roman" w:hAnsi="Times New Roman"/>
          <w:sz w:val="26"/>
          <w:szCs w:val="26"/>
          <w:lang w:val="uk-UA"/>
        </w:rPr>
        <w:t xml:space="preserve"> – </w:t>
      </w:r>
      <w:r w:rsidR="007C7BA8" w:rsidRPr="00BA43AF">
        <w:rPr>
          <w:rFonts w:ascii="Times New Roman" w:hAnsi="Times New Roman"/>
          <w:sz w:val="26"/>
          <w:szCs w:val="26"/>
          <w:lang w:val="uk-UA"/>
        </w:rPr>
        <w:t>24389</w:t>
      </w:r>
      <w:r w:rsidR="00A106B4" w:rsidRPr="00BA43AF">
        <w:rPr>
          <w:rFonts w:ascii="Times New Roman" w:hAnsi="Times New Roman"/>
          <w:sz w:val="26"/>
          <w:szCs w:val="26"/>
          <w:lang w:val="uk-UA"/>
        </w:rPr>
        <w:t>6</w:t>
      </w:r>
      <w:r w:rsidR="007C7BA8" w:rsidRPr="00BA43AF">
        <w:rPr>
          <w:rFonts w:ascii="Times New Roman" w:hAnsi="Times New Roman"/>
          <w:sz w:val="26"/>
          <w:szCs w:val="26"/>
          <w:lang w:val="uk-UA"/>
        </w:rPr>
        <w:t>,</w:t>
      </w:r>
      <w:r w:rsidR="00A106B4" w:rsidRPr="00BA43AF">
        <w:rPr>
          <w:rFonts w:ascii="Times New Roman" w:hAnsi="Times New Roman"/>
          <w:sz w:val="26"/>
          <w:szCs w:val="26"/>
          <w:lang w:val="uk-UA"/>
        </w:rPr>
        <w:t>7</w:t>
      </w:r>
      <w:r w:rsidR="007C7BA8" w:rsidRPr="00BA43AF">
        <w:rPr>
          <w:rFonts w:ascii="Times New Roman" w:hAnsi="Times New Roman"/>
          <w:sz w:val="26"/>
          <w:szCs w:val="26"/>
          <w:lang w:val="uk-UA"/>
        </w:rPr>
        <w:t>0</w:t>
      </w:r>
      <w:r w:rsidRPr="00BA43AF">
        <w:rPr>
          <w:rFonts w:ascii="Times New Roman" w:hAnsi="Times New Roman"/>
          <w:sz w:val="26"/>
          <w:szCs w:val="26"/>
          <w:lang w:val="uk-UA"/>
        </w:rPr>
        <w:t>грн</w:t>
      </w:r>
      <w:r w:rsidR="00CE69C0">
        <w:rPr>
          <w:rFonts w:ascii="Times New Roman" w:hAnsi="Times New Roman"/>
          <w:sz w:val="26"/>
          <w:szCs w:val="26"/>
          <w:lang w:val="uk-UA"/>
        </w:rPr>
        <w:t>.</w:t>
      </w:r>
    </w:p>
    <w:p w:rsidR="007C7BA8" w:rsidRPr="00BA43AF" w:rsidRDefault="007C7BA8" w:rsidP="00BA43AF">
      <w:pPr>
        <w:pStyle w:val="a3"/>
        <w:numPr>
          <w:ilvl w:val="0"/>
          <w:numId w:val="49"/>
        </w:numPr>
        <w:shd w:val="clear" w:color="auto" w:fill="FFFFFF"/>
        <w:tabs>
          <w:tab w:val="left" w:pos="426"/>
        </w:tabs>
        <w:spacing w:line="256" w:lineRule="atLeast"/>
        <w:ind w:left="426" w:hanging="426"/>
        <w:jc w:val="both"/>
        <w:textAlignment w:val="baseline"/>
        <w:rPr>
          <w:rFonts w:ascii="Times New Roman" w:hAnsi="Times New Roman"/>
          <w:sz w:val="26"/>
          <w:szCs w:val="26"/>
          <w:bdr w:val="none" w:sz="0" w:space="0" w:color="auto" w:frame="1"/>
          <w:lang w:val="uk-UA"/>
        </w:rPr>
      </w:pPr>
      <w:r w:rsidRPr="00BA43AF">
        <w:rPr>
          <w:rFonts w:ascii="Times New Roman" w:hAnsi="Times New Roman"/>
          <w:sz w:val="26"/>
          <w:szCs w:val="26"/>
          <w:bdr w:val="none" w:sz="0" w:space="0" w:color="auto" w:frame="1"/>
          <w:lang w:val="uk-UA"/>
        </w:rPr>
        <w:t>вільного залишку бюджетних коштів (</w:t>
      </w:r>
      <w:r w:rsidR="002808CF" w:rsidRPr="00BA43AF">
        <w:rPr>
          <w:rFonts w:ascii="Times New Roman" w:hAnsi="Times New Roman"/>
          <w:sz w:val="26"/>
          <w:szCs w:val="26"/>
          <w:bdr w:val="none" w:sz="0" w:space="0" w:color="auto" w:frame="1"/>
          <w:lang w:val="uk-UA"/>
        </w:rPr>
        <w:t>Субвенція з державного бюджету місцевим бюджетам на здійснення заходів щодо соціально-економічного розвитку окремих територій</w:t>
      </w:r>
      <w:r w:rsidRPr="00BA43AF">
        <w:rPr>
          <w:rFonts w:ascii="Times New Roman" w:hAnsi="Times New Roman"/>
          <w:sz w:val="26"/>
          <w:szCs w:val="26"/>
          <w:bdr w:val="none" w:sz="0" w:space="0" w:color="auto" w:frame="1"/>
          <w:lang w:val="uk-UA"/>
        </w:rPr>
        <w:t>), що передається із загального фонду до спеціального (бюджету розвитку) в сумі</w:t>
      </w:r>
      <w:r w:rsidRPr="00BA43AF">
        <w:rPr>
          <w:rFonts w:ascii="Times New Roman" w:hAnsi="Times New Roman"/>
          <w:sz w:val="26"/>
          <w:szCs w:val="26"/>
          <w:lang w:val="uk-UA"/>
        </w:rPr>
        <w:t xml:space="preserve"> – </w:t>
      </w:r>
      <w:r w:rsidR="002808CF" w:rsidRPr="00BA43AF">
        <w:rPr>
          <w:rFonts w:ascii="Times New Roman" w:hAnsi="Times New Roman"/>
          <w:sz w:val="26"/>
          <w:szCs w:val="26"/>
          <w:lang w:val="uk-UA"/>
        </w:rPr>
        <w:t>841502,50</w:t>
      </w:r>
      <w:r w:rsidRPr="00BA43AF">
        <w:rPr>
          <w:rFonts w:ascii="Times New Roman" w:hAnsi="Times New Roman"/>
          <w:sz w:val="26"/>
          <w:szCs w:val="26"/>
          <w:lang w:val="uk-UA"/>
        </w:rPr>
        <w:t>грн</w:t>
      </w:r>
      <w:r w:rsidR="00CE69C0">
        <w:rPr>
          <w:rFonts w:ascii="Times New Roman" w:hAnsi="Times New Roman"/>
          <w:sz w:val="26"/>
          <w:szCs w:val="26"/>
          <w:lang w:val="uk-UA"/>
        </w:rPr>
        <w:t>.</w:t>
      </w:r>
    </w:p>
    <w:p w:rsidR="00115427" w:rsidRPr="00BA43AF" w:rsidRDefault="00115427" w:rsidP="00BA43AF">
      <w:pPr>
        <w:pStyle w:val="a3"/>
        <w:ind w:left="426" w:hanging="426"/>
        <w:rPr>
          <w:rFonts w:ascii="Times New Roman" w:hAnsi="Times New Roman"/>
          <w:sz w:val="26"/>
          <w:szCs w:val="26"/>
          <w:lang w:val="uk-UA"/>
        </w:rPr>
      </w:pPr>
    </w:p>
    <w:p w:rsidR="002808CF" w:rsidRPr="00BA43AF" w:rsidRDefault="00A106B4" w:rsidP="00BA43AF">
      <w:pPr>
        <w:pStyle w:val="a3"/>
        <w:numPr>
          <w:ilvl w:val="0"/>
          <w:numId w:val="12"/>
        </w:numPr>
        <w:shd w:val="clear" w:color="auto" w:fill="FFFFFF"/>
        <w:spacing w:line="256" w:lineRule="atLeast"/>
        <w:ind w:left="426" w:hanging="426"/>
        <w:jc w:val="both"/>
        <w:textAlignment w:val="baseline"/>
        <w:rPr>
          <w:sz w:val="26"/>
          <w:szCs w:val="26"/>
        </w:rPr>
      </w:pPr>
      <w:r w:rsidRPr="00BA43AF">
        <w:rPr>
          <w:rFonts w:ascii="Times New Roman" w:hAnsi="Times New Roman"/>
          <w:sz w:val="26"/>
          <w:szCs w:val="26"/>
          <w:lang w:val="uk-UA"/>
        </w:rPr>
        <w:t>Збільшити дефіцит спеціального фонду сільського бюджету  на суму  1085399,20грн та з</w:t>
      </w:r>
      <w:r w:rsidR="002C7D2C" w:rsidRPr="00BA43AF">
        <w:rPr>
          <w:rFonts w:ascii="Times New Roman" w:hAnsi="Times New Roman"/>
          <w:sz w:val="26"/>
          <w:szCs w:val="26"/>
          <w:lang w:val="uk-UA"/>
        </w:rPr>
        <w:t>атвердити</w:t>
      </w:r>
      <w:r w:rsidR="00A74AFC" w:rsidRPr="00BA43AF">
        <w:rPr>
          <w:rFonts w:ascii="Times New Roman" w:hAnsi="Times New Roman"/>
          <w:sz w:val="26"/>
          <w:szCs w:val="26"/>
          <w:lang w:val="uk-UA"/>
        </w:rPr>
        <w:t xml:space="preserve">  в сумі </w:t>
      </w:r>
      <w:r w:rsidRPr="00BA43AF">
        <w:rPr>
          <w:rFonts w:ascii="Times New Roman" w:hAnsi="Times New Roman"/>
          <w:sz w:val="26"/>
          <w:szCs w:val="26"/>
          <w:lang w:val="uk-UA"/>
        </w:rPr>
        <w:t>1237438,61</w:t>
      </w:r>
      <w:r w:rsidR="002C7D2C" w:rsidRPr="00BA43AF">
        <w:rPr>
          <w:rFonts w:ascii="Times New Roman" w:hAnsi="Times New Roman"/>
          <w:sz w:val="26"/>
          <w:szCs w:val="26"/>
          <w:lang w:val="uk-UA"/>
        </w:rPr>
        <w:t>грн.</w:t>
      </w:r>
      <w:r w:rsidR="007F2E06" w:rsidRPr="00BA43AF">
        <w:rPr>
          <w:rFonts w:ascii="Times New Roman" w:hAnsi="Times New Roman"/>
          <w:sz w:val="26"/>
          <w:szCs w:val="26"/>
          <w:lang w:val="uk-UA"/>
        </w:rPr>
        <w:t>джерелом покриття якого є</w:t>
      </w:r>
      <w:r w:rsidR="002808CF" w:rsidRPr="00BA43AF">
        <w:rPr>
          <w:rFonts w:ascii="Times New Roman" w:hAnsi="Times New Roman"/>
          <w:sz w:val="26"/>
          <w:szCs w:val="26"/>
          <w:lang w:val="uk-UA"/>
        </w:rPr>
        <w:t>:</w:t>
      </w:r>
    </w:p>
    <w:p w:rsidR="002808CF" w:rsidRPr="00BA43AF" w:rsidRDefault="007F2E06" w:rsidP="00BA43AF">
      <w:pPr>
        <w:pStyle w:val="a3"/>
        <w:numPr>
          <w:ilvl w:val="0"/>
          <w:numId w:val="49"/>
        </w:numPr>
        <w:shd w:val="clear" w:color="auto" w:fill="FFFFFF"/>
        <w:spacing w:line="256" w:lineRule="atLeast"/>
        <w:ind w:left="426" w:hanging="426"/>
        <w:jc w:val="both"/>
        <w:textAlignment w:val="baseline"/>
        <w:rPr>
          <w:sz w:val="26"/>
          <w:szCs w:val="26"/>
        </w:rPr>
      </w:pPr>
      <w:r w:rsidRPr="00BA43AF">
        <w:rPr>
          <w:rFonts w:ascii="Times New Roman" w:hAnsi="Times New Roman"/>
          <w:sz w:val="26"/>
          <w:szCs w:val="26"/>
          <w:lang w:val="uk-UA"/>
        </w:rPr>
        <w:t xml:space="preserve"> вільний залишок</w:t>
      </w:r>
      <w:r w:rsidR="00A06F14" w:rsidRPr="00BA43AF">
        <w:rPr>
          <w:rFonts w:ascii="Times New Roman" w:hAnsi="Times New Roman"/>
          <w:sz w:val="26"/>
          <w:szCs w:val="26"/>
          <w:lang w:val="uk-UA"/>
        </w:rPr>
        <w:t xml:space="preserve"> бюджетних коштів (транспортний)</w:t>
      </w:r>
      <w:r w:rsidR="002808CF" w:rsidRPr="00BA43AF">
        <w:rPr>
          <w:rFonts w:ascii="Times New Roman" w:hAnsi="Times New Roman"/>
          <w:sz w:val="26"/>
          <w:szCs w:val="26"/>
          <w:lang w:val="uk-UA"/>
        </w:rPr>
        <w:t xml:space="preserve"> -152039,41грн</w:t>
      </w:r>
      <w:r w:rsidR="00A106B4" w:rsidRPr="00BA43AF">
        <w:rPr>
          <w:rFonts w:ascii="Times New Roman" w:hAnsi="Times New Roman"/>
          <w:sz w:val="26"/>
          <w:szCs w:val="26"/>
          <w:lang w:val="uk-UA"/>
        </w:rPr>
        <w:t>.;</w:t>
      </w:r>
    </w:p>
    <w:p w:rsidR="0009764A" w:rsidRPr="00BA43AF" w:rsidRDefault="002808CF" w:rsidP="00BA43AF">
      <w:pPr>
        <w:pStyle w:val="a3"/>
        <w:numPr>
          <w:ilvl w:val="0"/>
          <w:numId w:val="49"/>
        </w:numPr>
        <w:shd w:val="clear" w:color="auto" w:fill="FFFFFF"/>
        <w:spacing w:line="256" w:lineRule="atLeast"/>
        <w:ind w:left="426" w:hanging="426"/>
        <w:jc w:val="both"/>
        <w:textAlignment w:val="baseline"/>
        <w:rPr>
          <w:rFonts w:ascii="Times New Roman" w:hAnsi="Times New Roman"/>
          <w:sz w:val="26"/>
          <w:szCs w:val="26"/>
        </w:rPr>
      </w:pPr>
      <w:r w:rsidRPr="00BA43AF">
        <w:rPr>
          <w:rFonts w:ascii="Times New Roman" w:hAnsi="Times New Roman"/>
          <w:sz w:val="26"/>
          <w:szCs w:val="26"/>
          <w:bdr w:val="none" w:sz="0" w:space="0" w:color="auto" w:frame="1"/>
          <w:lang w:val="uk-UA"/>
        </w:rPr>
        <w:t>вільн</w:t>
      </w:r>
      <w:r w:rsidR="00A106B4" w:rsidRPr="00BA43AF">
        <w:rPr>
          <w:rFonts w:ascii="Times New Roman" w:hAnsi="Times New Roman"/>
          <w:sz w:val="26"/>
          <w:szCs w:val="26"/>
          <w:bdr w:val="none" w:sz="0" w:space="0" w:color="auto" w:frame="1"/>
          <w:lang w:val="uk-UA"/>
        </w:rPr>
        <w:t>ий</w:t>
      </w:r>
      <w:r w:rsidRPr="00BA43AF">
        <w:rPr>
          <w:rFonts w:ascii="Times New Roman" w:hAnsi="Times New Roman"/>
          <w:sz w:val="26"/>
          <w:szCs w:val="26"/>
          <w:bdr w:val="none" w:sz="0" w:space="0" w:color="auto" w:frame="1"/>
          <w:lang w:val="uk-UA"/>
        </w:rPr>
        <w:t xml:space="preserve"> залиш</w:t>
      </w:r>
      <w:r w:rsidR="00A106B4" w:rsidRPr="00BA43AF">
        <w:rPr>
          <w:rFonts w:ascii="Times New Roman" w:hAnsi="Times New Roman"/>
          <w:sz w:val="26"/>
          <w:szCs w:val="26"/>
          <w:bdr w:val="none" w:sz="0" w:space="0" w:color="auto" w:frame="1"/>
          <w:lang w:val="uk-UA"/>
        </w:rPr>
        <w:t>ок</w:t>
      </w:r>
      <w:r w:rsidRPr="00BA43AF">
        <w:rPr>
          <w:rFonts w:ascii="Times New Roman" w:hAnsi="Times New Roman"/>
          <w:sz w:val="26"/>
          <w:szCs w:val="26"/>
          <w:bdr w:val="none" w:sz="0" w:space="0" w:color="auto" w:frame="1"/>
          <w:lang w:val="uk-UA"/>
        </w:rPr>
        <w:t xml:space="preserve"> бюджетних коштів (освітньої субвенції), що передається із загального фонду до спеціального (бюджету розвитку) в сумі</w:t>
      </w:r>
      <w:r w:rsidRPr="00BA43AF">
        <w:rPr>
          <w:rFonts w:ascii="Times New Roman" w:hAnsi="Times New Roman"/>
          <w:sz w:val="26"/>
          <w:szCs w:val="26"/>
          <w:lang w:val="uk-UA"/>
        </w:rPr>
        <w:t xml:space="preserve"> – 24389</w:t>
      </w:r>
      <w:r w:rsidR="00A106B4" w:rsidRPr="00BA43AF">
        <w:rPr>
          <w:rFonts w:ascii="Times New Roman" w:hAnsi="Times New Roman"/>
          <w:sz w:val="26"/>
          <w:szCs w:val="26"/>
          <w:lang w:val="uk-UA"/>
        </w:rPr>
        <w:t>6,70</w:t>
      </w:r>
      <w:r w:rsidRPr="00BA43AF">
        <w:rPr>
          <w:rFonts w:ascii="Times New Roman" w:hAnsi="Times New Roman"/>
          <w:sz w:val="26"/>
          <w:szCs w:val="26"/>
          <w:lang w:val="uk-UA"/>
        </w:rPr>
        <w:t>грн</w:t>
      </w:r>
      <w:r w:rsidR="00A106B4" w:rsidRPr="00BA43AF">
        <w:rPr>
          <w:rFonts w:ascii="Times New Roman" w:hAnsi="Times New Roman"/>
          <w:sz w:val="26"/>
          <w:szCs w:val="26"/>
          <w:lang w:val="uk-UA"/>
        </w:rPr>
        <w:t>.;</w:t>
      </w:r>
    </w:p>
    <w:p w:rsidR="00A106B4" w:rsidRPr="00BA43AF" w:rsidRDefault="00A106B4" w:rsidP="00BA43AF">
      <w:pPr>
        <w:pStyle w:val="a3"/>
        <w:numPr>
          <w:ilvl w:val="0"/>
          <w:numId w:val="49"/>
        </w:numPr>
        <w:shd w:val="clear" w:color="auto" w:fill="FFFFFF"/>
        <w:spacing w:line="256" w:lineRule="atLeast"/>
        <w:ind w:left="426" w:hanging="426"/>
        <w:jc w:val="both"/>
        <w:textAlignment w:val="baseline"/>
        <w:rPr>
          <w:rFonts w:ascii="Times New Roman" w:hAnsi="Times New Roman"/>
          <w:sz w:val="26"/>
          <w:szCs w:val="26"/>
        </w:rPr>
      </w:pPr>
      <w:r w:rsidRPr="00BA43AF">
        <w:rPr>
          <w:rFonts w:ascii="Times New Roman" w:hAnsi="Times New Roman"/>
          <w:sz w:val="26"/>
          <w:szCs w:val="26"/>
          <w:bdr w:val="none" w:sz="0" w:space="0" w:color="auto" w:frame="1"/>
          <w:lang w:val="uk-UA"/>
        </w:rPr>
        <w:t>вільний залишок бюджетних коштів (субвенція з державного бюджету місцевим бюджетам на здійснення заходів щодо соціально-економічного розвитку окремих територій), що передається із загального фонду до спеціального (бюджету розвитку) в сумі</w:t>
      </w:r>
      <w:r w:rsidRPr="00BA43AF">
        <w:rPr>
          <w:rFonts w:ascii="Times New Roman" w:hAnsi="Times New Roman"/>
          <w:sz w:val="26"/>
          <w:szCs w:val="26"/>
          <w:lang w:val="uk-UA"/>
        </w:rPr>
        <w:t xml:space="preserve"> – 841502,50грн.</w:t>
      </w:r>
    </w:p>
    <w:p w:rsidR="00A106B4" w:rsidRPr="00BA43AF" w:rsidRDefault="00A106B4" w:rsidP="00BA43AF">
      <w:pPr>
        <w:pStyle w:val="a3"/>
        <w:shd w:val="clear" w:color="auto" w:fill="FFFFFF"/>
        <w:spacing w:line="256" w:lineRule="atLeast"/>
        <w:ind w:left="426" w:hanging="426"/>
        <w:jc w:val="both"/>
        <w:textAlignment w:val="baseline"/>
        <w:rPr>
          <w:rFonts w:ascii="Times New Roman" w:hAnsi="Times New Roman"/>
          <w:sz w:val="26"/>
          <w:szCs w:val="26"/>
        </w:rPr>
      </w:pPr>
    </w:p>
    <w:p w:rsidR="0009764A" w:rsidRPr="000F1317" w:rsidRDefault="00BC2D4E" w:rsidP="00BA43AF">
      <w:pPr>
        <w:pStyle w:val="a3"/>
        <w:numPr>
          <w:ilvl w:val="0"/>
          <w:numId w:val="12"/>
        </w:numPr>
        <w:shd w:val="clear" w:color="auto" w:fill="FFFFFF"/>
        <w:tabs>
          <w:tab w:val="left" w:pos="567"/>
        </w:tabs>
        <w:spacing w:line="256" w:lineRule="atLeast"/>
        <w:ind w:left="426" w:hanging="426"/>
        <w:jc w:val="both"/>
        <w:textAlignment w:val="baseline"/>
        <w:rPr>
          <w:rFonts w:ascii="Times New Roman" w:hAnsi="Times New Roman"/>
          <w:sz w:val="26"/>
          <w:szCs w:val="26"/>
          <w:lang w:val="uk-UA"/>
        </w:rPr>
      </w:pPr>
      <w:r w:rsidRPr="00BA43AF">
        <w:rPr>
          <w:rFonts w:ascii="Times New Roman" w:hAnsi="Times New Roman"/>
          <w:sz w:val="26"/>
          <w:szCs w:val="26"/>
          <w:bdr w:val="none" w:sz="0" w:space="0" w:color="auto" w:frame="1"/>
          <w:lang w:val="uk-UA"/>
        </w:rPr>
        <w:t xml:space="preserve">Затвердити зміни до </w:t>
      </w:r>
      <w:r w:rsidR="00A106B4" w:rsidRPr="00BA43AF">
        <w:rPr>
          <w:rFonts w:ascii="Times New Roman" w:hAnsi="Times New Roman"/>
          <w:sz w:val="26"/>
          <w:szCs w:val="26"/>
          <w:bdr w:val="none" w:sz="0" w:space="0" w:color="auto" w:frame="1"/>
          <w:lang w:val="uk-UA"/>
        </w:rPr>
        <w:t xml:space="preserve">розподілу витрат місцевого бюджету на реалізацію </w:t>
      </w:r>
      <w:r w:rsidRPr="00BA43AF">
        <w:rPr>
          <w:rFonts w:ascii="Times New Roman" w:hAnsi="Times New Roman"/>
          <w:sz w:val="26"/>
          <w:szCs w:val="26"/>
          <w:bdr w:val="none" w:sz="0" w:space="0" w:color="auto" w:frame="1"/>
          <w:lang w:val="uk-UA"/>
        </w:rPr>
        <w:t>місцевих (регіональних) програм, у 20</w:t>
      </w:r>
      <w:r w:rsidR="00FA4A52" w:rsidRPr="00BA43AF">
        <w:rPr>
          <w:rFonts w:ascii="Times New Roman" w:hAnsi="Times New Roman"/>
          <w:sz w:val="26"/>
          <w:szCs w:val="26"/>
          <w:bdr w:val="none" w:sz="0" w:space="0" w:color="auto" w:frame="1"/>
          <w:lang w:val="uk-UA"/>
        </w:rPr>
        <w:t>2</w:t>
      </w:r>
      <w:r w:rsidR="002C7D2C" w:rsidRPr="00BA43AF">
        <w:rPr>
          <w:rFonts w:ascii="Times New Roman" w:hAnsi="Times New Roman"/>
          <w:sz w:val="26"/>
          <w:szCs w:val="26"/>
          <w:bdr w:val="none" w:sz="0" w:space="0" w:color="auto" w:frame="1"/>
          <w:lang w:val="uk-UA"/>
        </w:rPr>
        <w:t>1</w:t>
      </w:r>
      <w:r w:rsidRPr="00BA43AF">
        <w:rPr>
          <w:rFonts w:ascii="Times New Roman" w:hAnsi="Times New Roman"/>
          <w:sz w:val="26"/>
          <w:szCs w:val="26"/>
          <w:bdr w:val="none" w:sz="0" w:space="0" w:color="auto" w:frame="1"/>
          <w:lang w:val="uk-UA"/>
        </w:rPr>
        <w:t xml:space="preserve"> році (додаток </w:t>
      </w:r>
      <w:r w:rsidR="00CE69C0">
        <w:rPr>
          <w:rFonts w:ascii="Times New Roman" w:hAnsi="Times New Roman"/>
          <w:sz w:val="26"/>
          <w:szCs w:val="26"/>
          <w:bdr w:val="none" w:sz="0" w:space="0" w:color="auto" w:frame="1"/>
          <w:lang w:val="uk-UA"/>
        </w:rPr>
        <w:t>3</w:t>
      </w:r>
      <w:r w:rsidRPr="00BA43AF">
        <w:rPr>
          <w:rFonts w:ascii="Times New Roman" w:hAnsi="Times New Roman"/>
          <w:sz w:val="26"/>
          <w:szCs w:val="26"/>
          <w:bdr w:val="none" w:sz="0" w:space="0" w:color="auto" w:frame="1"/>
          <w:lang w:val="uk-UA"/>
        </w:rPr>
        <w:t>).</w:t>
      </w:r>
      <w:r w:rsidR="00A106B4" w:rsidRPr="00BA43AF">
        <w:rPr>
          <w:color w:val="000000"/>
          <w:sz w:val="26"/>
          <w:szCs w:val="26"/>
        </w:rPr>
        <w:t xml:space="preserve"> </w:t>
      </w:r>
    </w:p>
    <w:p w:rsidR="000F1317" w:rsidRPr="000F1317" w:rsidRDefault="000F1317" w:rsidP="000F1317">
      <w:pPr>
        <w:pStyle w:val="a3"/>
        <w:shd w:val="clear" w:color="auto" w:fill="FFFFFF"/>
        <w:spacing w:line="256" w:lineRule="atLeast"/>
        <w:ind w:left="360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</w:p>
    <w:p w:rsidR="000F1317" w:rsidRPr="000F1317" w:rsidRDefault="000F1317" w:rsidP="000F1317">
      <w:pPr>
        <w:pStyle w:val="a3"/>
        <w:numPr>
          <w:ilvl w:val="0"/>
          <w:numId w:val="12"/>
        </w:numPr>
        <w:shd w:val="clear" w:color="auto" w:fill="FFFFFF"/>
        <w:spacing w:line="256" w:lineRule="atLeast"/>
        <w:jc w:val="both"/>
        <w:textAlignment w:val="baseline"/>
        <w:rPr>
          <w:rFonts w:ascii="Times New Roman" w:hAnsi="Times New Roman"/>
          <w:sz w:val="26"/>
          <w:szCs w:val="26"/>
          <w:lang w:val="uk-UA"/>
        </w:rPr>
      </w:pPr>
      <w:r w:rsidRPr="000F1317">
        <w:rPr>
          <w:rFonts w:ascii="Times New Roman" w:hAnsi="Times New Roman"/>
          <w:sz w:val="26"/>
          <w:szCs w:val="26"/>
          <w:bdr w:val="none" w:sz="0" w:space="0" w:color="auto" w:frame="1"/>
          <w:lang w:val="uk-UA"/>
        </w:rPr>
        <w:t>Затвердити зміни до  переліку об’єктів, видатки на які у 2020</w:t>
      </w:r>
      <w:r>
        <w:rPr>
          <w:rFonts w:ascii="Times New Roman" w:hAnsi="Times New Roman"/>
          <w:sz w:val="26"/>
          <w:szCs w:val="26"/>
          <w:bdr w:val="none" w:sz="0" w:space="0" w:color="auto" w:frame="1"/>
          <w:lang w:val="uk-UA"/>
        </w:rPr>
        <w:t xml:space="preserve"> році будуть проводитися за </w:t>
      </w:r>
      <w:r w:rsidRPr="000F1317">
        <w:rPr>
          <w:rFonts w:ascii="Times New Roman" w:hAnsi="Times New Roman"/>
          <w:sz w:val="26"/>
          <w:szCs w:val="26"/>
          <w:bdr w:val="none" w:sz="0" w:space="0" w:color="auto" w:frame="1"/>
          <w:lang w:val="uk-UA"/>
        </w:rPr>
        <w:t xml:space="preserve">рахунок коштів бюджету розвитку сільського бюджету (додаток </w:t>
      </w:r>
      <w:r>
        <w:rPr>
          <w:rFonts w:ascii="Times New Roman" w:hAnsi="Times New Roman"/>
          <w:sz w:val="26"/>
          <w:szCs w:val="26"/>
          <w:bdr w:val="none" w:sz="0" w:space="0" w:color="auto" w:frame="1"/>
          <w:lang w:val="uk-UA"/>
        </w:rPr>
        <w:t>4</w:t>
      </w:r>
      <w:r w:rsidRPr="000F1317">
        <w:rPr>
          <w:rFonts w:ascii="Times New Roman" w:hAnsi="Times New Roman"/>
          <w:sz w:val="26"/>
          <w:szCs w:val="26"/>
          <w:bdr w:val="none" w:sz="0" w:space="0" w:color="auto" w:frame="1"/>
          <w:lang w:val="uk-UA"/>
        </w:rPr>
        <w:t>).</w:t>
      </w:r>
    </w:p>
    <w:p w:rsidR="000F1317" w:rsidRPr="000F1317" w:rsidRDefault="000F1317" w:rsidP="000F1317">
      <w:pPr>
        <w:pStyle w:val="a3"/>
        <w:shd w:val="clear" w:color="auto" w:fill="FFFFFF"/>
        <w:spacing w:line="256" w:lineRule="atLeast"/>
        <w:ind w:left="426"/>
        <w:jc w:val="both"/>
        <w:textAlignment w:val="baseline"/>
        <w:rPr>
          <w:rFonts w:ascii="Times New Roman" w:hAnsi="Times New Roman"/>
          <w:sz w:val="26"/>
          <w:szCs w:val="26"/>
          <w:lang w:val="uk-UA"/>
        </w:rPr>
      </w:pPr>
    </w:p>
    <w:p w:rsidR="00EA6814" w:rsidRPr="00BA43AF" w:rsidRDefault="00BC2D4E" w:rsidP="00BA43AF">
      <w:pPr>
        <w:pStyle w:val="a3"/>
        <w:numPr>
          <w:ilvl w:val="0"/>
          <w:numId w:val="12"/>
        </w:numPr>
        <w:shd w:val="clear" w:color="auto" w:fill="FFFFFF"/>
        <w:spacing w:line="256" w:lineRule="atLeast"/>
        <w:ind w:left="426" w:hanging="426"/>
        <w:jc w:val="both"/>
        <w:textAlignment w:val="baseline"/>
        <w:rPr>
          <w:rFonts w:ascii="Times New Roman" w:hAnsi="Times New Roman"/>
          <w:sz w:val="26"/>
          <w:szCs w:val="26"/>
          <w:lang w:val="uk-UA"/>
        </w:rPr>
      </w:pPr>
      <w:r w:rsidRPr="00BA43AF">
        <w:rPr>
          <w:rFonts w:ascii="Times New Roman" w:hAnsi="Times New Roman"/>
          <w:sz w:val="26"/>
          <w:szCs w:val="26"/>
          <w:lang w:val="uk-UA"/>
        </w:rPr>
        <w:t>Додатки 1-</w:t>
      </w:r>
      <w:r w:rsidR="000F1317">
        <w:rPr>
          <w:rFonts w:ascii="Times New Roman" w:hAnsi="Times New Roman"/>
          <w:sz w:val="26"/>
          <w:szCs w:val="26"/>
          <w:lang w:val="uk-UA"/>
        </w:rPr>
        <w:t>4</w:t>
      </w:r>
      <w:r w:rsidRPr="00BA43AF">
        <w:rPr>
          <w:rFonts w:ascii="Times New Roman" w:hAnsi="Times New Roman"/>
          <w:sz w:val="26"/>
          <w:szCs w:val="26"/>
          <w:lang w:val="uk-UA"/>
        </w:rPr>
        <w:t xml:space="preserve"> до цього рішення є невід’ємною його частиною.</w:t>
      </w:r>
    </w:p>
    <w:p w:rsidR="00EA6814" w:rsidRPr="00BA43AF" w:rsidRDefault="00EA6814" w:rsidP="00BA43AF">
      <w:pPr>
        <w:pStyle w:val="a3"/>
        <w:ind w:left="426" w:hanging="426"/>
        <w:rPr>
          <w:rFonts w:ascii="Times New Roman" w:hAnsi="Times New Roman"/>
          <w:sz w:val="26"/>
          <w:szCs w:val="26"/>
          <w:lang w:val="uk-UA"/>
        </w:rPr>
      </w:pPr>
    </w:p>
    <w:p w:rsidR="00331157" w:rsidRPr="00BA43AF" w:rsidRDefault="00BC2D4E" w:rsidP="00BA43AF">
      <w:pPr>
        <w:pStyle w:val="a3"/>
        <w:numPr>
          <w:ilvl w:val="0"/>
          <w:numId w:val="12"/>
        </w:numPr>
        <w:shd w:val="clear" w:color="auto" w:fill="FFFFFF"/>
        <w:spacing w:line="256" w:lineRule="atLeast"/>
        <w:ind w:left="426" w:hanging="426"/>
        <w:jc w:val="both"/>
        <w:textAlignment w:val="baseline"/>
        <w:rPr>
          <w:rFonts w:ascii="Times New Roman" w:hAnsi="Times New Roman"/>
          <w:sz w:val="26"/>
          <w:szCs w:val="26"/>
          <w:lang w:val="uk-UA"/>
        </w:rPr>
      </w:pPr>
      <w:r w:rsidRPr="00BA43AF">
        <w:rPr>
          <w:rFonts w:ascii="Times New Roman" w:hAnsi="Times New Roman"/>
          <w:sz w:val="26"/>
          <w:szCs w:val="26"/>
          <w:lang w:val="uk-UA"/>
        </w:rPr>
        <w:t xml:space="preserve">Контроль за виконанням даного рішення покласти на постійну комісію з питань планування, фінансів, бюджету та соціально- економічного розвитку.   </w:t>
      </w:r>
    </w:p>
    <w:p w:rsidR="00BC2D4E" w:rsidRPr="00BA43AF" w:rsidRDefault="00BC2D4E" w:rsidP="00BA43AF">
      <w:pPr>
        <w:pStyle w:val="a3"/>
        <w:shd w:val="clear" w:color="auto" w:fill="FFFFFF"/>
        <w:spacing w:line="256" w:lineRule="atLeast"/>
        <w:ind w:left="426" w:hanging="426"/>
        <w:jc w:val="both"/>
        <w:textAlignment w:val="baseline"/>
        <w:rPr>
          <w:rFonts w:ascii="Times New Roman" w:hAnsi="Times New Roman"/>
          <w:sz w:val="26"/>
          <w:szCs w:val="26"/>
          <w:lang w:val="uk-UA"/>
        </w:rPr>
      </w:pPr>
      <w:r w:rsidRPr="00BA43AF">
        <w:rPr>
          <w:rFonts w:ascii="Times New Roman" w:hAnsi="Times New Roman"/>
          <w:sz w:val="26"/>
          <w:szCs w:val="26"/>
          <w:lang w:val="uk-UA"/>
        </w:rPr>
        <w:t xml:space="preserve"> </w:t>
      </w:r>
    </w:p>
    <w:p w:rsidR="00BC2D4E" w:rsidRPr="0009764A" w:rsidRDefault="00BC2D4E" w:rsidP="00BC2D4E">
      <w:pPr>
        <w:tabs>
          <w:tab w:val="left" w:pos="900"/>
        </w:tabs>
        <w:jc w:val="both"/>
        <w:rPr>
          <w:sz w:val="26"/>
          <w:szCs w:val="26"/>
          <w:lang w:val="uk-UA"/>
        </w:rPr>
      </w:pPr>
      <w:r w:rsidRPr="0009764A">
        <w:rPr>
          <w:sz w:val="26"/>
          <w:szCs w:val="26"/>
          <w:lang w:val="uk-UA"/>
        </w:rPr>
        <w:t xml:space="preserve">                   </w:t>
      </w:r>
    </w:p>
    <w:p w:rsidR="008318EC" w:rsidRPr="0009764A" w:rsidRDefault="008318EC" w:rsidP="00E15B90">
      <w:pPr>
        <w:tabs>
          <w:tab w:val="left" w:pos="900"/>
        </w:tabs>
        <w:jc w:val="both"/>
        <w:rPr>
          <w:sz w:val="26"/>
          <w:szCs w:val="26"/>
          <w:lang w:val="uk-UA"/>
        </w:rPr>
      </w:pPr>
    </w:p>
    <w:p w:rsidR="0054415B" w:rsidRPr="0009764A" w:rsidRDefault="00B32B7D" w:rsidP="008318EC">
      <w:pPr>
        <w:tabs>
          <w:tab w:val="left" w:pos="900"/>
        </w:tabs>
        <w:jc w:val="center"/>
        <w:rPr>
          <w:sz w:val="26"/>
          <w:szCs w:val="26"/>
          <w:lang w:val="uk-UA"/>
        </w:rPr>
      </w:pPr>
      <w:r w:rsidRPr="0009764A">
        <w:rPr>
          <w:sz w:val="26"/>
          <w:szCs w:val="26"/>
          <w:lang w:val="uk-UA"/>
        </w:rPr>
        <w:t>Сільський голова                                                             С</w:t>
      </w:r>
      <w:r w:rsidR="00BD1327">
        <w:rPr>
          <w:sz w:val="26"/>
          <w:szCs w:val="26"/>
          <w:lang w:val="uk-UA"/>
        </w:rPr>
        <w:t>ергій ПИЛИПЧУК</w:t>
      </w:r>
    </w:p>
    <w:sectPr w:rsidR="0054415B" w:rsidRPr="0009764A" w:rsidSect="0009764A">
      <w:pgSz w:w="11906" w:h="16838"/>
      <w:pgMar w:top="1134" w:right="707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016DD"/>
    <w:multiLevelType w:val="hybridMultilevel"/>
    <w:tmpl w:val="E77E5EA6"/>
    <w:lvl w:ilvl="0" w:tplc="B86CBDB2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8F2D2B"/>
    <w:multiLevelType w:val="hybridMultilevel"/>
    <w:tmpl w:val="C8642306"/>
    <w:lvl w:ilvl="0" w:tplc="C7E2B366">
      <w:start w:val="6"/>
      <w:numFmt w:val="bullet"/>
      <w:lvlText w:val="-"/>
      <w:lvlJc w:val="left"/>
      <w:pPr>
        <w:ind w:left="4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2">
    <w:nsid w:val="07E93249"/>
    <w:multiLevelType w:val="hybridMultilevel"/>
    <w:tmpl w:val="15CA3AAE"/>
    <w:lvl w:ilvl="0" w:tplc="457ABB9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6D1038"/>
    <w:multiLevelType w:val="hybridMultilevel"/>
    <w:tmpl w:val="66CC3148"/>
    <w:lvl w:ilvl="0" w:tplc="63007A96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CB2424D"/>
    <w:multiLevelType w:val="hybridMultilevel"/>
    <w:tmpl w:val="A91280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F669E9"/>
    <w:multiLevelType w:val="hybridMultilevel"/>
    <w:tmpl w:val="1B6C774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3C7152"/>
    <w:multiLevelType w:val="hybridMultilevel"/>
    <w:tmpl w:val="26C25E0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11A81EC7"/>
    <w:multiLevelType w:val="hybridMultilevel"/>
    <w:tmpl w:val="A31C09B4"/>
    <w:lvl w:ilvl="0" w:tplc="C4C2DD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2A150C5"/>
    <w:multiLevelType w:val="hybridMultilevel"/>
    <w:tmpl w:val="1B6C774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9E1AD0"/>
    <w:multiLevelType w:val="hybridMultilevel"/>
    <w:tmpl w:val="6A2EE7F2"/>
    <w:lvl w:ilvl="0" w:tplc="1FB260B8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0">
    <w:nsid w:val="15A03F48"/>
    <w:multiLevelType w:val="hybridMultilevel"/>
    <w:tmpl w:val="01BA92F0"/>
    <w:lvl w:ilvl="0" w:tplc="A5D2E3B8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1CEC5163"/>
    <w:multiLevelType w:val="hybridMultilevel"/>
    <w:tmpl w:val="929843E6"/>
    <w:lvl w:ilvl="0" w:tplc="F886CEB6">
      <w:start w:val="1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4910397"/>
    <w:multiLevelType w:val="hybridMultilevel"/>
    <w:tmpl w:val="DCB6D19A"/>
    <w:lvl w:ilvl="0" w:tplc="EB00E954">
      <w:numFmt w:val="bullet"/>
      <w:lvlText w:val="-"/>
      <w:lvlJc w:val="left"/>
      <w:pPr>
        <w:ind w:left="11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3">
    <w:nsid w:val="276D370A"/>
    <w:multiLevelType w:val="hybridMultilevel"/>
    <w:tmpl w:val="5FEEC38C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>
    <w:nsid w:val="28062D56"/>
    <w:multiLevelType w:val="hybridMultilevel"/>
    <w:tmpl w:val="20001D6A"/>
    <w:lvl w:ilvl="0" w:tplc="75360EB2">
      <w:start w:val="8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5">
    <w:nsid w:val="28E634A2"/>
    <w:multiLevelType w:val="hybridMultilevel"/>
    <w:tmpl w:val="2564C40C"/>
    <w:lvl w:ilvl="0" w:tplc="7C8EBEE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CA209F0"/>
    <w:multiLevelType w:val="hybridMultilevel"/>
    <w:tmpl w:val="CA10786E"/>
    <w:lvl w:ilvl="0" w:tplc="C4C2DD62">
      <w:start w:val="1"/>
      <w:numFmt w:val="bullet"/>
      <w:lvlText w:val=""/>
      <w:lvlJc w:val="left"/>
      <w:pPr>
        <w:ind w:left="13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7">
    <w:nsid w:val="2D054748"/>
    <w:multiLevelType w:val="hybridMultilevel"/>
    <w:tmpl w:val="C0527A16"/>
    <w:lvl w:ilvl="0" w:tplc="A5D2E3B8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0A6CB1"/>
    <w:multiLevelType w:val="hybridMultilevel"/>
    <w:tmpl w:val="48902F0A"/>
    <w:lvl w:ilvl="0" w:tplc="19AAF07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306E324E"/>
    <w:multiLevelType w:val="hybridMultilevel"/>
    <w:tmpl w:val="9E2EC1FA"/>
    <w:lvl w:ilvl="0" w:tplc="F80A529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71427E9"/>
    <w:multiLevelType w:val="hybridMultilevel"/>
    <w:tmpl w:val="9ECEAD40"/>
    <w:lvl w:ilvl="0" w:tplc="5B86842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7F4579C"/>
    <w:multiLevelType w:val="hybridMultilevel"/>
    <w:tmpl w:val="D15E999E"/>
    <w:lvl w:ilvl="0" w:tplc="558A100A">
      <w:start w:val="1"/>
      <w:numFmt w:val="decimal"/>
      <w:lvlText w:val="%1."/>
      <w:lvlJc w:val="left"/>
      <w:pPr>
        <w:ind w:left="64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  <w:rPr>
        <w:rFonts w:cs="Times New Roman"/>
      </w:rPr>
    </w:lvl>
  </w:abstractNum>
  <w:abstractNum w:abstractNumId="22">
    <w:nsid w:val="3914018F"/>
    <w:multiLevelType w:val="hybridMultilevel"/>
    <w:tmpl w:val="E654E2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B347623"/>
    <w:multiLevelType w:val="hybridMultilevel"/>
    <w:tmpl w:val="74660322"/>
    <w:lvl w:ilvl="0" w:tplc="B0289E7C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CCA537E"/>
    <w:multiLevelType w:val="hybridMultilevel"/>
    <w:tmpl w:val="A802E03C"/>
    <w:lvl w:ilvl="0" w:tplc="EFD2DE88">
      <w:start w:val="12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5">
    <w:nsid w:val="3D3A2003"/>
    <w:multiLevelType w:val="hybridMultilevel"/>
    <w:tmpl w:val="A8B4B39E"/>
    <w:lvl w:ilvl="0" w:tplc="B8E00EC2">
      <w:start w:val="10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6">
    <w:nsid w:val="3EBC6EED"/>
    <w:multiLevelType w:val="hybridMultilevel"/>
    <w:tmpl w:val="0BFAC2D4"/>
    <w:lvl w:ilvl="0" w:tplc="F648D80E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7">
    <w:nsid w:val="3FA31985"/>
    <w:multiLevelType w:val="hybridMultilevel"/>
    <w:tmpl w:val="835E25BE"/>
    <w:lvl w:ilvl="0" w:tplc="7F74F5B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FB67AE8"/>
    <w:multiLevelType w:val="hybridMultilevel"/>
    <w:tmpl w:val="5880804C"/>
    <w:lvl w:ilvl="0" w:tplc="605896DE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9">
    <w:nsid w:val="4314296A"/>
    <w:multiLevelType w:val="hybridMultilevel"/>
    <w:tmpl w:val="A06011E2"/>
    <w:lvl w:ilvl="0" w:tplc="C4C2DD6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45A6DFD"/>
    <w:multiLevelType w:val="hybridMultilevel"/>
    <w:tmpl w:val="51D6E95A"/>
    <w:lvl w:ilvl="0" w:tplc="446A2588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1">
    <w:nsid w:val="488F4EDE"/>
    <w:multiLevelType w:val="hybridMultilevel"/>
    <w:tmpl w:val="F00ECA76"/>
    <w:lvl w:ilvl="0" w:tplc="F0BAB728">
      <w:start w:val="9"/>
      <w:numFmt w:val="decimal"/>
      <w:lvlText w:val="%1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>
    <w:nsid w:val="4D9A46BB"/>
    <w:multiLevelType w:val="hybridMultilevel"/>
    <w:tmpl w:val="4650C7F8"/>
    <w:lvl w:ilvl="0" w:tplc="D7C67036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3">
    <w:nsid w:val="4FDC71B1"/>
    <w:multiLevelType w:val="hybridMultilevel"/>
    <w:tmpl w:val="D5D62F10"/>
    <w:lvl w:ilvl="0" w:tplc="7D8CC5CC">
      <w:start w:val="7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4">
    <w:nsid w:val="53616EDE"/>
    <w:multiLevelType w:val="hybridMultilevel"/>
    <w:tmpl w:val="03CC118A"/>
    <w:lvl w:ilvl="0" w:tplc="EC5C2D02">
      <w:start w:val="4"/>
      <w:numFmt w:val="decimal"/>
      <w:lvlText w:val="%1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5">
    <w:nsid w:val="543D72BF"/>
    <w:multiLevelType w:val="hybridMultilevel"/>
    <w:tmpl w:val="6296A56A"/>
    <w:lvl w:ilvl="0" w:tplc="B10480B0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6">
    <w:nsid w:val="5BEA5AA9"/>
    <w:multiLevelType w:val="hybridMultilevel"/>
    <w:tmpl w:val="1B6C774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3AE5DB6"/>
    <w:multiLevelType w:val="hybridMultilevel"/>
    <w:tmpl w:val="287EB9AA"/>
    <w:lvl w:ilvl="0" w:tplc="BEC04750">
      <w:start w:val="1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2A0311D"/>
    <w:multiLevelType w:val="hybridMultilevel"/>
    <w:tmpl w:val="FA88CAFA"/>
    <w:lvl w:ilvl="0" w:tplc="58785C22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4C32FBD"/>
    <w:multiLevelType w:val="hybridMultilevel"/>
    <w:tmpl w:val="AF3287EE"/>
    <w:lvl w:ilvl="0" w:tplc="84202FF8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75B86050"/>
    <w:multiLevelType w:val="hybridMultilevel"/>
    <w:tmpl w:val="9E440D24"/>
    <w:lvl w:ilvl="0" w:tplc="533CA4B8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1">
    <w:nsid w:val="78B03F6E"/>
    <w:multiLevelType w:val="hybridMultilevel"/>
    <w:tmpl w:val="335CAFEA"/>
    <w:lvl w:ilvl="0" w:tplc="C4C2DD6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2">
    <w:nsid w:val="7B2C1EC8"/>
    <w:multiLevelType w:val="hybridMultilevel"/>
    <w:tmpl w:val="90C451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C1F15CC"/>
    <w:multiLevelType w:val="hybridMultilevel"/>
    <w:tmpl w:val="3AE4BC92"/>
    <w:lvl w:ilvl="0" w:tplc="CE6EDDD8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4">
    <w:nsid w:val="7D3A0071"/>
    <w:multiLevelType w:val="hybridMultilevel"/>
    <w:tmpl w:val="2202E92A"/>
    <w:lvl w:ilvl="0" w:tplc="C4C2DD62">
      <w:start w:val="1"/>
      <w:numFmt w:val="bullet"/>
      <w:lvlText w:val=""/>
      <w:lvlJc w:val="left"/>
      <w:pPr>
        <w:ind w:left="18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5">
    <w:nsid w:val="7EB83369"/>
    <w:multiLevelType w:val="hybridMultilevel"/>
    <w:tmpl w:val="3D02D94E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3"/>
  </w:num>
  <w:num w:numId="3">
    <w:abstractNumId w:val="36"/>
  </w:num>
  <w:num w:numId="4">
    <w:abstractNumId w:val="8"/>
  </w:num>
  <w:num w:numId="5">
    <w:abstractNumId w:val="5"/>
  </w:num>
  <w:num w:numId="6">
    <w:abstractNumId w:val="21"/>
  </w:num>
  <w:num w:numId="7">
    <w:abstractNumId w:val="35"/>
  </w:num>
  <w:num w:numId="8">
    <w:abstractNumId w:val="19"/>
  </w:num>
  <w:num w:numId="9">
    <w:abstractNumId w:val="12"/>
  </w:num>
  <w:num w:numId="10">
    <w:abstractNumId w:val="42"/>
  </w:num>
  <w:num w:numId="11">
    <w:abstractNumId w:val="20"/>
  </w:num>
  <w:num w:numId="12">
    <w:abstractNumId w:val="10"/>
  </w:num>
  <w:num w:numId="13">
    <w:abstractNumId w:val="29"/>
  </w:num>
  <w:num w:numId="14">
    <w:abstractNumId w:val="16"/>
  </w:num>
  <w:num w:numId="15">
    <w:abstractNumId w:val="44"/>
  </w:num>
  <w:num w:numId="16">
    <w:abstractNumId w:val="9"/>
  </w:num>
  <w:num w:numId="17">
    <w:abstractNumId w:val="14"/>
  </w:num>
  <w:num w:numId="18">
    <w:abstractNumId w:val="23"/>
  </w:num>
  <w:num w:numId="19">
    <w:abstractNumId w:val="31"/>
  </w:num>
  <w:num w:numId="20">
    <w:abstractNumId w:val="11"/>
  </w:num>
  <w:num w:numId="21">
    <w:abstractNumId w:val="37"/>
  </w:num>
  <w:num w:numId="22">
    <w:abstractNumId w:val="24"/>
  </w:num>
  <w:num w:numId="23">
    <w:abstractNumId w:val="40"/>
  </w:num>
  <w:num w:numId="24">
    <w:abstractNumId w:val="38"/>
  </w:num>
  <w:num w:numId="25">
    <w:abstractNumId w:val="3"/>
  </w:num>
  <w:num w:numId="26">
    <w:abstractNumId w:val="39"/>
  </w:num>
  <w:num w:numId="27">
    <w:abstractNumId w:val="33"/>
  </w:num>
  <w:num w:numId="28">
    <w:abstractNumId w:val="30"/>
  </w:num>
  <w:num w:numId="29">
    <w:abstractNumId w:val="32"/>
  </w:num>
  <w:num w:numId="30">
    <w:abstractNumId w:val="25"/>
  </w:num>
  <w:num w:numId="31">
    <w:abstractNumId w:val="45"/>
  </w:num>
  <w:num w:numId="32">
    <w:abstractNumId w:val="6"/>
  </w:num>
  <w:num w:numId="33">
    <w:abstractNumId w:val="1"/>
  </w:num>
  <w:num w:numId="34">
    <w:abstractNumId w:val="15"/>
  </w:num>
  <w:num w:numId="35">
    <w:abstractNumId w:val="2"/>
  </w:num>
  <w:num w:numId="36">
    <w:abstractNumId w:val="17"/>
  </w:num>
  <w:num w:numId="3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9"/>
  </w:num>
  <w:num w:numId="39">
    <w:abstractNumId w:val="40"/>
  </w:num>
  <w:num w:numId="40">
    <w:abstractNumId w:val="22"/>
  </w:num>
  <w:num w:numId="41">
    <w:abstractNumId w:val="4"/>
  </w:num>
  <w:num w:numId="42">
    <w:abstractNumId w:val="41"/>
  </w:num>
  <w:num w:numId="43">
    <w:abstractNumId w:val="7"/>
  </w:num>
  <w:num w:numId="44">
    <w:abstractNumId w:val="0"/>
  </w:num>
  <w:num w:numId="45">
    <w:abstractNumId w:val="26"/>
  </w:num>
  <w:num w:numId="46">
    <w:abstractNumId w:val="27"/>
  </w:num>
  <w:num w:numId="47">
    <w:abstractNumId w:val="34"/>
  </w:num>
  <w:num w:numId="48">
    <w:abstractNumId w:val="43"/>
  </w:num>
  <w:num w:numId="4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A50DC"/>
    <w:rsid w:val="00012976"/>
    <w:rsid w:val="00020FE7"/>
    <w:rsid w:val="000327BB"/>
    <w:rsid w:val="00035FD6"/>
    <w:rsid w:val="00040953"/>
    <w:rsid w:val="00046388"/>
    <w:rsid w:val="00066343"/>
    <w:rsid w:val="00095C19"/>
    <w:rsid w:val="0009764A"/>
    <w:rsid w:val="000B564B"/>
    <w:rsid w:val="000B6CD3"/>
    <w:rsid w:val="000E31F2"/>
    <w:rsid w:val="000F1317"/>
    <w:rsid w:val="000F3B72"/>
    <w:rsid w:val="00106CF0"/>
    <w:rsid w:val="0011117E"/>
    <w:rsid w:val="00115427"/>
    <w:rsid w:val="001237F3"/>
    <w:rsid w:val="00124CCA"/>
    <w:rsid w:val="00153237"/>
    <w:rsid w:val="00153AF4"/>
    <w:rsid w:val="00155169"/>
    <w:rsid w:val="0016387B"/>
    <w:rsid w:val="00181335"/>
    <w:rsid w:val="00191DB9"/>
    <w:rsid w:val="001B06FB"/>
    <w:rsid w:val="001B6BE7"/>
    <w:rsid w:val="001C5707"/>
    <w:rsid w:val="001D26BC"/>
    <w:rsid w:val="001D643A"/>
    <w:rsid w:val="001E27CB"/>
    <w:rsid w:val="001E3D9C"/>
    <w:rsid w:val="001E3EE2"/>
    <w:rsid w:val="001F0862"/>
    <w:rsid w:val="001F1CD6"/>
    <w:rsid w:val="00201937"/>
    <w:rsid w:val="00212CE7"/>
    <w:rsid w:val="00213A61"/>
    <w:rsid w:val="002172AF"/>
    <w:rsid w:val="00223D00"/>
    <w:rsid w:val="00230F69"/>
    <w:rsid w:val="00233269"/>
    <w:rsid w:val="00245263"/>
    <w:rsid w:val="00245A08"/>
    <w:rsid w:val="00247BCF"/>
    <w:rsid w:val="002501FF"/>
    <w:rsid w:val="00253C17"/>
    <w:rsid w:val="002808CF"/>
    <w:rsid w:val="00287C12"/>
    <w:rsid w:val="00287FE2"/>
    <w:rsid w:val="00292571"/>
    <w:rsid w:val="002A5B56"/>
    <w:rsid w:val="002A7010"/>
    <w:rsid w:val="002C131E"/>
    <w:rsid w:val="002C7D2C"/>
    <w:rsid w:val="002D03D6"/>
    <w:rsid w:val="002E268B"/>
    <w:rsid w:val="002F3773"/>
    <w:rsid w:val="002F48B7"/>
    <w:rsid w:val="00311781"/>
    <w:rsid w:val="00331157"/>
    <w:rsid w:val="00344ACB"/>
    <w:rsid w:val="00351079"/>
    <w:rsid w:val="0039486A"/>
    <w:rsid w:val="003B1A9B"/>
    <w:rsid w:val="003D110D"/>
    <w:rsid w:val="003F1B64"/>
    <w:rsid w:val="00411765"/>
    <w:rsid w:val="00412DD0"/>
    <w:rsid w:val="00416C3C"/>
    <w:rsid w:val="00422589"/>
    <w:rsid w:val="00423AA1"/>
    <w:rsid w:val="00423B56"/>
    <w:rsid w:val="00437E02"/>
    <w:rsid w:val="0044631D"/>
    <w:rsid w:val="00452998"/>
    <w:rsid w:val="004530E8"/>
    <w:rsid w:val="00453EF9"/>
    <w:rsid w:val="0046713A"/>
    <w:rsid w:val="00467620"/>
    <w:rsid w:val="004773C4"/>
    <w:rsid w:val="00487337"/>
    <w:rsid w:val="004E15AE"/>
    <w:rsid w:val="004E33DB"/>
    <w:rsid w:val="004F57F9"/>
    <w:rsid w:val="00501269"/>
    <w:rsid w:val="005122D9"/>
    <w:rsid w:val="00514CA5"/>
    <w:rsid w:val="005176C5"/>
    <w:rsid w:val="00524EAE"/>
    <w:rsid w:val="005251DA"/>
    <w:rsid w:val="0053238F"/>
    <w:rsid w:val="00542927"/>
    <w:rsid w:val="0054415B"/>
    <w:rsid w:val="00547C36"/>
    <w:rsid w:val="0055066D"/>
    <w:rsid w:val="005509C9"/>
    <w:rsid w:val="005612B5"/>
    <w:rsid w:val="00563627"/>
    <w:rsid w:val="00563A87"/>
    <w:rsid w:val="00582952"/>
    <w:rsid w:val="00590F3D"/>
    <w:rsid w:val="00623DFC"/>
    <w:rsid w:val="00631597"/>
    <w:rsid w:val="00637EED"/>
    <w:rsid w:val="0064497F"/>
    <w:rsid w:val="00645054"/>
    <w:rsid w:val="006477FF"/>
    <w:rsid w:val="00660938"/>
    <w:rsid w:val="006A11BE"/>
    <w:rsid w:val="006A6007"/>
    <w:rsid w:val="006A6072"/>
    <w:rsid w:val="006B2CFD"/>
    <w:rsid w:val="006B5656"/>
    <w:rsid w:val="006B6092"/>
    <w:rsid w:val="006D337A"/>
    <w:rsid w:val="006F01B1"/>
    <w:rsid w:val="006F6246"/>
    <w:rsid w:val="0073079D"/>
    <w:rsid w:val="007536DA"/>
    <w:rsid w:val="00772D1D"/>
    <w:rsid w:val="00776E73"/>
    <w:rsid w:val="007801F6"/>
    <w:rsid w:val="00783D38"/>
    <w:rsid w:val="00791485"/>
    <w:rsid w:val="007928BD"/>
    <w:rsid w:val="007B701E"/>
    <w:rsid w:val="007C7BA8"/>
    <w:rsid w:val="007D6225"/>
    <w:rsid w:val="007F2E06"/>
    <w:rsid w:val="007F4BD3"/>
    <w:rsid w:val="0080271D"/>
    <w:rsid w:val="008032A8"/>
    <w:rsid w:val="008246A7"/>
    <w:rsid w:val="00831731"/>
    <w:rsid w:val="008318EC"/>
    <w:rsid w:val="00841053"/>
    <w:rsid w:val="00846039"/>
    <w:rsid w:val="00872700"/>
    <w:rsid w:val="008736F7"/>
    <w:rsid w:val="0088250A"/>
    <w:rsid w:val="008A2DE9"/>
    <w:rsid w:val="008D0F71"/>
    <w:rsid w:val="008D5239"/>
    <w:rsid w:val="008D57EC"/>
    <w:rsid w:val="008E04A5"/>
    <w:rsid w:val="008F565F"/>
    <w:rsid w:val="00913D22"/>
    <w:rsid w:val="0092564B"/>
    <w:rsid w:val="00942D4A"/>
    <w:rsid w:val="00975742"/>
    <w:rsid w:val="00982439"/>
    <w:rsid w:val="00986224"/>
    <w:rsid w:val="00986E85"/>
    <w:rsid w:val="009903AB"/>
    <w:rsid w:val="00993988"/>
    <w:rsid w:val="009A3F96"/>
    <w:rsid w:val="009B5BD8"/>
    <w:rsid w:val="009C2EAE"/>
    <w:rsid w:val="009D0E9A"/>
    <w:rsid w:val="009F5EE2"/>
    <w:rsid w:val="00A06F14"/>
    <w:rsid w:val="00A106B4"/>
    <w:rsid w:val="00A1710F"/>
    <w:rsid w:val="00A2233D"/>
    <w:rsid w:val="00A369F9"/>
    <w:rsid w:val="00A434DF"/>
    <w:rsid w:val="00A51CF0"/>
    <w:rsid w:val="00A74AFC"/>
    <w:rsid w:val="00A819DE"/>
    <w:rsid w:val="00AA1D48"/>
    <w:rsid w:val="00AB2DEC"/>
    <w:rsid w:val="00AB43B5"/>
    <w:rsid w:val="00AB5A81"/>
    <w:rsid w:val="00AB65BC"/>
    <w:rsid w:val="00AD385C"/>
    <w:rsid w:val="00AD6F98"/>
    <w:rsid w:val="00B258D3"/>
    <w:rsid w:val="00B32B7D"/>
    <w:rsid w:val="00B57CF0"/>
    <w:rsid w:val="00B72186"/>
    <w:rsid w:val="00B7627D"/>
    <w:rsid w:val="00B8750F"/>
    <w:rsid w:val="00B91F38"/>
    <w:rsid w:val="00BA43AF"/>
    <w:rsid w:val="00BB0E6C"/>
    <w:rsid w:val="00BB69A2"/>
    <w:rsid w:val="00BB7B2F"/>
    <w:rsid w:val="00BC2D4E"/>
    <w:rsid w:val="00BC3D1D"/>
    <w:rsid w:val="00BC570E"/>
    <w:rsid w:val="00BD1327"/>
    <w:rsid w:val="00BE2AB3"/>
    <w:rsid w:val="00BF0147"/>
    <w:rsid w:val="00C25871"/>
    <w:rsid w:val="00C308BE"/>
    <w:rsid w:val="00C30CD9"/>
    <w:rsid w:val="00C37045"/>
    <w:rsid w:val="00C5515B"/>
    <w:rsid w:val="00C73078"/>
    <w:rsid w:val="00C81F45"/>
    <w:rsid w:val="00C832A4"/>
    <w:rsid w:val="00C96911"/>
    <w:rsid w:val="00CB1808"/>
    <w:rsid w:val="00CB49A9"/>
    <w:rsid w:val="00CC6215"/>
    <w:rsid w:val="00CC75F4"/>
    <w:rsid w:val="00CE69C0"/>
    <w:rsid w:val="00D06765"/>
    <w:rsid w:val="00D15B71"/>
    <w:rsid w:val="00D21FA6"/>
    <w:rsid w:val="00D242A5"/>
    <w:rsid w:val="00D26B8B"/>
    <w:rsid w:val="00D3768C"/>
    <w:rsid w:val="00D40337"/>
    <w:rsid w:val="00D455A5"/>
    <w:rsid w:val="00D530E2"/>
    <w:rsid w:val="00D873E1"/>
    <w:rsid w:val="00D97A88"/>
    <w:rsid w:val="00DA26FE"/>
    <w:rsid w:val="00DA50DC"/>
    <w:rsid w:val="00DA5281"/>
    <w:rsid w:val="00DE1359"/>
    <w:rsid w:val="00DE2B07"/>
    <w:rsid w:val="00DF0253"/>
    <w:rsid w:val="00DF296D"/>
    <w:rsid w:val="00E05D0B"/>
    <w:rsid w:val="00E12F56"/>
    <w:rsid w:val="00E15B90"/>
    <w:rsid w:val="00E26D58"/>
    <w:rsid w:val="00E31DD6"/>
    <w:rsid w:val="00E353A9"/>
    <w:rsid w:val="00E52212"/>
    <w:rsid w:val="00E67ABA"/>
    <w:rsid w:val="00E71435"/>
    <w:rsid w:val="00E9540F"/>
    <w:rsid w:val="00EA3071"/>
    <w:rsid w:val="00EA6814"/>
    <w:rsid w:val="00EE01EB"/>
    <w:rsid w:val="00EE6042"/>
    <w:rsid w:val="00EF5821"/>
    <w:rsid w:val="00EF5DFB"/>
    <w:rsid w:val="00F01E63"/>
    <w:rsid w:val="00F32C9A"/>
    <w:rsid w:val="00F411AA"/>
    <w:rsid w:val="00F4446B"/>
    <w:rsid w:val="00F64309"/>
    <w:rsid w:val="00F870EF"/>
    <w:rsid w:val="00F92CA4"/>
    <w:rsid w:val="00F9376A"/>
    <w:rsid w:val="00F94DDF"/>
    <w:rsid w:val="00FA4A52"/>
    <w:rsid w:val="00FA6228"/>
    <w:rsid w:val="00FB103C"/>
    <w:rsid w:val="00FB6B5C"/>
    <w:rsid w:val="00FB6F3C"/>
    <w:rsid w:val="00FC4FAA"/>
    <w:rsid w:val="00FC566F"/>
    <w:rsid w:val="00FE1F6A"/>
    <w:rsid w:val="00FE2AEA"/>
    <w:rsid w:val="00FE4A35"/>
    <w:rsid w:val="00FF1C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2B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B32B7D"/>
    <w:pPr>
      <w:keepNext/>
      <w:suppressAutoHyphens/>
      <w:spacing w:before="240" w:after="60"/>
      <w:outlineLvl w:val="2"/>
    </w:pPr>
    <w:rPr>
      <w:rFonts w:ascii="Arial" w:hAnsi="Arial" w:cs="Arial"/>
      <w:b/>
      <w:bCs/>
      <w:sz w:val="26"/>
      <w:szCs w:val="26"/>
      <w:lang w:val="uk-UA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B32B7D"/>
    <w:rPr>
      <w:rFonts w:ascii="Arial" w:eastAsia="Times New Roman" w:hAnsi="Arial" w:cs="Arial"/>
      <w:b/>
      <w:bCs/>
      <w:sz w:val="26"/>
      <w:szCs w:val="26"/>
      <w:lang w:val="uk-UA" w:eastAsia="ar-SA"/>
    </w:rPr>
  </w:style>
  <w:style w:type="paragraph" w:styleId="a3">
    <w:name w:val="List Paragraph"/>
    <w:basedOn w:val="a"/>
    <w:uiPriority w:val="34"/>
    <w:qFormat/>
    <w:rsid w:val="00B32B7D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4">
    <w:name w:val="Title"/>
    <w:basedOn w:val="a"/>
    <w:next w:val="a"/>
    <w:link w:val="a5"/>
    <w:uiPriority w:val="99"/>
    <w:qFormat/>
    <w:rsid w:val="00B32B7D"/>
    <w:pPr>
      <w:suppressAutoHyphens/>
      <w:jc w:val="center"/>
    </w:pPr>
    <w:rPr>
      <w:b/>
      <w:sz w:val="32"/>
      <w:lang w:val="uk-UA" w:eastAsia="ar-SA"/>
    </w:rPr>
  </w:style>
  <w:style w:type="character" w:customStyle="1" w:styleId="a5">
    <w:name w:val="Название Знак"/>
    <w:basedOn w:val="a0"/>
    <w:link w:val="a4"/>
    <w:uiPriority w:val="99"/>
    <w:rsid w:val="00B32B7D"/>
    <w:rPr>
      <w:rFonts w:ascii="Times New Roman" w:eastAsia="Times New Roman" w:hAnsi="Times New Roman" w:cs="Times New Roman"/>
      <w:b/>
      <w:sz w:val="32"/>
      <w:szCs w:val="20"/>
      <w:lang w:val="uk-UA" w:eastAsia="ar-SA"/>
    </w:rPr>
  </w:style>
  <w:style w:type="table" w:styleId="a6">
    <w:name w:val="Table Grid"/>
    <w:basedOn w:val="a1"/>
    <w:rsid w:val="002A5B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FB6B5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B6B5C"/>
    <w:rPr>
      <w:rFonts w:ascii="Tahoma" w:eastAsia="Times New Roman" w:hAnsi="Tahoma" w:cs="Tahoma"/>
      <w:sz w:val="16"/>
      <w:szCs w:val="16"/>
      <w:lang w:eastAsia="ru-RU"/>
    </w:rPr>
  </w:style>
  <w:style w:type="paragraph" w:styleId="31">
    <w:name w:val="Body Text Indent 3"/>
    <w:basedOn w:val="a"/>
    <w:link w:val="32"/>
    <w:uiPriority w:val="99"/>
    <w:semiHidden/>
    <w:rsid w:val="00872700"/>
    <w:pPr>
      <w:suppressAutoHyphens/>
      <w:spacing w:after="120"/>
      <w:ind w:left="283"/>
    </w:pPr>
    <w:rPr>
      <w:sz w:val="16"/>
      <w:szCs w:val="16"/>
      <w:lang w:val="uk-UA" w:eastAsia="ar-SA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872700"/>
    <w:rPr>
      <w:rFonts w:ascii="Times New Roman" w:eastAsia="Times New Roman" w:hAnsi="Times New Roman" w:cs="Times New Roman"/>
      <w:sz w:val="16"/>
      <w:szCs w:val="16"/>
      <w:lang w:val="uk-UA" w:eastAsia="ar-SA"/>
    </w:rPr>
  </w:style>
  <w:style w:type="paragraph" w:styleId="a9">
    <w:name w:val="Body Text Indent"/>
    <w:basedOn w:val="a"/>
    <w:link w:val="aa"/>
    <w:uiPriority w:val="99"/>
    <w:semiHidden/>
    <w:unhideWhenUsed/>
    <w:rsid w:val="00E9540F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E9540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623DF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76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7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4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0699BB-92B4-4AED-84DD-FE077760BC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6679</TotalTime>
  <Pages>1</Pages>
  <Words>558</Words>
  <Characters>3186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Огородник Наталія Михайлівна</cp:lastModifiedBy>
  <cp:revision>127</cp:revision>
  <cp:lastPrinted>2021-03-03T12:26:00Z</cp:lastPrinted>
  <dcterms:created xsi:type="dcterms:W3CDTF">2016-01-25T14:13:00Z</dcterms:created>
  <dcterms:modified xsi:type="dcterms:W3CDTF">2021-03-04T07:52:00Z</dcterms:modified>
</cp:coreProperties>
</file>